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079D" w14:textId="39DA442A" w:rsidR="00AA0268" w:rsidRDefault="00875A56" w:rsidP="006548B3">
      <w:pPr>
        <w:adjustRightInd w:val="0"/>
        <w:snapToGrid w:val="0"/>
        <w:spacing w:line="300" w:lineRule="auto"/>
        <w:jc w:val="center"/>
        <w:rPr>
          <w:rFonts w:asciiTheme="minorEastAsia" w:hAnsiTheme="minorEastAsia" w:cs="Times New Roman"/>
          <w:b/>
          <w:sz w:val="28"/>
          <w:szCs w:val="28"/>
          <w:u w:val="thick"/>
          <w:lang w:eastAsia="zh-HK"/>
        </w:rPr>
      </w:pPr>
      <w:r>
        <w:rPr>
          <w:rFonts w:asciiTheme="minorEastAsia" w:hAnsiTheme="minorEastAsia" w:cs="Times New Roman" w:hint="eastAsia"/>
          <w:b/>
          <w:sz w:val="28"/>
          <w:szCs w:val="28"/>
          <w:u w:val="thick"/>
          <w:lang w:eastAsia="zh-HK"/>
        </w:rPr>
        <w:t>高中</w:t>
      </w:r>
      <w:r w:rsidR="006548B3" w:rsidRPr="00353717">
        <w:rPr>
          <w:rFonts w:asciiTheme="minorEastAsia" w:hAnsiTheme="minorEastAsia" w:cs="Times New Roman" w:hint="eastAsia"/>
          <w:b/>
          <w:sz w:val="28"/>
          <w:szCs w:val="28"/>
          <w:u w:val="thick"/>
          <w:lang w:eastAsia="zh-HK"/>
        </w:rPr>
        <w:t>公民與社會發展科</w:t>
      </w:r>
    </w:p>
    <w:p w14:paraId="5934F996" w14:textId="77777777" w:rsidR="006548B3" w:rsidRPr="00AA0268" w:rsidRDefault="006548B3" w:rsidP="00AA0268">
      <w:pPr>
        <w:adjustRightInd w:val="0"/>
        <w:snapToGrid w:val="0"/>
        <w:spacing w:line="300" w:lineRule="auto"/>
        <w:jc w:val="center"/>
        <w:rPr>
          <w:rFonts w:asciiTheme="minorEastAsia" w:hAnsiTheme="minorEastAsia" w:cs="Times New Roman"/>
          <w:b/>
          <w:sz w:val="28"/>
          <w:szCs w:val="28"/>
          <w:u w:val="thick"/>
          <w:lang w:eastAsia="zh-HK"/>
        </w:rPr>
      </w:pPr>
      <w:r w:rsidRPr="00353717">
        <w:rPr>
          <w:rFonts w:asciiTheme="minorEastAsia" w:hAnsiTheme="minorEastAsia" w:cs="Times New Roman" w:hint="eastAsia"/>
          <w:b/>
          <w:sz w:val="28"/>
          <w:szCs w:val="28"/>
          <w:u w:val="thick"/>
          <w:lang w:eastAsia="zh-HK"/>
        </w:rPr>
        <w:t>學生自學工作紙</w:t>
      </w:r>
      <w:r w:rsidR="00094A4A">
        <w:rPr>
          <w:rFonts w:ascii="SimSun" w:eastAsia="SimSun" w:hAnsi="SimSun" w:cs="Times New Roman" w:hint="eastAsia"/>
          <w:b/>
          <w:kern w:val="0"/>
          <w:sz w:val="28"/>
          <w:szCs w:val="28"/>
          <w:u w:val="thick"/>
        </w:rPr>
        <w:t>－</w:t>
      </w:r>
      <w:r w:rsidR="006C20EA">
        <w:rPr>
          <w:rFonts w:asciiTheme="minorEastAsia" w:hAnsiTheme="minorEastAsia" w:cs="Times New Roman" w:hint="eastAsia"/>
          <w:b/>
          <w:sz w:val="28"/>
          <w:u w:val="thick"/>
        </w:rPr>
        <w:t>魯班工藝</w:t>
      </w:r>
    </w:p>
    <w:p w14:paraId="6057CA61" w14:textId="77777777" w:rsidR="006548B3" w:rsidRPr="00353717" w:rsidRDefault="006548B3" w:rsidP="009A4C5B">
      <w:pPr>
        <w:pStyle w:val="a4"/>
        <w:widowControl w:val="0"/>
        <w:numPr>
          <w:ilvl w:val="0"/>
          <w:numId w:val="9"/>
        </w:numPr>
        <w:spacing w:line="120" w:lineRule="auto"/>
        <w:ind w:leftChars="0"/>
        <w:rPr>
          <w:rFonts w:asciiTheme="minorEastAsia" w:hAnsiTheme="minorEastAsia" w:cs="Times New Roman"/>
          <w:b/>
          <w:u w:val="thick"/>
        </w:rPr>
      </w:pPr>
      <w:r w:rsidRPr="00353717">
        <w:rPr>
          <w:rFonts w:asciiTheme="minorEastAsia" w:hAnsiTheme="minorEastAsia" w:cs="Times New Roman" w:hint="eastAsia"/>
          <w:b/>
          <w:u w:val="thick"/>
          <w:lang w:eastAsia="zh-HK"/>
        </w:rPr>
        <w:t>工作紙簡介</w:t>
      </w:r>
    </w:p>
    <w:p w14:paraId="22FBD1BE" w14:textId="77777777" w:rsidR="006548B3" w:rsidRPr="00353717" w:rsidRDefault="006548B3" w:rsidP="006548B3">
      <w:pPr>
        <w:rPr>
          <w:rFonts w:asciiTheme="minorEastAsia" w:hAnsiTheme="minorEastAsia" w:cs="Times New Roman"/>
          <w:b/>
          <w:sz w:val="28"/>
        </w:rPr>
      </w:pPr>
    </w:p>
    <w:tbl>
      <w:tblPr>
        <w:tblStyle w:val="a5"/>
        <w:tblW w:w="8222" w:type="dxa"/>
        <w:tblInd w:w="-5" w:type="dxa"/>
        <w:tblLook w:val="04A0" w:firstRow="1" w:lastRow="0" w:firstColumn="1" w:lastColumn="0" w:noHBand="0" w:noVBand="1"/>
      </w:tblPr>
      <w:tblGrid>
        <w:gridCol w:w="1701"/>
        <w:gridCol w:w="6521"/>
      </w:tblGrid>
      <w:tr w:rsidR="006548B3" w:rsidRPr="00353717" w14:paraId="43ECA742" w14:textId="77777777" w:rsidTr="001F2468">
        <w:trPr>
          <w:trHeight w:val="7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1AA2C15" w14:textId="77777777" w:rsidR="006548B3" w:rsidRPr="00353717" w:rsidRDefault="006548B3">
            <w:pPr>
              <w:jc w:val="center"/>
              <w:rPr>
                <w:rFonts w:asciiTheme="minorEastAsia" w:hAnsiTheme="minorEastAsia" w:cs="Times New Roman"/>
                <w:b/>
                <w:szCs w:val="24"/>
                <w:lang w:eastAsia="zh-HK"/>
              </w:rPr>
            </w:pPr>
            <w:r w:rsidRPr="00353717">
              <w:rPr>
                <w:rFonts w:asciiTheme="minorEastAsia" w:hAnsiTheme="minorEastAsia" w:cs="Times New Roman" w:hint="eastAsia"/>
                <w:b/>
                <w:szCs w:val="24"/>
                <w:lang w:eastAsia="zh-HK"/>
              </w:rPr>
              <w:t>自學課題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F519" w14:textId="77777777" w:rsidR="006548B3" w:rsidRPr="00591FEA" w:rsidRDefault="006C20EA" w:rsidP="006C20EA">
            <w:pPr>
              <w:rPr>
                <w:rFonts w:asciiTheme="minorEastAsia" w:hAnsiTheme="minorEastAsia" w:cs="Times New Roman"/>
                <w:szCs w:val="24"/>
              </w:rPr>
            </w:pPr>
            <w:r w:rsidRPr="00591FEA">
              <w:rPr>
                <w:rFonts w:asciiTheme="minorEastAsia" w:hAnsiTheme="minorEastAsia" w:cs="Times New Roman" w:hint="eastAsia"/>
                <w:szCs w:val="24"/>
              </w:rPr>
              <w:t>魯班工藝</w:t>
            </w:r>
          </w:p>
        </w:tc>
      </w:tr>
      <w:tr w:rsidR="006548B3" w:rsidRPr="00353717" w14:paraId="69577E7B" w14:textId="77777777" w:rsidTr="001F2468">
        <w:trPr>
          <w:trHeight w:val="16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8D96D62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b/>
              </w:rPr>
            </w:pPr>
            <w:r w:rsidRPr="00353717">
              <w:rPr>
                <w:rFonts w:asciiTheme="minorEastAsia" w:hAnsiTheme="minorEastAsia" w:cs="Times New Roman" w:hint="eastAsia"/>
                <w:b/>
              </w:rPr>
              <w:t>相關主題、課題、學習重點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43B5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主題</w:t>
            </w:r>
            <w:r w:rsidRPr="00353717">
              <w:rPr>
                <w:rFonts w:asciiTheme="minorEastAsia" w:hAnsiTheme="minorEastAsia" w:cs="Times New Roman"/>
                <w:szCs w:val="24"/>
              </w:rPr>
              <w:t>2</w:t>
            </w:r>
            <w:r w:rsidRPr="00353717">
              <w:rPr>
                <w:rFonts w:asciiTheme="minorEastAsia" w:hAnsiTheme="minorEastAsia" w:cs="Times New Roman" w:hint="eastAsia"/>
                <w:szCs w:val="24"/>
              </w:rPr>
              <w:t>：改革開放以來的國家</w:t>
            </w:r>
          </w:p>
          <w:p w14:paraId="3AA0614D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課題</w:t>
            </w:r>
            <w:r w:rsidRPr="00353717">
              <w:rPr>
                <w:rFonts w:asciiTheme="minorEastAsia" w:hAnsiTheme="minorEastAsia" w:cs="Times New Roman" w:hint="eastAsia"/>
                <w:szCs w:val="24"/>
              </w:rPr>
              <w:t>：</w:t>
            </w:r>
          </w:p>
          <w:p w14:paraId="35C1AC34" w14:textId="77777777" w:rsidR="006548B3" w:rsidRPr="00353717" w:rsidRDefault="006548B3">
            <w:pPr>
              <w:jc w:val="both"/>
              <w:rPr>
                <w:rFonts w:asciiTheme="minorEastAsia" w:hAnsiTheme="minorEastAsia"/>
              </w:rPr>
            </w:pPr>
            <w:r w:rsidRPr="00353717">
              <w:rPr>
                <w:rStyle w:val="fontstyle01"/>
                <w:rFonts w:asciiTheme="minorEastAsia" w:eastAsiaTheme="minorEastAsia" w:hAnsiTheme="minorEastAsia" w:hint="default"/>
              </w:rPr>
              <w:t>人民生活的轉變與綜合國力</w:t>
            </w:r>
          </w:p>
          <w:p w14:paraId="61F80993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學習重點</w:t>
            </w:r>
            <w:r w:rsidRPr="00353717">
              <w:rPr>
                <w:rFonts w:asciiTheme="minorEastAsia" w:hAnsiTheme="minorEastAsia" w:cs="Times New Roman" w:hint="eastAsia"/>
                <w:szCs w:val="24"/>
              </w:rPr>
              <w:t>：</w:t>
            </w:r>
          </w:p>
          <w:p w14:paraId="03943F92" w14:textId="77777777" w:rsidR="006548B3" w:rsidRPr="00353717" w:rsidRDefault="006548B3" w:rsidP="006548B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</w:rPr>
              <w:t>綜合國力的提升（經濟、文化、自然資源、教育、科技、國防等）</w:t>
            </w:r>
          </w:p>
        </w:tc>
      </w:tr>
      <w:tr w:rsidR="006548B3" w:rsidRPr="00353717" w14:paraId="1EC6D40A" w14:textId="77777777" w:rsidTr="000631DC">
        <w:trPr>
          <w:trHeight w:val="16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C9C2899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b/>
                <w:sz w:val="28"/>
                <w:szCs w:val="28"/>
                <w:u w:val="thick"/>
                <w:lang w:eastAsia="zh-HK"/>
              </w:rPr>
            </w:pPr>
            <w:r w:rsidRPr="00353717">
              <w:rPr>
                <w:rFonts w:asciiTheme="minorEastAsia" w:hAnsiTheme="minorEastAsia" w:cs="Times New Roman" w:hint="eastAsia"/>
                <w:b/>
                <w:color w:val="000000"/>
              </w:rPr>
              <w:t>整體構思要旨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4F58" w14:textId="19D7AC9B" w:rsidR="006548B3" w:rsidRPr="00353717" w:rsidRDefault="006548B3">
            <w:pPr>
              <w:jc w:val="both"/>
              <w:rPr>
                <w:rFonts w:asciiTheme="minorEastAsia" w:hAnsiTheme="minorEastAsia" w:cs="Times New Roman"/>
                <w:szCs w:val="24"/>
                <w:lang w:eastAsia="zh-HK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</w:rPr>
              <w:t>本份工作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紙以魯班的事跡為出發點，讓學生了解魯班工藝對</w:t>
            </w:r>
            <w:r w:rsidR="00875A56">
              <w:rPr>
                <w:rFonts w:asciiTheme="minorEastAsia" w:hAnsiTheme="minorEastAsia" w:cs="Times New Roman" w:hint="eastAsia"/>
                <w:szCs w:val="24"/>
              </w:rPr>
              <w:t>於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當代社會的重要性。透過</w:t>
            </w:r>
            <w:r w:rsidR="00875A56">
              <w:rPr>
                <w:rFonts w:asciiTheme="minorEastAsia" w:hAnsiTheme="minorEastAsia" w:cs="Times New Roman" w:hint="eastAsia"/>
                <w:szCs w:val="24"/>
              </w:rPr>
              <w:t>兩段視頻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短片</w:t>
            </w:r>
            <w:r w:rsidR="00875A56">
              <w:rPr>
                <w:rFonts w:asciiTheme="minorEastAsia" w:hAnsiTheme="minorEastAsia" w:cs="Times New Roman" w:hint="eastAsia"/>
                <w:szCs w:val="24"/>
              </w:rPr>
              <w:t>介紹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傳承魯班工藝</w:t>
            </w:r>
            <w:r w:rsidR="00AA0268">
              <w:rPr>
                <w:rFonts w:asciiTheme="minorEastAsia" w:hAnsiTheme="minorEastAsia" w:cs="Times New Roman" w:hint="eastAsia"/>
                <w:szCs w:val="24"/>
              </w:rPr>
              <w:t>的方法，期望學生明白國家在保育非物質文化遺產</w:t>
            </w:r>
            <w:r w:rsidR="00875A56">
              <w:rPr>
                <w:rFonts w:asciiTheme="minorEastAsia" w:hAnsiTheme="minorEastAsia" w:cs="Times New Roman" w:hint="eastAsia"/>
                <w:szCs w:val="24"/>
              </w:rPr>
              <w:t>方面</w:t>
            </w:r>
            <w:r w:rsidR="00AA0268">
              <w:rPr>
                <w:rFonts w:asciiTheme="minorEastAsia" w:hAnsiTheme="minorEastAsia" w:cs="Times New Roman" w:hint="eastAsia"/>
                <w:szCs w:val="24"/>
              </w:rPr>
              <w:t>的工作，體會中華文化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的可貴。</w:t>
            </w:r>
          </w:p>
        </w:tc>
      </w:tr>
      <w:tr w:rsidR="006548B3" w:rsidRPr="00353717" w14:paraId="72DD2C63" w14:textId="77777777" w:rsidTr="001F2468">
        <w:trPr>
          <w:trHeight w:val="8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CC13ADB" w14:textId="77777777" w:rsidR="006548B3" w:rsidRPr="00353717" w:rsidRDefault="006548B3">
            <w:pPr>
              <w:jc w:val="center"/>
              <w:rPr>
                <w:rFonts w:asciiTheme="minorEastAsia" w:hAnsiTheme="minorEastAsia" w:cs="Times New Roman"/>
                <w:b/>
                <w:sz w:val="28"/>
                <w:szCs w:val="28"/>
                <w:u w:val="thick"/>
                <w:lang w:eastAsia="zh-HK"/>
              </w:rPr>
            </w:pPr>
            <w:r w:rsidRPr="00353717">
              <w:rPr>
                <w:rFonts w:asciiTheme="minorEastAsia" w:hAnsiTheme="minorEastAsia" w:cs="Times New Roman" w:hint="eastAsia"/>
                <w:b/>
                <w:color w:val="000000"/>
                <w:lang w:eastAsia="zh-HK"/>
              </w:rPr>
              <w:t>完成時間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861" w14:textId="77777777" w:rsidR="006548B3" w:rsidRPr="00353717" w:rsidRDefault="006548B3">
            <w:pPr>
              <w:jc w:val="both"/>
              <w:rPr>
                <w:rFonts w:asciiTheme="minorEastAsia" w:hAnsiTheme="minorEastAsia" w:cs="Times New Roman"/>
                <w:szCs w:val="24"/>
                <w:lang w:eastAsia="zh-HK"/>
              </w:rPr>
            </w:pP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需時</w:t>
            </w:r>
            <w:r w:rsidR="001F2468" w:rsidRPr="00353717">
              <w:rPr>
                <w:rFonts w:asciiTheme="minorEastAsia" w:hAnsiTheme="minorEastAsia" w:cs="Times New Roman"/>
                <w:szCs w:val="24"/>
              </w:rPr>
              <w:t>35</w:t>
            </w:r>
            <w:r w:rsidR="001F2468" w:rsidRPr="00353717">
              <w:rPr>
                <w:rFonts w:asciiTheme="minorEastAsia" w:hAnsiTheme="minorEastAsia" w:cs="Times New Roman" w:hint="eastAsia"/>
                <w:szCs w:val="24"/>
              </w:rPr>
              <w:t>至4</w:t>
            </w:r>
            <w:r w:rsidR="001F2468" w:rsidRPr="00353717">
              <w:rPr>
                <w:rFonts w:asciiTheme="minorEastAsia" w:hAnsiTheme="minorEastAsia" w:cs="Times New Roman"/>
                <w:szCs w:val="24"/>
              </w:rPr>
              <w:t>0</w:t>
            </w: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分鐘</w:t>
            </w:r>
            <w:r w:rsidRPr="00353717">
              <w:rPr>
                <w:rFonts w:asciiTheme="minorEastAsia" w:hAnsiTheme="minorEastAsia" w:cs="Times New Roman" w:hint="eastAsia"/>
                <w:szCs w:val="24"/>
              </w:rPr>
              <w:t>，</w:t>
            </w:r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教師</w:t>
            </w:r>
            <w:proofErr w:type="gramStart"/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請按校本</w:t>
            </w:r>
            <w:proofErr w:type="gramEnd"/>
            <w:r w:rsidRPr="00353717">
              <w:rPr>
                <w:rFonts w:asciiTheme="minorEastAsia" w:hAnsiTheme="minorEastAsia" w:cs="Times New Roman" w:hint="eastAsia"/>
                <w:szCs w:val="24"/>
                <w:lang w:eastAsia="zh-HK"/>
              </w:rPr>
              <w:t>情況安排學生完成。</w:t>
            </w:r>
          </w:p>
        </w:tc>
      </w:tr>
      <w:tr w:rsidR="000631DC" w:rsidRPr="00353717" w14:paraId="05BB5AFE" w14:textId="77777777" w:rsidTr="000631DC">
        <w:trPr>
          <w:trHeight w:val="13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29FCD949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b/>
              </w:rPr>
            </w:pPr>
            <w:r w:rsidRPr="00353717">
              <w:rPr>
                <w:rFonts w:asciiTheme="minorEastAsia" w:hAnsiTheme="minorEastAsia" w:cs="Times New Roman" w:hint="eastAsia"/>
                <w:b/>
                <w:color w:val="000000"/>
              </w:rPr>
              <w:t>前備知識 / 初中的相關學習經歷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128" w14:textId="02057D1F" w:rsidR="000631DC" w:rsidRPr="00353717" w:rsidRDefault="000631DC" w:rsidP="000631DC">
            <w:pPr>
              <w:jc w:val="both"/>
              <w:rPr>
                <w:rFonts w:asciiTheme="minorEastAsia" w:hAnsiTheme="minorEastAsia"/>
              </w:rPr>
            </w:pPr>
            <w:r w:rsidRPr="00353717">
              <w:rPr>
                <w:rFonts w:asciiTheme="minorEastAsia" w:hAnsiTheme="minorEastAsia" w:hint="eastAsia"/>
              </w:rPr>
              <w:t>學生在初中階段的學習經歷，應對中</w:t>
            </w:r>
            <w:r w:rsidR="00875A56">
              <w:rPr>
                <w:rFonts w:asciiTheme="minorEastAsia" w:hAnsiTheme="minorEastAsia" w:hint="eastAsia"/>
              </w:rPr>
              <w:t>華</w:t>
            </w:r>
            <w:r w:rsidRPr="00353717">
              <w:rPr>
                <w:rFonts w:asciiTheme="minorEastAsia" w:hAnsiTheme="minorEastAsia" w:hint="eastAsia"/>
              </w:rPr>
              <w:t>文化有初步認識。此外，學生在公民</w:t>
            </w:r>
            <w:r w:rsidR="00875A56">
              <w:rPr>
                <w:rFonts w:asciiTheme="minorEastAsia" w:hAnsiTheme="minorEastAsia" w:hint="eastAsia"/>
              </w:rPr>
              <w:t>與社會發展</w:t>
            </w:r>
            <w:r w:rsidRPr="00353717">
              <w:rPr>
                <w:rFonts w:asciiTheme="minorEastAsia" w:hAnsiTheme="minorEastAsia" w:hint="eastAsia"/>
              </w:rPr>
              <w:t>科主題1的學習經歷，亦有助他們應用所學而完成本份自學工作紙。</w:t>
            </w:r>
          </w:p>
        </w:tc>
      </w:tr>
    </w:tbl>
    <w:p w14:paraId="7F9E857B" w14:textId="77777777" w:rsidR="00710A86" w:rsidRPr="00353717" w:rsidRDefault="00710A86" w:rsidP="009A4C5B">
      <w:pPr>
        <w:widowControl w:val="0"/>
        <w:spacing w:line="300" w:lineRule="auto"/>
        <w:rPr>
          <w:rFonts w:asciiTheme="minorEastAsia" w:hAnsiTheme="minorEastAsia"/>
          <w:szCs w:val="24"/>
        </w:rPr>
      </w:pPr>
    </w:p>
    <w:p w14:paraId="7F73BD43" w14:textId="77777777" w:rsidR="009A4C5B" w:rsidRPr="00353717" w:rsidRDefault="00710A86" w:rsidP="00710A86">
      <w:pPr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/>
          <w:szCs w:val="24"/>
        </w:rPr>
        <w:br w:type="page"/>
      </w:r>
    </w:p>
    <w:p w14:paraId="16309DAA" w14:textId="77777777" w:rsidR="000631DC" w:rsidRPr="00353717" w:rsidRDefault="000631DC" w:rsidP="009A4C5B">
      <w:pPr>
        <w:pStyle w:val="a4"/>
        <w:widowControl w:val="0"/>
        <w:numPr>
          <w:ilvl w:val="0"/>
          <w:numId w:val="9"/>
        </w:numPr>
        <w:spacing w:line="300" w:lineRule="auto"/>
        <w:ind w:leftChars="0"/>
        <w:rPr>
          <w:rFonts w:asciiTheme="minorEastAsia" w:hAnsiTheme="minorEastAsia" w:cs="Times New Roman"/>
          <w:b/>
          <w:u w:val="thick"/>
        </w:rPr>
      </w:pPr>
      <w:r w:rsidRPr="00353717">
        <w:rPr>
          <w:rFonts w:asciiTheme="minorEastAsia" w:hAnsiTheme="minorEastAsia" w:cs="Times New Roman" w:hint="eastAsia"/>
          <w:b/>
          <w:u w:val="thick"/>
          <w:lang w:eastAsia="zh-HK"/>
        </w:rPr>
        <w:lastRenderedPageBreak/>
        <w:t>工作紙設計</w:t>
      </w:r>
      <w:r w:rsidRPr="00353717">
        <w:rPr>
          <w:rFonts w:asciiTheme="minorEastAsia" w:hAnsiTheme="minorEastAsia" w:cs="Times New Roman" w:hint="eastAsia"/>
        </w:rPr>
        <w:t>（</w:t>
      </w:r>
      <w:r w:rsidRPr="00353717">
        <w:rPr>
          <w:rFonts w:asciiTheme="minorEastAsia" w:hAnsiTheme="minorEastAsia" w:cs="Times New Roman" w:hint="eastAsia"/>
          <w:lang w:eastAsia="zh-HK"/>
        </w:rPr>
        <w:t>包含</w:t>
      </w:r>
      <w:r w:rsidRPr="00353717">
        <w:rPr>
          <w:rFonts w:asciiTheme="minorEastAsia" w:hAnsiTheme="minorEastAsia" w:cs="Times New Roman" w:hint="eastAsia"/>
        </w:rPr>
        <w:t>短片</w:t>
      </w:r>
      <w:r w:rsidRPr="00353717">
        <w:rPr>
          <w:rFonts w:asciiTheme="minorEastAsia" w:hAnsiTheme="minorEastAsia" w:cs="Times New Roman" w:hint="eastAsia"/>
          <w:lang w:eastAsia="zh-HK"/>
        </w:rPr>
        <w:t>及自學題目</w:t>
      </w:r>
      <w:r w:rsidRPr="00353717">
        <w:rPr>
          <w:rFonts w:asciiTheme="minorEastAsia" w:hAnsiTheme="minorEastAsia" w:cs="Times New Roman" w:hint="eastAsia"/>
        </w:rPr>
        <w:t>）</w:t>
      </w:r>
    </w:p>
    <w:p w14:paraId="621D5301" w14:textId="77777777" w:rsidR="000631DC" w:rsidRPr="00353717" w:rsidRDefault="000631DC" w:rsidP="000631DC">
      <w:pPr>
        <w:jc w:val="both"/>
        <w:rPr>
          <w:rFonts w:asciiTheme="minorEastAsia" w:hAnsiTheme="minorEastAsia" w:cs="Times New Roman"/>
        </w:rPr>
      </w:pPr>
    </w:p>
    <w:p w14:paraId="1A063BCF" w14:textId="77777777" w:rsidR="000631DC" w:rsidRDefault="000631DC" w:rsidP="00A96068">
      <w:pPr>
        <w:rPr>
          <w:rFonts w:asciiTheme="minorEastAsia" w:hAnsiTheme="minorEastAsia" w:cs="Times New Roman"/>
          <w:b/>
        </w:rPr>
      </w:pPr>
      <w:r w:rsidRPr="00353717">
        <w:rPr>
          <w:rFonts w:asciiTheme="minorEastAsia" w:hAnsiTheme="minorEastAsia" w:cs="Times New Roman" w:hint="eastAsia"/>
          <w:b/>
        </w:rPr>
        <w:t>觀看以下短片，</w:t>
      </w:r>
      <w:r w:rsidRPr="00353717">
        <w:rPr>
          <w:rFonts w:asciiTheme="minorEastAsia" w:hAnsiTheme="minorEastAsia" w:cs="Times New Roman" w:hint="eastAsia"/>
          <w:b/>
          <w:lang w:eastAsia="zh-HK"/>
        </w:rPr>
        <w:t>然後回答自學題目</w:t>
      </w:r>
      <w:r w:rsidRPr="00353717">
        <w:rPr>
          <w:rFonts w:asciiTheme="minorEastAsia" w:hAnsiTheme="minorEastAsia" w:cs="Times New Roman" w:hint="eastAsia"/>
          <w:b/>
        </w:rPr>
        <w:t>。</w:t>
      </w:r>
    </w:p>
    <w:p w14:paraId="7C3143FF" w14:textId="77777777" w:rsidR="00A530E3" w:rsidRPr="00A96068" w:rsidRDefault="00A530E3" w:rsidP="00A96068">
      <w:pPr>
        <w:rPr>
          <w:rFonts w:asciiTheme="minorEastAsia" w:hAnsiTheme="minorEastAsia" w:cs="Times New Roman"/>
          <w:b/>
          <w:u w:val="thick"/>
        </w:rPr>
      </w:pPr>
    </w:p>
    <w:p w14:paraId="090A78A3" w14:textId="77777777" w:rsidR="006548B3" w:rsidRPr="00353717" w:rsidRDefault="006548B3" w:rsidP="008A5260">
      <w:pPr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資料一：有關魯班工藝的影片</w:t>
      </w:r>
    </w:p>
    <w:tbl>
      <w:tblPr>
        <w:tblStyle w:val="a5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843"/>
      </w:tblGrid>
      <w:tr w:rsidR="00C93965" w:rsidRPr="00353717" w14:paraId="4EEE064E" w14:textId="77777777" w:rsidTr="002A3FE6">
        <w:tc>
          <w:tcPr>
            <w:tcW w:w="567" w:type="dxa"/>
          </w:tcPr>
          <w:p w14:paraId="71C2C760" w14:textId="77777777" w:rsidR="00C93965" w:rsidRPr="00F12EF2" w:rsidRDefault="00C93965" w:rsidP="00C93965">
            <w:pPr>
              <w:jc w:val="center"/>
              <w:rPr>
                <w:b/>
              </w:rPr>
            </w:pPr>
            <w:r w:rsidRPr="00F12EF2">
              <w:rPr>
                <w:rFonts w:ascii="DengXian" w:eastAsia="新細明體" w:hAnsi="DengXian" w:hint="eastAsia"/>
                <w:b/>
              </w:rPr>
              <w:t>視頻一</w:t>
            </w:r>
          </w:p>
        </w:tc>
        <w:tc>
          <w:tcPr>
            <w:tcW w:w="5954" w:type="dxa"/>
            <w:vAlign w:val="center"/>
          </w:tcPr>
          <w:p w14:paraId="56CF01F7" w14:textId="1B7B104C" w:rsidR="00C93965" w:rsidRDefault="00C93965" w:rsidP="00C93965">
            <w:pPr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標題：</w:t>
            </w:r>
            <w:r w:rsidRPr="00353717">
              <w:rPr>
                <w:rFonts w:asciiTheme="minorEastAsia" w:hAnsiTheme="minorEastAsia" w:hint="eastAsia"/>
                <w:szCs w:val="24"/>
              </w:rPr>
              <w:t>《跟著書本去旅行》工匠魯班—神奇的榫卯</w:t>
            </w:r>
          </w:p>
          <w:p w14:paraId="586796A0" w14:textId="58298C41" w:rsidR="00C93965" w:rsidRDefault="00C93965" w:rsidP="00C93965">
            <w:pPr>
              <w:jc w:val="both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（普通話</w:t>
            </w:r>
            <w:r>
              <w:rPr>
                <w:rFonts w:asciiTheme="minorEastAsia" w:hAnsiTheme="minorEastAsia" w:hint="eastAsia"/>
                <w:szCs w:val="24"/>
              </w:rPr>
              <w:t>旁白</w:t>
            </w:r>
            <w:r w:rsidRPr="00353717">
              <w:rPr>
                <w:rFonts w:asciiTheme="minorEastAsia" w:hAnsiTheme="minorEastAsia" w:hint="eastAsia"/>
                <w:szCs w:val="24"/>
              </w:rPr>
              <w:t>，中文字幕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 w:rsidRPr="00353717">
              <w:rPr>
                <w:rFonts w:asciiTheme="minorEastAsia" w:hAnsiTheme="minorEastAsia" w:hint="eastAsia"/>
                <w:szCs w:val="24"/>
              </w:rPr>
              <w:t>片長</w:t>
            </w:r>
            <w:r w:rsidRPr="00353717">
              <w:rPr>
                <w:rFonts w:asciiTheme="minorEastAsia" w:hAnsiTheme="minorEastAsia"/>
                <w:szCs w:val="24"/>
              </w:rPr>
              <w:t>19</w:t>
            </w:r>
            <w:r w:rsidRPr="00353717">
              <w:rPr>
                <w:rFonts w:asciiTheme="minorEastAsia" w:hAnsiTheme="minorEastAsia" w:hint="eastAsia"/>
                <w:szCs w:val="24"/>
              </w:rPr>
              <w:t>分3秒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  <w:r w:rsidRPr="00353717">
              <w:rPr>
                <w:rFonts w:asciiTheme="minorEastAsia" w:hAnsiTheme="minorEastAsia" w:hint="eastAsia"/>
                <w:szCs w:val="24"/>
              </w:rPr>
              <w:t>）</w:t>
            </w:r>
          </w:p>
          <w:p w14:paraId="190A4F92" w14:textId="77777777" w:rsidR="00C93965" w:rsidRPr="00353717" w:rsidRDefault="00C93965" w:rsidP="00C9396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網址：</w:t>
            </w:r>
            <w:r w:rsidRPr="00AA0268">
              <w:rPr>
                <w:rFonts w:ascii="Times New Roman" w:hAnsi="Times New Roman" w:cs="Times New Roman"/>
                <w:szCs w:val="24"/>
              </w:rPr>
              <w:t>https://tv.cctv.com/2024/03/05/VIDERjUeh7xexDKq3gkvCF2b240305.shtml?spm=C53121759377.PTxoH3RRFDJW.0.0</w:t>
            </w:r>
          </w:p>
        </w:tc>
        <w:tc>
          <w:tcPr>
            <w:tcW w:w="1843" w:type="dxa"/>
            <w:vAlign w:val="center"/>
          </w:tcPr>
          <w:p w14:paraId="3B9B468B" w14:textId="19097D2B" w:rsidR="00C93965" w:rsidRPr="00353717" w:rsidRDefault="00400DA1" w:rsidP="00C9396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13876E" wp14:editId="343F5244">
                  <wp:extent cx="1025525" cy="1025525"/>
                  <wp:effectExtent l="0" t="0" r="3175" b="3175"/>
                  <wp:docPr id="4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965" w:rsidRPr="00353717" w14:paraId="3F9E8221" w14:textId="77777777" w:rsidTr="002A3FE6">
        <w:tc>
          <w:tcPr>
            <w:tcW w:w="567" w:type="dxa"/>
          </w:tcPr>
          <w:p w14:paraId="1C74C6F0" w14:textId="77777777" w:rsidR="00C93965" w:rsidRPr="00F12EF2" w:rsidRDefault="00C93965" w:rsidP="00C93965">
            <w:pPr>
              <w:jc w:val="center"/>
              <w:rPr>
                <w:rFonts w:ascii="DengXian" w:eastAsia="DengXian" w:hAnsi="DengXian"/>
                <w:b/>
                <w:lang w:eastAsia="zh-CN"/>
              </w:rPr>
            </w:pPr>
            <w:r w:rsidRPr="00F12EF2">
              <w:rPr>
                <w:rFonts w:ascii="DengXian" w:eastAsia="新細明體" w:hAnsi="DengXian" w:hint="eastAsia"/>
                <w:b/>
              </w:rPr>
              <w:t>視頻</w:t>
            </w:r>
            <w:r w:rsidRPr="00F12EF2">
              <w:rPr>
                <w:rFonts w:ascii="DengXian" w:eastAsia="DengXian" w:hAnsi="DengXian" w:hint="eastAsia"/>
                <w:b/>
                <w:lang w:eastAsia="zh-CN"/>
              </w:rPr>
              <w:t>二</w:t>
            </w:r>
          </w:p>
        </w:tc>
        <w:tc>
          <w:tcPr>
            <w:tcW w:w="5954" w:type="dxa"/>
            <w:vAlign w:val="center"/>
          </w:tcPr>
          <w:p w14:paraId="4700AE8B" w14:textId="2C3E5F0E" w:rsidR="00C93965" w:rsidRPr="002A3FE6" w:rsidRDefault="00C93965" w:rsidP="00C93965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AE1E8D">
              <w:rPr>
                <w:rFonts w:asciiTheme="minorEastAsia" w:hAnsiTheme="minorEastAsia" w:hint="eastAsia"/>
                <w:szCs w:val="24"/>
              </w:rPr>
              <w:t>標題：</w:t>
            </w:r>
            <w:r w:rsidRPr="00353717">
              <w:rPr>
                <w:rFonts w:asciiTheme="minorEastAsia" w:hAnsiTheme="minorEastAsia" w:hint="eastAsia"/>
                <w:szCs w:val="24"/>
              </w:rPr>
              <w:t>《跟著書本去旅行》工匠魯班—為民解憂（普通話</w:t>
            </w:r>
            <w:r>
              <w:rPr>
                <w:rFonts w:asciiTheme="minorEastAsia" w:hAnsiTheme="minorEastAsia" w:hint="eastAsia"/>
                <w:szCs w:val="24"/>
              </w:rPr>
              <w:t>旁白</w:t>
            </w:r>
            <w:r w:rsidRPr="00353717">
              <w:rPr>
                <w:rFonts w:asciiTheme="minorEastAsia" w:hAnsiTheme="minorEastAsia" w:hint="eastAsia"/>
                <w:szCs w:val="24"/>
              </w:rPr>
              <w:t>，中文字幕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 w:rsidRPr="00353717">
              <w:rPr>
                <w:rFonts w:asciiTheme="minorEastAsia" w:hAnsiTheme="minorEastAsia" w:hint="eastAsia"/>
                <w:szCs w:val="24"/>
              </w:rPr>
              <w:t>片長</w:t>
            </w:r>
            <w:r w:rsidRPr="00353717">
              <w:rPr>
                <w:rFonts w:asciiTheme="minorEastAsia" w:hAnsiTheme="minorEastAsia"/>
                <w:szCs w:val="24"/>
              </w:rPr>
              <w:t>18</w:t>
            </w:r>
            <w:r w:rsidRPr="00353717">
              <w:rPr>
                <w:rFonts w:asciiTheme="minorEastAsia" w:hAnsiTheme="minorEastAsia" w:hint="eastAsia"/>
                <w:szCs w:val="24"/>
              </w:rPr>
              <w:t>分</w:t>
            </w:r>
            <w:r w:rsidRPr="00353717">
              <w:rPr>
                <w:rFonts w:asciiTheme="minorEastAsia" w:hAnsiTheme="minorEastAsia"/>
                <w:szCs w:val="24"/>
              </w:rPr>
              <w:t>49</w:t>
            </w:r>
            <w:r w:rsidRPr="00353717">
              <w:rPr>
                <w:rFonts w:asciiTheme="minorEastAsia" w:hAnsiTheme="minorEastAsia" w:hint="eastAsia"/>
                <w:szCs w:val="24"/>
              </w:rPr>
              <w:t>秒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  <w:r w:rsidRPr="00353717">
              <w:rPr>
                <w:rFonts w:asciiTheme="minorEastAsia" w:hAnsiTheme="minorEastAsia" w:hint="eastAsia"/>
                <w:szCs w:val="24"/>
              </w:rPr>
              <w:t>）</w:t>
            </w:r>
          </w:p>
          <w:p w14:paraId="0034DDAC" w14:textId="77777777" w:rsidR="00C93965" w:rsidRPr="00353717" w:rsidRDefault="00C93965" w:rsidP="00C9396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網址：</w:t>
            </w:r>
            <w:r w:rsidRPr="00AA0268">
              <w:rPr>
                <w:rFonts w:ascii="Times New Roman" w:hAnsi="Times New Roman" w:cs="Times New Roman"/>
                <w:szCs w:val="24"/>
              </w:rPr>
              <w:t>https://tv.cctv.com/2024/03/06/VIDEtmY4q91N0DKcM2oRlNqX240306.shtml?spm=C59377.P5SlX4agqabL.ErbnzlsV0P71.367</w:t>
            </w:r>
          </w:p>
        </w:tc>
        <w:tc>
          <w:tcPr>
            <w:tcW w:w="1843" w:type="dxa"/>
            <w:vAlign w:val="center"/>
          </w:tcPr>
          <w:p w14:paraId="0728B46E" w14:textId="714ACA11" w:rsidR="00C93965" w:rsidRPr="00353717" w:rsidRDefault="008A167A" w:rsidP="00C9396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pict w14:anchorId="27C95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i1025" type="#_x0000_t75" style="width:80.25pt;height:80.25pt;visibility:visible;mso-wrap-style:square">
                  <v:imagedata r:id="rId9" o:title=""/>
                </v:shape>
              </w:pict>
            </w:r>
          </w:p>
        </w:tc>
      </w:tr>
    </w:tbl>
    <w:p w14:paraId="3EF30D9C" w14:textId="77777777" w:rsidR="00105CD7" w:rsidRPr="00353717" w:rsidRDefault="00105CD7" w:rsidP="00DF1C35">
      <w:pPr>
        <w:rPr>
          <w:rFonts w:asciiTheme="minorEastAsia" w:hAnsiTheme="minorEastAsia"/>
          <w:szCs w:val="24"/>
        </w:rPr>
      </w:pPr>
    </w:p>
    <w:p w14:paraId="0D5DFE3B" w14:textId="6FD15ACC" w:rsidR="00B867DD" w:rsidRPr="00353717" w:rsidRDefault="00105CD7" w:rsidP="00105CD7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以下哪</w:t>
      </w:r>
      <w:r w:rsidR="00166E04">
        <w:rPr>
          <w:rFonts w:asciiTheme="minorEastAsia" w:hAnsiTheme="minorEastAsia" w:hint="eastAsia"/>
          <w:szCs w:val="24"/>
        </w:rPr>
        <w:t>一</w:t>
      </w:r>
      <w:r w:rsidRPr="00353717">
        <w:rPr>
          <w:rFonts w:asciiTheme="minorEastAsia" w:hAnsiTheme="minorEastAsia" w:hint="eastAsia"/>
          <w:szCs w:val="24"/>
        </w:rPr>
        <w:t>項</w:t>
      </w:r>
      <w:r w:rsidRPr="00353717">
        <w:rPr>
          <w:rFonts w:asciiTheme="minorEastAsia" w:hAnsiTheme="minorEastAsia" w:hint="eastAsia"/>
          <w:b/>
          <w:szCs w:val="24"/>
        </w:rPr>
        <w:t>是</w:t>
      </w:r>
      <w:r w:rsidR="00BE113E" w:rsidRPr="00353717">
        <w:rPr>
          <w:rFonts w:asciiTheme="minorEastAsia" w:hAnsiTheme="minorEastAsia" w:hint="eastAsia"/>
          <w:szCs w:val="24"/>
        </w:rPr>
        <w:t>常見</w:t>
      </w:r>
      <w:r w:rsidR="00166E04" w:rsidRPr="00353717">
        <w:rPr>
          <w:rFonts w:asciiTheme="minorEastAsia" w:hAnsiTheme="minorEastAsia" w:hint="eastAsia"/>
          <w:szCs w:val="24"/>
        </w:rPr>
        <w:t>應用</w:t>
      </w:r>
      <w:r w:rsidRPr="00353717">
        <w:rPr>
          <w:rFonts w:asciiTheme="minorEastAsia" w:hAnsiTheme="minorEastAsia" w:hint="eastAsia"/>
          <w:szCs w:val="24"/>
        </w:rPr>
        <w:t>榫卯工藝的領域？</w:t>
      </w:r>
    </w:p>
    <w:p w14:paraId="69EEC7C4" w14:textId="77777777" w:rsidR="00105CD7" w:rsidRPr="00353717" w:rsidRDefault="00105CD7" w:rsidP="00105CD7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交通工具</w:t>
      </w:r>
    </w:p>
    <w:p w14:paraId="08729C19" w14:textId="51AED9CB" w:rsidR="00105CD7" w:rsidRPr="00353717" w:rsidRDefault="00BE113E" w:rsidP="00105CD7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農具</w:t>
      </w:r>
    </w:p>
    <w:p w14:paraId="2FDB2228" w14:textId="5F7380FB" w:rsidR="00105CD7" w:rsidRPr="00353717" w:rsidRDefault="00166E04" w:rsidP="00105CD7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 w:rsidRPr="00546C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D0FBB" wp14:editId="390BE4C9">
                <wp:simplePos x="0" y="0"/>
                <wp:positionH relativeFrom="column">
                  <wp:posOffset>2373746</wp:posOffset>
                </wp:positionH>
                <wp:positionV relativeFrom="paragraph">
                  <wp:posOffset>70946</wp:posOffset>
                </wp:positionV>
                <wp:extent cx="1043354" cy="363416"/>
                <wp:effectExtent l="0" t="0" r="23495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54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B3FC3" w14:textId="7F869D84" w:rsidR="00166E04" w:rsidRPr="004156F1" w:rsidRDefault="00166E04" w:rsidP="00166E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56F1">
                              <w:rPr>
                                <w:rFonts w:hint="eastAsia"/>
                              </w:rPr>
                              <w:t>答案</w:t>
                            </w:r>
                            <w:r w:rsidRPr="004156F1">
                              <w:rPr>
                                <w:rFonts w:hint="eastAsi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ED0F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86.9pt;margin-top:5.6pt;width:82.15pt;height:2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" fillcolor="white [3201]" strokeweight=".5pt">
                <v:textbox>
                  <w:txbxContent>
                    <w:p w14:paraId="6B4B3FC3" w14:textId="7F869D84" w:rsidR="00166E04" w:rsidRPr="004156F1" w:rsidRDefault="00166E04" w:rsidP="00166E0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156F1">
                        <w:rPr>
                          <w:rFonts w:hint="eastAsia"/>
                        </w:rPr>
                        <w:t>答案</w:t>
                      </w:r>
                      <w:r w:rsidRPr="004156F1">
                        <w:rPr>
                          <w:rFonts w:hint="eastAsi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05CD7" w:rsidRPr="00353717">
        <w:rPr>
          <w:rFonts w:asciiTheme="minorEastAsia" w:hAnsiTheme="minorEastAsia" w:hint="eastAsia"/>
          <w:szCs w:val="24"/>
        </w:rPr>
        <w:t>家具</w:t>
      </w:r>
    </w:p>
    <w:p w14:paraId="04BA1F6B" w14:textId="5505ED75" w:rsidR="00105CD7" w:rsidRPr="00166E04" w:rsidRDefault="00105CD7" w:rsidP="00105CD7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  <w:szCs w:val="24"/>
        </w:rPr>
      </w:pPr>
      <w:r w:rsidRPr="00166E04">
        <w:rPr>
          <w:rFonts w:asciiTheme="minorEastAsia" w:hAnsiTheme="minorEastAsia" w:hint="eastAsia"/>
          <w:color w:val="000000" w:themeColor="text1"/>
          <w:szCs w:val="24"/>
        </w:rPr>
        <w:t>以上皆是</w:t>
      </w:r>
    </w:p>
    <w:p w14:paraId="7353F8E6" w14:textId="77777777" w:rsidR="007F58D9" w:rsidRPr="00353717" w:rsidRDefault="007F58D9" w:rsidP="007F58D9">
      <w:pPr>
        <w:rPr>
          <w:rFonts w:asciiTheme="minorEastAsia" w:hAnsiTheme="minorEastAsia"/>
          <w:szCs w:val="24"/>
        </w:rPr>
      </w:pPr>
    </w:p>
    <w:p w14:paraId="7780961F" w14:textId="77777777" w:rsidR="00105CD7" w:rsidRPr="00353717" w:rsidRDefault="007F58D9" w:rsidP="007F58D9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根據短片內容，</w:t>
      </w:r>
      <w:r w:rsidR="00AA0268">
        <w:rPr>
          <w:rFonts w:asciiTheme="minorEastAsia" w:hAnsiTheme="minorEastAsia" w:hint="eastAsia"/>
          <w:szCs w:val="24"/>
        </w:rPr>
        <w:t>列舉三個運用了榫卯結構的古代</w:t>
      </w:r>
      <w:r w:rsidR="00BE113E" w:rsidRPr="00353717">
        <w:rPr>
          <w:rFonts w:asciiTheme="minorEastAsia" w:hAnsiTheme="minorEastAsia" w:hint="eastAsia"/>
          <w:szCs w:val="24"/>
        </w:rPr>
        <w:t>建築</w:t>
      </w:r>
      <w:r w:rsidRPr="00353717">
        <w:rPr>
          <w:rFonts w:asciiTheme="minorEastAsia" w:hAnsiTheme="minorEastAsia" w:hint="eastAsia"/>
          <w:szCs w:val="24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58D9" w:rsidRPr="00353717" w14:paraId="6E100ADB" w14:textId="77777777" w:rsidTr="007F58D9">
        <w:tc>
          <w:tcPr>
            <w:tcW w:w="8296" w:type="dxa"/>
          </w:tcPr>
          <w:p w14:paraId="3D06CEFA" w14:textId="494E0BA2" w:rsidR="007F58D9" w:rsidRDefault="007F58D9" w:rsidP="007F58D9">
            <w:pPr>
              <w:rPr>
                <w:rFonts w:asciiTheme="minorEastAsia" w:hAnsiTheme="minorEastAsia"/>
                <w:szCs w:val="24"/>
                <w:u w:val="single"/>
              </w:rPr>
            </w:pPr>
          </w:p>
          <w:p w14:paraId="52211487" w14:textId="77777777" w:rsidR="004156F1" w:rsidRPr="00353717" w:rsidRDefault="004156F1" w:rsidP="007F58D9">
            <w:pPr>
              <w:rPr>
                <w:rFonts w:asciiTheme="minorEastAsia" w:hAnsiTheme="minorEastAsia"/>
                <w:szCs w:val="24"/>
                <w:u w:val="single"/>
              </w:rPr>
            </w:pPr>
          </w:p>
          <w:p w14:paraId="493F1B7F" w14:textId="77777777" w:rsidR="007F58D9" w:rsidRPr="00353717" w:rsidRDefault="007F58D9" w:rsidP="007F58D9">
            <w:pPr>
              <w:rPr>
                <w:rFonts w:asciiTheme="minorEastAsia" w:hAnsiTheme="minorEastAsia"/>
                <w:szCs w:val="24"/>
                <w:u w:val="single"/>
              </w:rPr>
            </w:pPr>
          </w:p>
          <w:p w14:paraId="150EA657" w14:textId="77777777" w:rsidR="00A96068" w:rsidRPr="00353717" w:rsidRDefault="00A96068" w:rsidP="007F58D9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</w:tbl>
    <w:p w14:paraId="787D56B0" w14:textId="77777777" w:rsidR="007F58D9" w:rsidRPr="00353717" w:rsidRDefault="007F58D9" w:rsidP="007F58D9">
      <w:pPr>
        <w:rPr>
          <w:rFonts w:asciiTheme="minorEastAsia" w:hAnsiTheme="minorEastAsia"/>
          <w:szCs w:val="24"/>
        </w:rPr>
      </w:pPr>
    </w:p>
    <w:p w14:paraId="7B7383C3" w14:textId="795DADCA" w:rsidR="00B867DD" w:rsidRPr="00353717" w:rsidRDefault="000631DC" w:rsidP="000631DC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根據短片內容，</w:t>
      </w:r>
      <w:r w:rsidR="00166E04">
        <w:rPr>
          <w:rFonts w:asciiTheme="minorEastAsia" w:hAnsiTheme="minorEastAsia" w:hint="eastAsia"/>
          <w:szCs w:val="24"/>
        </w:rPr>
        <w:t>概略</w:t>
      </w:r>
      <w:r w:rsidR="00C25C81" w:rsidRPr="00353717">
        <w:rPr>
          <w:rFonts w:asciiTheme="minorEastAsia" w:hAnsiTheme="minorEastAsia" w:hint="eastAsia"/>
          <w:szCs w:val="24"/>
        </w:rPr>
        <w:t>指出</w:t>
      </w:r>
      <w:r w:rsidR="00B867DD" w:rsidRPr="00353717">
        <w:rPr>
          <w:rFonts w:asciiTheme="minorEastAsia" w:hAnsiTheme="minorEastAsia" w:hint="eastAsia"/>
          <w:szCs w:val="24"/>
        </w:rPr>
        <w:t>新型榫卯</w:t>
      </w:r>
      <w:r w:rsidR="00BE113E" w:rsidRPr="00353717">
        <w:rPr>
          <w:rFonts w:asciiTheme="minorEastAsia" w:hAnsiTheme="minorEastAsia" w:hint="eastAsia"/>
          <w:szCs w:val="24"/>
        </w:rPr>
        <w:t>結構</w:t>
      </w:r>
      <w:r w:rsidR="00C25C81" w:rsidRPr="00353717">
        <w:rPr>
          <w:rFonts w:asciiTheme="minorEastAsia" w:hAnsiTheme="minorEastAsia" w:hint="eastAsia"/>
          <w:szCs w:val="24"/>
        </w:rPr>
        <w:t>與傳統榫卯結構的</w:t>
      </w:r>
      <w:r w:rsidR="00AA0268">
        <w:rPr>
          <w:rFonts w:asciiTheme="minorEastAsia" w:hAnsiTheme="minorEastAsia" w:hint="eastAsia"/>
          <w:szCs w:val="24"/>
        </w:rPr>
        <w:t>主要</w:t>
      </w:r>
      <w:r w:rsidR="00C25C81" w:rsidRPr="00353717">
        <w:rPr>
          <w:rFonts w:asciiTheme="minorEastAsia" w:hAnsiTheme="minorEastAsia" w:hint="eastAsia"/>
          <w:szCs w:val="24"/>
        </w:rPr>
        <w:t>分別。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631DC" w:rsidRPr="00353717" w14:paraId="0E3D2870" w14:textId="77777777" w:rsidTr="000631DC">
        <w:tc>
          <w:tcPr>
            <w:tcW w:w="8296" w:type="dxa"/>
          </w:tcPr>
          <w:p w14:paraId="1992CA5A" w14:textId="7AB01983" w:rsidR="000631DC" w:rsidRPr="004156F1" w:rsidRDefault="00BE113E" w:rsidP="00DF1C35">
            <w:pPr>
              <w:rPr>
                <w:rFonts w:asciiTheme="minorEastAsia" w:hAnsiTheme="minorEastAsia"/>
                <w:color w:val="FF0000"/>
                <w:szCs w:val="24"/>
                <w:u w:val="single"/>
              </w:rPr>
            </w:pPr>
            <w:r w:rsidRPr="00AA0268">
              <w:rPr>
                <w:rFonts w:asciiTheme="minorEastAsia" w:hAnsiTheme="minorEastAsia" w:hint="eastAsia"/>
                <w:szCs w:val="24"/>
              </w:rPr>
              <w:t>傳統：榫卯</w:t>
            </w:r>
            <w:r w:rsidR="004156F1">
              <w:rPr>
                <w:rFonts w:asciiTheme="minorEastAsia" w:hAnsiTheme="minorEastAsia" w:hint="eastAsia"/>
                <w:szCs w:val="24"/>
                <w:u w:val="single"/>
              </w:rPr>
              <w:t xml:space="preserve"> </w:t>
            </w:r>
            <w:r w:rsidR="004156F1">
              <w:rPr>
                <w:rFonts w:asciiTheme="minorEastAsia" w:hAnsiTheme="minorEastAsia"/>
                <w:szCs w:val="24"/>
                <w:u w:val="single"/>
              </w:rPr>
              <w:t xml:space="preserve">   </w:t>
            </w:r>
          </w:p>
          <w:p w14:paraId="2F699193" w14:textId="77777777" w:rsidR="003D61EB" w:rsidRPr="00AA0268" w:rsidRDefault="003D61EB" w:rsidP="00DF1C35">
            <w:pPr>
              <w:rPr>
                <w:rFonts w:asciiTheme="minorEastAsia" w:hAnsiTheme="minorEastAsia"/>
                <w:szCs w:val="24"/>
              </w:rPr>
            </w:pPr>
          </w:p>
          <w:p w14:paraId="000274B2" w14:textId="470C36DD" w:rsidR="00BE113E" w:rsidRPr="00AA0268" w:rsidRDefault="00BE113E" w:rsidP="00DF1C35">
            <w:pPr>
              <w:rPr>
                <w:rFonts w:asciiTheme="minorEastAsia" w:hAnsiTheme="minorEastAsia"/>
                <w:szCs w:val="24"/>
                <w:u w:val="single"/>
              </w:rPr>
            </w:pPr>
            <w:r w:rsidRPr="00AA0268">
              <w:rPr>
                <w:rFonts w:asciiTheme="minorEastAsia" w:hAnsiTheme="minorEastAsia" w:hint="eastAsia"/>
                <w:szCs w:val="24"/>
              </w:rPr>
              <w:t>新型：榫卯</w:t>
            </w:r>
            <w:r w:rsidR="004156F1" w:rsidRPr="004156F1">
              <w:rPr>
                <w:rFonts w:asciiTheme="minorEastAsia" w:hAnsiTheme="minorEastAsia" w:hint="eastAsia"/>
                <w:szCs w:val="24"/>
                <w:u w:val="single"/>
              </w:rPr>
              <w:t xml:space="preserve"> </w:t>
            </w:r>
            <w:r w:rsidR="004156F1" w:rsidRPr="004156F1">
              <w:rPr>
                <w:rFonts w:asciiTheme="minorEastAsia" w:hAnsiTheme="minorEastAsia"/>
                <w:szCs w:val="24"/>
                <w:u w:val="single"/>
              </w:rPr>
              <w:t xml:space="preserve">   </w:t>
            </w:r>
          </w:p>
          <w:p w14:paraId="79437E4B" w14:textId="77777777" w:rsidR="000631DC" w:rsidRPr="00353717" w:rsidRDefault="000631DC" w:rsidP="00DF1C35">
            <w:pPr>
              <w:rPr>
                <w:rFonts w:asciiTheme="minorEastAsia" w:hAnsiTheme="minorEastAsia"/>
                <w:color w:val="FF0000"/>
                <w:szCs w:val="24"/>
                <w:u w:val="single"/>
              </w:rPr>
            </w:pPr>
          </w:p>
          <w:p w14:paraId="2D50F4D7" w14:textId="77777777" w:rsidR="000631DC" w:rsidRPr="00353717" w:rsidRDefault="000631DC" w:rsidP="00DF1C35">
            <w:pPr>
              <w:rPr>
                <w:rFonts w:asciiTheme="minorEastAsia" w:hAnsiTheme="minorEastAsia"/>
                <w:szCs w:val="24"/>
                <w:u w:val="single"/>
              </w:rPr>
            </w:pPr>
          </w:p>
          <w:p w14:paraId="15CDAB9B" w14:textId="77777777" w:rsidR="000631DC" w:rsidRPr="00353717" w:rsidRDefault="000631DC" w:rsidP="00DF1C35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</w:tbl>
    <w:p w14:paraId="5B44FCF8" w14:textId="77777777" w:rsidR="002A3FE6" w:rsidRPr="002A3FE6" w:rsidRDefault="002A3FE6" w:rsidP="002A3FE6">
      <w:pPr>
        <w:rPr>
          <w:rFonts w:asciiTheme="minorEastAsia" w:hAnsiTheme="minorEastAsia"/>
          <w:szCs w:val="24"/>
        </w:rPr>
      </w:pPr>
    </w:p>
    <w:p w14:paraId="00A99D59" w14:textId="49560330" w:rsidR="008A5260" w:rsidRPr="00A96068" w:rsidRDefault="000631DC" w:rsidP="00A96068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A96068">
        <w:rPr>
          <w:rFonts w:asciiTheme="minorEastAsia" w:hAnsiTheme="minorEastAsia" w:hint="eastAsia"/>
          <w:szCs w:val="24"/>
        </w:rPr>
        <w:lastRenderedPageBreak/>
        <w:t>根據</w:t>
      </w:r>
      <w:r w:rsidR="00166E04">
        <w:rPr>
          <w:rFonts w:asciiTheme="minorEastAsia" w:hAnsiTheme="minorEastAsia" w:hint="eastAsia"/>
          <w:szCs w:val="24"/>
        </w:rPr>
        <w:t>視頻</w:t>
      </w:r>
      <w:r w:rsidRPr="00A96068">
        <w:rPr>
          <w:rFonts w:asciiTheme="minorEastAsia" w:hAnsiTheme="minorEastAsia" w:hint="eastAsia"/>
          <w:szCs w:val="24"/>
        </w:rPr>
        <w:t>二，</w:t>
      </w:r>
      <w:r w:rsidR="00AA0268">
        <w:rPr>
          <w:rFonts w:asciiTheme="minorEastAsia" w:hAnsiTheme="minorEastAsia" w:hint="eastAsia"/>
          <w:szCs w:val="24"/>
        </w:rPr>
        <w:t>解釋片段中「金山銀河，三千滾明珠」</w:t>
      </w:r>
      <w:r w:rsidR="00166E04">
        <w:rPr>
          <w:rFonts w:asciiTheme="minorEastAsia" w:hAnsiTheme="minorEastAsia" w:hint="eastAsia"/>
          <w:szCs w:val="24"/>
        </w:rPr>
        <w:t>所代表</w:t>
      </w:r>
      <w:r w:rsidR="00AA0268">
        <w:rPr>
          <w:rFonts w:asciiTheme="minorEastAsia" w:hAnsiTheme="minorEastAsia" w:hint="eastAsia"/>
          <w:szCs w:val="24"/>
        </w:rPr>
        <w:t>的意思，</w:t>
      </w:r>
      <w:r w:rsidR="00166E04">
        <w:rPr>
          <w:rFonts w:asciiTheme="minorEastAsia" w:hAnsiTheme="minorEastAsia" w:hint="eastAsia"/>
          <w:szCs w:val="24"/>
        </w:rPr>
        <w:t>以及這句句子</w:t>
      </w:r>
      <w:r w:rsidR="008A5260" w:rsidRPr="00A96068">
        <w:rPr>
          <w:rFonts w:asciiTheme="minorEastAsia" w:hAnsiTheme="minorEastAsia" w:hint="eastAsia"/>
          <w:szCs w:val="24"/>
        </w:rPr>
        <w:t>與魯班的關係。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631DC" w:rsidRPr="00353717" w14:paraId="7648E30F" w14:textId="77777777" w:rsidTr="000631DC">
        <w:tc>
          <w:tcPr>
            <w:tcW w:w="1980" w:type="dxa"/>
            <w:shd w:val="clear" w:color="auto" w:fill="E7E6E6" w:themeFill="background2"/>
            <w:vAlign w:val="center"/>
          </w:tcPr>
          <w:p w14:paraId="06061E5A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字句</w:t>
            </w:r>
          </w:p>
        </w:tc>
        <w:tc>
          <w:tcPr>
            <w:tcW w:w="6316" w:type="dxa"/>
            <w:shd w:val="clear" w:color="auto" w:fill="E7E6E6" w:themeFill="background2"/>
          </w:tcPr>
          <w:p w14:paraId="33C70CF5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解釋</w:t>
            </w:r>
          </w:p>
        </w:tc>
      </w:tr>
      <w:tr w:rsidR="000631DC" w:rsidRPr="00353717" w14:paraId="0963306E" w14:textId="77777777" w:rsidTr="00EB7928">
        <w:trPr>
          <w:trHeight w:val="1091"/>
        </w:trPr>
        <w:tc>
          <w:tcPr>
            <w:tcW w:w="1980" w:type="dxa"/>
            <w:vAlign w:val="center"/>
          </w:tcPr>
          <w:p w14:paraId="653B9F02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金山</w:t>
            </w:r>
          </w:p>
        </w:tc>
        <w:tc>
          <w:tcPr>
            <w:tcW w:w="6316" w:type="dxa"/>
            <w:vAlign w:val="center"/>
          </w:tcPr>
          <w:p w14:paraId="3B500F2E" w14:textId="3AA18E55" w:rsidR="000631DC" w:rsidRPr="00353717" w:rsidRDefault="000631DC" w:rsidP="00EB7928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0631DC" w:rsidRPr="00353717" w14:paraId="4591A850" w14:textId="77777777" w:rsidTr="00EB7928">
        <w:trPr>
          <w:trHeight w:val="979"/>
        </w:trPr>
        <w:tc>
          <w:tcPr>
            <w:tcW w:w="1980" w:type="dxa"/>
            <w:vAlign w:val="center"/>
          </w:tcPr>
          <w:p w14:paraId="3D45A1D6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銀河</w:t>
            </w:r>
          </w:p>
        </w:tc>
        <w:tc>
          <w:tcPr>
            <w:tcW w:w="6316" w:type="dxa"/>
            <w:vAlign w:val="center"/>
          </w:tcPr>
          <w:p w14:paraId="335E5939" w14:textId="7FCE075E" w:rsidR="000631DC" w:rsidRPr="00353717" w:rsidRDefault="000631DC" w:rsidP="00EB7928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0631DC" w:rsidRPr="00353717" w14:paraId="12CF2CC7" w14:textId="77777777" w:rsidTr="00EB7928">
        <w:trPr>
          <w:trHeight w:val="1108"/>
        </w:trPr>
        <w:tc>
          <w:tcPr>
            <w:tcW w:w="1980" w:type="dxa"/>
            <w:vAlign w:val="center"/>
          </w:tcPr>
          <w:p w14:paraId="7FF2DF46" w14:textId="77777777" w:rsidR="000631DC" w:rsidRPr="00353717" w:rsidRDefault="000631DC" w:rsidP="000631D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三千滾明珠</w:t>
            </w:r>
          </w:p>
        </w:tc>
        <w:tc>
          <w:tcPr>
            <w:tcW w:w="6316" w:type="dxa"/>
            <w:vAlign w:val="center"/>
          </w:tcPr>
          <w:p w14:paraId="236C74F2" w14:textId="1DFD9524" w:rsidR="000631DC" w:rsidRPr="00353717" w:rsidRDefault="000631DC" w:rsidP="00EB7928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</w:tbl>
    <w:p w14:paraId="30F57EFF" w14:textId="77777777" w:rsidR="008A5260" w:rsidRDefault="008A5260" w:rsidP="00DF1C35">
      <w:pPr>
        <w:rPr>
          <w:rFonts w:asciiTheme="minorEastAsia" w:hAnsiTheme="minorEastAsia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AA0268" w14:paraId="7DDA62E0" w14:textId="77777777" w:rsidTr="003D61EB">
        <w:trPr>
          <w:trHeight w:val="1261"/>
        </w:trPr>
        <w:tc>
          <w:tcPr>
            <w:tcW w:w="3256" w:type="dxa"/>
            <w:vAlign w:val="center"/>
          </w:tcPr>
          <w:p w14:paraId="5515D906" w14:textId="77777777" w:rsidR="00AA0268" w:rsidRDefault="00AA0268" w:rsidP="00AA026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「金山銀河，三千滾明珠」</w:t>
            </w:r>
          </w:p>
          <w:p w14:paraId="42339398" w14:textId="77777777" w:rsidR="00AA0268" w:rsidRPr="00353717" w:rsidRDefault="00AA0268" w:rsidP="00AA026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53717">
              <w:rPr>
                <w:rFonts w:asciiTheme="minorEastAsia" w:hAnsiTheme="minorEastAsia" w:hint="eastAsia"/>
                <w:szCs w:val="24"/>
              </w:rPr>
              <w:t>與魯班的關係</w:t>
            </w:r>
          </w:p>
        </w:tc>
        <w:tc>
          <w:tcPr>
            <w:tcW w:w="5040" w:type="dxa"/>
            <w:vAlign w:val="center"/>
          </w:tcPr>
          <w:p w14:paraId="4FB214F2" w14:textId="244F4073" w:rsidR="00AA0268" w:rsidRPr="00353717" w:rsidRDefault="00AA0268" w:rsidP="00AA0268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</w:tbl>
    <w:p w14:paraId="38DA5ED9" w14:textId="77777777" w:rsidR="008A5260" w:rsidRPr="00353717" w:rsidRDefault="008A5260" w:rsidP="00DF1C35">
      <w:pPr>
        <w:rPr>
          <w:rFonts w:asciiTheme="minorEastAsia" w:hAnsiTheme="minorEastAsia"/>
          <w:szCs w:val="24"/>
          <w:u w:val="single"/>
        </w:rPr>
      </w:pPr>
    </w:p>
    <w:p w14:paraId="2C758E57" w14:textId="4C2E93A6" w:rsidR="000631DC" w:rsidRPr="00353717" w:rsidRDefault="00AA0268" w:rsidP="00AA0268">
      <w:pPr>
        <w:pStyle w:val="a4"/>
        <w:numPr>
          <w:ilvl w:val="0"/>
          <w:numId w:val="2"/>
        </w:numPr>
        <w:ind w:leftChars="0"/>
        <w:jc w:val="both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綜合</w:t>
      </w:r>
      <w:r w:rsidR="00166E04">
        <w:rPr>
          <w:rFonts w:asciiTheme="minorEastAsia" w:hAnsiTheme="minorEastAsia" w:hint="eastAsia"/>
          <w:szCs w:val="24"/>
        </w:rPr>
        <w:t>各段視頻</w:t>
      </w:r>
      <w:r>
        <w:rPr>
          <w:rFonts w:asciiTheme="minorEastAsia" w:hAnsiTheme="minorEastAsia" w:hint="eastAsia"/>
          <w:szCs w:val="24"/>
        </w:rPr>
        <w:t>及自行搜集的資料</w:t>
      </w:r>
      <w:r w:rsidR="008A5260" w:rsidRPr="00353717">
        <w:rPr>
          <w:rFonts w:asciiTheme="minorEastAsia" w:hAnsiTheme="minorEastAsia" w:hint="eastAsia"/>
          <w:szCs w:val="24"/>
        </w:rPr>
        <w:t>，說明中國</w:t>
      </w:r>
      <w:r>
        <w:rPr>
          <w:rFonts w:asciiTheme="minorEastAsia" w:hAnsiTheme="minorEastAsia" w:hint="eastAsia"/>
          <w:szCs w:val="24"/>
        </w:rPr>
        <w:t>可</w:t>
      </w:r>
      <w:r w:rsidR="008A5260" w:rsidRPr="00353717">
        <w:rPr>
          <w:rFonts w:asciiTheme="minorEastAsia" w:hAnsiTheme="minorEastAsia" w:hint="eastAsia"/>
          <w:szCs w:val="24"/>
        </w:rPr>
        <w:t>如何</w:t>
      </w:r>
      <w:r w:rsidR="00166E04">
        <w:rPr>
          <w:rFonts w:asciiTheme="minorEastAsia" w:hAnsiTheme="minorEastAsia" w:hint="eastAsia"/>
          <w:szCs w:val="24"/>
        </w:rPr>
        <w:t>向外</w:t>
      </w:r>
      <w:r w:rsidR="008A5260" w:rsidRPr="00353717">
        <w:rPr>
          <w:rFonts w:asciiTheme="minorEastAsia" w:hAnsiTheme="minorEastAsia" w:hint="eastAsia"/>
          <w:szCs w:val="24"/>
        </w:rPr>
        <w:t>傳揚</w:t>
      </w:r>
      <w:r w:rsidR="00166E04" w:rsidRPr="00353717">
        <w:rPr>
          <w:rFonts w:asciiTheme="minorEastAsia" w:hAnsiTheme="minorEastAsia" w:hint="eastAsia"/>
          <w:szCs w:val="24"/>
        </w:rPr>
        <w:t>魯班工藝</w:t>
      </w:r>
      <w:r w:rsidR="008A5260" w:rsidRPr="00353717">
        <w:rPr>
          <w:rFonts w:asciiTheme="minorEastAsia" w:hAnsiTheme="minorEastAsia" w:hint="eastAsia"/>
          <w:szCs w:val="24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631DC" w:rsidRPr="00353717" w14:paraId="04D848B7" w14:textId="77777777" w:rsidTr="000631DC">
        <w:tc>
          <w:tcPr>
            <w:tcW w:w="8296" w:type="dxa"/>
          </w:tcPr>
          <w:p w14:paraId="17579D1F" w14:textId="0F68425D" w:rsidR="000631DC" w:rsidRDefault="000631DC" w:rsidP="00DF1C35">
            <w:pPr>
              <w:rPr>
                <w:rFonts w:asciiTheme="minorEastAsia" w:hAnsiTheme="minorEastAsia"/>
                <w:color w:val="FF0000"/>
                <w:szCs w:val="24"/>
              </w:rPr>
            </w:pPr>
          </w:p>
          <w:p w14:paraId="2DC6A14F" w14:textId="77777777" w:rsidR="004156F1" w:rsidRPr="00AA0268" w:rsidRDefault="004156F1" w:rsidP="00DF1C35">
            <w:pPr>
              <w:rPr>
                <w:rFonts w:asciiTheme="minorEastAsia" w:hAnsiTheme="minorEastAsia"/>
                <w:color w:val="FF0000"/>
                <w:szCs w:val="24"/>
              </w:rPr>
            </w:pPr>
          </w:p>
          <w:p w14:paraId="173359CC" w14:textId="77777777" w:rsidR="000631DC" w:rsidRPr="00353717" w:rsidRDefault="000631DC" w:rsidP="00DF1C35">
            <w:pPr>
              <w:rPr>
                <w:rFonts w:asciiTheme="minorEastAsia" w:hAnsiTheme="minorEastAsia"/>
                <w:szCs w:val="24"/>
              </w:rPr>
            </w:pPr>
          </w:p>
          <w:p w14:paraId="2808AF0B" w14:textId="77777777" w:rsidR="000631DC" w:rsidRPr="00353717" w:rsidRDefault="000631DC" w:rsidP="00DF1C35">
            <w:pPr>
              <w:rPr>
                <w:rFonts w:asciiTheme="minorEastAsia" w:hAnsiTheme="minorEastAsia"/>
                <w:szCs w:val="24"/>
              </w:rPr>
            </w:pPr>
          </w:p>
          <w:p w14:paraId="702FFADB" w14:textId="77777777" w:rsidR="00710A86" w:rsidRDefault="00710A86" w:rsidP="00DF1C35">
            <w:pPr>
              <w:rPr>
                <w:rFonts w:asciiTheme="minorEastAsia" w:hAnsiTheme="minorEastAsia"/>
                <w:szCs w:val="24"/>
              </w:rPr>
            </w:pPr>
          </w:p>
          <w:p w14:paraId="7BB796CC" w14:textId="77777777" w:rsidR="00AA0268" w:rsidRPr="00353717" w:rsidRDefault="00AA0268" w:rsidP="00DF1C35">
            <w:pPr>
              <w:rPr>
                <w:rFonts w:asciiTheme="minorEastAsia" w:hAnsiTheme="minorEastAsia"/>
                <w:szCs w:val="24"/>
              </w:rPr>
            </w:pPr>
          </w:p>
          <w:p w14:paraId="4D20F809" w14:textId="77777777" w:rsidR="000631DC" w:rsidRPr="00353717" w:rsidRDefault="000631DC" w:rsidP="00DF1C3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86A46FB" w14:textId="77777777" w:rsidR="000631DC" w:rsidRPr="00353717" w:rsidRDefault="000631DC" w:rsidP="00710A86">
      <w:pPr>
        <w:jc w:val="center"/>
        <w:rPr>
          <w:rFonts w:asciiTheme="minorEastAsia" w:hAnsiTheme="minorEastAsia"/>
          <w:szCs w:val="24"/>
        </w:rPr>
      </w:pPr>
      <w:r w:rsidRPr="00353717">
        <w:rPr>
          <w:rFonts w:asciiTheme="minorEastAsia" w:hAnsiTheme="minorEastAsia" w:hint="eastAsia"/>
          <w:szCs w:val="24"/>
        </w:rPr>
        <w:t>-</w:t>
      </w:r>
      <w:r w:rsidRPr="00353717">
        <w:rPr>
          <w:rFonts w:asciiTheme="minorEastAsia" w:hAnsiTheme="minorEastAsia"/>
          <w:szCs w:val="24"/>
        </w:rPr>
        <w:t>-</w:t>
      </w:r>
      <w:r w:rsidRPr="00353717">
        <w:rPr>
          <w:rFonts w:asciiTheme="minorEastAsia" w:hAnsiTheme="minorEastAsia" w:hint="eastAsia"/>
          <w:szCs w:val="24"/>
        </w:rPr>
        <w:t>完-</w:t>
      </w:r>
      <w:r w:rsidRPr="00353717">
        <w:rPr>
          <w:rFonts w:asciiTheme="minorEastAsia" w:hAnsiTheme="minorEastAsia"/>
          <w:szCs w:val="24"/>
        </w:rPr>
        <w:t>-</w:t>
      </w:r>
    </w:p>
    <w:sectPr w:rsidR="000631DC" w:rsidRPr="0035371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ADBD" w14:textId="77777777" w:rsidR="00F10FCC" w:rsidRDefault="00F10FCC" w:rsidP="007F58D9">
      <w:r>
        <w:separator/>
      </w:r>
    </w:p>
  </w:endnote>
  <w:endnote w:type="continuationSeparator" w:id="0">
    <w:p w14:paraId="4B95DC9C" w14:textId="77777777" w:rsidR="00F10FCC" w:rsidRDefault="00F10FCC" w:rsidP="007F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025320"/>
      <w:docPartObj>
        <w:docPartGallery w:val="Page Numbers (Bottom of Page)"/>
        <w:docPartUnique/>
      </w:docPartObj>
    </w:sdtPr>
    <w:sdtEndPr/>
    <w:sdtContent>
      <w:p w14:paraId="66271C69" w14:textId="77777777" w:rsidR="00AA0268" w:rsidRDefault="00AA02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0E3" w:rsidRPr="00A530E3">
          <w:rPr>
            <w:noProof/>
            <w:lang w:val="zh-TW"/>
          </w:rPr>
          <w:t>3</w:t>
        </w:r>
        <w:r>
          <w:fldChar w:fldCharType="end"/>
        </w:r>
      </w:p>
    </w:sdtContent>
  </w:sdt>
  <w:p w14:paraId="0579D41F" w14:textId="77777777" w:rsidR="00AA0268" w:rsidRDefault="00AA0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9577" w14:textId="77777777" w:rsidR="00F10FCC" w:rsidRDefault="00F10FCC" w:rsidP="007F58D9">
      <w:r>
        <w:separator/>
      </w:r>
    </w:p>
  </w:footnote>
  <w:footnote w:type="continuationSeparator" w:id="0">
    <w:p w14:paraId="1573C77C" w14:textId="77777777" w:rsidR="00F10FCC" w:rsidRDefault="00F10FCC" w:rsidP="007F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71D"/>
    <w:multiLevelType w:val="hybridMultilevel"/>
    <w:tmpl w:val="2F8A2820"/>
    <w:lvl w:ilvl="0" w:tplc="F38E4504">
      <w:start w:val="1"/>
      <w:numFmt w:val="ideographTradition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590F26"/>
    <w:multiLevelType w:val="hybridMultilevel"/>
    <w:tmpl w:val="D5EC45C0"/>
    <w:lvl w:ilvl="0" w:tplc="21DC81E2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81459A"/>
    <w:multiLevelType w:val="hybridMultilevel"/>
    <w:tmpl w:val="16AE6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FB3A34"/>
    <w:multiLevelType w:val="hybridMultilevel"/>
    <w:tmpl w:val="308CE14E"/>
    <w:lvl w:ilvl="0" w:tplc="2F2AC7EC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C853E33"/>
    <w:multiLevelType w:val="hybridMultilevel"/>
    <w:tmpl w:val="75C6C5AA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0D1B67"/>
    <w:multiLevelType w:val="hybridMultilevel"/>
    <w:tmpl w:val="EB84A85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240675"/>
    <w:multiLevelType w:val="hybridMultilevel"/>
    <w:tmpl w:val="AAA6388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0B"/>
    <w:rsid w:val="000058AC"/>
    <w:rsid w:val="00017E39"/>
    <w:rsid w:val="00020B34"/>
    <w:rsid w:val="000631DC"/>
    <w:rsid w:val="00094A4A"/>
    <w:rsid w:val="000B0403"/>
    <w:rsid w:val="000B4EEF"/>
    <w:rsid w:val="000D52BB"/>
    <w:rsid w:val="00105CD7"/>
    <w:rsid w:val="00110EF5"/>
    <w:rsid w:val="00166E04"/>
    <w:rsid w:val="001F2468"/>
    <w:rsid w:val="00230C43"/>
    <w:rsid w:val="00273952"/>
    <w:rsid w:val="002A3FE6"/>
    <w:rsid w:val="00353717"/>
    <w:rsid w:val="003A2EAF"/>
    <w:rsid w:val="003B48A5"/>
    <w:rsid w:val="003D61EB"/>
    <w:rsid w:val="003F2759"/>
    <w:rsid w:val="00400DA1"/>
    <w:rsid w:val="004156F1"/>
    <w:rsid w:val="00431DE9"/>
    <w:rsid w:val="004E5E57"/>
    <w:rsid w:val="00591FEA"/>
    <w:rsid w:val="005E596F"/>
    <w:rsid w:val="006548B3"/>
    <w:rsid w:val="006C130B"/>
    <w:rsid w:val="006C20EA"/>
    <w:rsid w:val="00710A86"/>
    <w:rsid w:val="00783F15"/>
    <w:rsid w:val="007F58D9"/>
    <w:rsid w:val="00826C62"/>
    <w:rsid w:val="00875A56"/>
    <w:rsid w:val="008822F5"/>
    <w:rsid w:val="008A167A"/>
    <w:rsid w:val="008A5260"/>
    <w:rsid w:val="0091066C"/>
    <w:rsid w:val="009A4C5B"/>
    <w:rsid w:val="009A7586"/>
    <w:rsid w:val="009E0B8B"/>
    <w:rsid w:val="00A530E3"/>
    <w:rsid w:val="00A96068"/>
    <w:rsid w:val="00AA0268"/>
    <w:rsid w:val="00AA2AA2"/>
    <w:rsid w:val="00AE1E8D"/>
    <w:rsid w:val="00B279C6"/>
    <w:rsid w:val="00B867DD"/>
    <w:rsid w:val="00BE113E"/>
    <w:rsid w:val="00C25C81"/>
    <w:rsid w:val="00C42A35"/>
    <w:rsid w:val="00C93965"/>
    <w:rsid w:val="00CE131E"/>
    <w:rsid w:val="00CE3289"/>
    <w:rsid w:val="00D4122E"/>
    <w:rsid w:val="00D53260"/>
    <w:rsid w:val="00DE2ED6"/>
    <w:rsid w:val="00DF1C35"/>
    <w:rsid w:val="00E91503"/>
    <w:rsid w:val="00EB7928"/>
    <w:rsid w:val="00ED2D3D"/>
    <w:rsid w:val="00F10FCC"/>
    <w:rsid w:val="00FB1FFF"/>
    <w:rsid w:val="00F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3A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30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5CD7"/>
    <w:pPr>
      <w:ind w:leftChars="200" w:left="480"/>
    </w:pPr>
  </w:style>
  <w:style w:type="table" w:styleId="a5">
    <w:name w:val="Table Grid"/>
    <w:basedOn w:val="a1"/>
    <w:uiPriority w:val="39"/>
    <w:rsid w:val="0065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548B3"/>
    <w:rPr>
      <w:rFonts w:ascii="新細明體" w:eastAsia="新細明體" w:hAnsi="新細明體" w:hint="eastAsia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F5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F58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F5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F58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ED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B4EE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4EEF"/>
  </w:style>
  <w:style w:type="character" w:customStyle="1" w:styleId="ae">
    <w:name w:val="註解文字 字元"/>
    <w:basedOn w:val="a0"/>
    <w:link w:val="ad"/>
    <w:uiPriority w:val="99"/>
    <w:semiHidden/>
    <w:rsid w:val="000B4EE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4EE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4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1C581-3DEF-4EDE-BC01-0915B6FA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2026-02-23T09:19:00Z</dcterms:created>
  <dcterms:modified xsi:type="dcterms:W3CDTF">2026-02-23T09:19:00Z</dcterms:modified>
</cp:coreProperties>
</file>