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527174" w14:textId="552F1053" w:rsidR="00462EA3" w:rsidRPr="004C5E59" w:rsidRDefault="0029409C" w:rsidP="004C5E59">
      <w:pPr>
        <w:adjustRightInd w:val="0"/>
        <w:snapToGrid w:val="0"/>
        <w:spacing w:after="0" w:line="300" w:lineRule="auto"/>
        <w:jc w:val="center"/>
        <w:rPr>
          <w:b/>
          <w:bCs/>
          <w:sz w:val="28"/>
          <w:szCs w:val="28"/>
          <w:u w:val="thick"/>
        </w:rPr>
      </w:pPr>
      <w:r w:rsidRPr="004C5E59">
        <w:rPr>
          <w:rFonts w:hint="eastAsia"/>
          <w:b/>
          <w:bCs/>
          <w:sz w:val="28"/>
          <w:szCs w:val="28"/>
          <w:u w:val="thick"/>
        </w:rPr>
        <w:t>高中公民與社會發展科</w:t>
      </w:r>
      <w:r w:rsidRPr="004C5E59">
        <w:rPr>
          <w:rFonts w:hint="eastAsia"/>
          <w:b/>
          <w:bCs/>
          <w:sz w:val="28"/>
          <w:szCs w:val="28"/>
          <w:u w:val="thick"/>
        </w:rPr>
        <w:t xml:space="preserve"> </w:t>
      </w:r>
      <w:r w:rsidR="000D51C5">
        <w:rPr>
          <w:b/>
          <w:bCs/>
          <w:sz w:val="28"/>
          <w:szCs w:val="28"/>
          <w:u w:val="thick"/>
        </w:rPr>
        <w:t xml:space="preserve"> </w:t>
      </w:r>
      <w:r w:rsidRPr="004C5E59">
        <w:rPr>
          <w:rFonts w:hint="eastAsia"/>
          <w:b/>
          <w:bCs/>
          <w:sz w:val="28"/>
          <w:szCs w:val="28"/>
          <w:u w:val="thick"/>
        </w:rPr>
        <w:t>本地考察</w:t>
      </w:r>
      <w:r w:rsidR="00462EA3" w:rsidRPr="004C5E59">
        <w:rPr>
          <w:rFonts w:hint="eastAsia"/>
          <w:b/>
          <w:bCs/>
          <w:sz w:val="28"/>
          <w:szCs w:val="28"/>
          <w:u w:val="thick"/>
        </w:rPr>
        <w:t>活動</w:t>
      </w:r>
      <w:r w:rsidRPr="004C5E59">
        <w:rPr>
          <w:rFonts w:hint="eastAsia"/>
          <w:b/>
          <w:bCs/>
          <w:sz w:val="28"/>
          <w:szCs w:val="28"/>
          <w:u w:val="thick"/>
        </w:rPr>
        <w:t>工作紙</w:t>
      </w:r>
    </w:p>
    <w:p w14:paraId="4E9DF22D" w14:textId="6BD91820" w:rsidR="0029409C" w:rsidRPr="004C5E59" w:rsidRDefault="00E656E4" w:rsidP="004C5E59">
      <w:pPr>
        <w:adjustRightInd w:val="0"/>
        <w:snapToGrid w:val="0"/>
        <w:spacing w:after="0" w:line="300" w:lineRule="auto"/>
        <w:jc w:val="center"/>
        <w:rPr>
          <w:b/>
          <w:bCs/>
          <w:sz w:val="28"/>
          <w:szCs w:val="28"/>
          <w:u w:val="thick"/>
        </w:rPr>
      </w:pPr>
      <w:r>
        <w:rPr>
          <w:rFonts w:hint="eastAsia"/>
          <w:b/>
          <w:bCs/>
          <w:sz w:val="28"/>
          <w:szCs w:val="28"/>
          <w:u w:val="thick"/>
        </w:rPr>
        <w:t>「</w:t>
      </w:r>
      <w:r w:rsidR="00462EA3" w:rsidRPr="004C5E59">
        <w:rPr>
          <w:rFonts w:hint="eastAsia"/>
          <w:b/>
          <w:bCs/>
          <w:sz w:val="28"/>
          <w:szCs w:val="28"/>
          <w:u w:val="thick"/>
        </w:rPr>
        <w:t>太平山醫學史蹟徑</w:t>
      </w:r>
      <w:r w:rsidR="004C5E59" w:rsidRPr="004C5E59">
        <w:rPr>
          <w:rFonts w:hint="eastAsia"/>
          <w:b/>
          <w:bCs/>
          <w:sz w:val="28"/>
          <w:szCs w:val="28"/>
          <w:u w:val="thick"/>
        </w:rPr>
        <w:t>：穿梭</w:t>
      </w:r>
      <w:r w:rsidR="00A2553F">
        <w:rPr>
          <w:rFonts w:hint="eastAsia"/>
          <w:b/>
          <w:bCs/>
          <w:sz w:val="28"/>
          <w:szCs w:val="28"/>
          <w:u w:val="thick"/>
        </w:rPr>
        <w:t>歷史建築</w:t>
      </w:r>
      <w:r w:rsidR="004C5E59" w:rsidRPr="004C5E59">
        <w:rPr>
          <w:rFonts w:hint="eastAsia"/>
          <w:b/>
          <w:bCs/>
          <w:sz w:val="28"/>
          <w:szCs w:val="28"/>
          <w:u w:val="thick"/>
        </w:rPr>
        <w:t>與衞生防疫氛圍</w:t>
      </w:r>
      <w:r>
        <w:rPr>
          <w:rFonts w:hint="eastAsia"/>
          <w:b/>
          <w:bCs/>
          <w:sz w:val="28"/>
          <w:szCs w:val="28"/>
          <w:u w:val="thick"/>
        </w:rPr>
        <w:t>」</w:t>
      </w:r>
    </w:p>
    <w:p w14:paraId="25CD37B7" w14:textId="77777777" w:rsidR="003977C8" w:rsidRDefault="003977C8" w:rsidP="00D133D8">
      <w:pPr>
        <w:pStyle w:val="a9"/>
        <w:adjustRightInd w:val="0"/>
        <w:snapToGrid w:val="0"/>
        <w:spacing w:after="0" w:line="240" w:lineRule="auto"/>
        <w:ind w:left="357"/>
      </w:pPr>
    </w:p>
    <w:p w14:paraId="44801CF4" w14:textId="33AFE241" w:rsidR="00176900" w:rsidRPr="003977C8" w:rsidRDefault="00F3423F" w:rsidP="003977C8">
      <w:pPr>
        <w:pStyle w:val="a9"/>
        <w:numPr>
          <w:ilvl w:val="0"/>
          <w:numId w:val="2"/>
        </w:numPr>
        <w:adjustRightInd w:val="0"/>
        <w:snapToGrid w:val="0"/>
        <w:spacing w:after="0" w:line="300" w:lineRule="auto"/>
        <w:rPr>
          <w:rFonts w:ascii="Times New Roman" w:hAnsi="Times New Roman" w:cs="Times New Roman"/>
          <w:b/>
          <w:bCs/>
          <w:u w:val="thick"/>
        </w:rPr>
      </w:pPr>
      <w:r>
        <w:rPr>
          <w:rFonts w:ascii="Times New Roman" w:hAnsi="Times New Roman" w:cs="Times New Roman" w:hint="eastAsia"/>
          <w:b/>
          <w:bCs/>
          <w:u w:val="thick"/>
        </w:rPr>
        <w:t>工作紙的整體設計構思</w:t>
      </w:r>
    </w:p>
    <w:p w14:paraId="4D0E985B" w14:textId="77777777" w:rsidR="003977C8" w:rsidRDefault="003977C8" w:rsidP="00780353">
      <w:pPr>
        <w:pStyle w:val="a9"/>
        <w:adjustRightInd w:val="0"/>
        <w:snapToGrid w:val="0"/>
        <w:spacing w:after="0" w:line="240" w:lineRule="auto"/>
        <w:ind w:left="357"/>
      </w:pPr>
    </w:p>
    <w:tbl>
      <w:tblPr>
        <w:tblStyle w:val="21"/>
        <w:tblW w:w="8505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276"/>
        <w:gridCol w:w="7229"/>
      </w:tblGrid>
      <w:tr w:rsidR="00124B23" w:rsidRPr="003977C8" w14:paraId="32A1E81D" w14:textId="77777777" w:rsidTr="0049463C">
        <w:trPr>
          <w:trHeight w:val="515"/>
        </w:trPr>
        <w:tc>
          <w:tcPr>
            <w:tcW w:w="1276" w:type="dxa"/>
            <w:shd w:val="clear" w:color="auto" w:fill="FBE4D5"/>
            <w:vAlign w:val="center"/>
          </w:tcPr>
          <w:p w14:paraId="74C3299B" w14:textId="6A12B405" w:rsidR="00124B23" w:rsidRPr="003977C8" w:rsidRDefault="00124B23" w:rsidP="003977C8">
            <w:pPr>
              <w:jc w:val="both"/>
              <w:rPr>
                <w:rFonts w:eastAsia="新細明體"/>
                <w:b/>
                <w:lang w:eastAsia="zh-HK"/>
              </w:rPr>
            </w:pPr>
            <w:r w:rsidRPr="00124B23">
              <w:rPr>
                <w:rFonts w:eastAsia="新細明體" w:hint="eastAsia"/>
                <w:b/>
                <w:lang w:eastAsia="zh-HK"/>
              </w:rPr>
              <w:t>考察課題</w:t>
            </w:r>
          </w:p>
        </w:tc>
        <w:tc>
          <w:tcPr>
            <w:tcW w:w="7229" w:type="dxa"/>
            <w:vAlign w:val="center"/>
          </w:tcPr>
          <w:p w14:paraId="7E2027C0" w14:textId="68881087" w:rsidR="00124B23" w:rsidRPr="003977C8" w:rsidRDefault="00124B23" w:rsidP="00124B23">
            <w:pPr>
              <w:jc w:val="both"/>
              <w:rPr>
                <w:rFonts w:eastAsia="新細明體"/>
              </w:rPr>
            </w:pPr>
            <w:r w:rsidRPr="00124B23">
              <w:rPr>
                <w:rFonts w:eastAsia="新細明體" w:hint="eastAsia"/>
                <w:lang w:eastAsia="zh-HK"/>
              </w:rPr>
              <w:t>太平山醫學史蹟徑：穿梭歷史建築與衞生防疫氛圍</w:t>
            </w:r>
          </w:p>
        </w:tc>
      </w:tr>
      <w:tr w:rsidR="003977C8" w:rsidRPr="003977C8" w14:paraId="73DC9692" w14:textId="77777777" w:rsidTr="0049463C">
        <w:trPr>
          <w:trHeight w:val="1968"/>
        </w:trPr>
        <w:tc>
          <w:tcPr>
            <w:tcW w:w="1276" w:type="dxa"/>
            <w:shd w:val="clear" w:color="auto" w:fill="FBE4D5"/>
            <w:vAlign w:val="center"/>
          </w:tcPr>
          <w:p w14:paraId="63ACF2F3" w14:textId="1F2E020E" w:rsidR="003977C8" w:rsidRPr="003977C8" w:rsidRDefault="003977C8" w:rsidP="003977C8">
            <w:pPr>
              <w:jc w:val="both"/>
              <w:rPr>
                <w:rFonts w:eastAsia="新細明體"/>
                <w:b/>
                <w:lang w:eastAsia="zh-HK"/>
              </w:rPr>
            </w:pPr>
            <w:r w:rsidRPr="003977C8">
              <w:rPr>
                <w:rFonts w:eastAsia="新細明體" w:hint="eastAsia"/>
                <w:b/>
                <w:lang w:eastAsia="zh-HK"/>
              </w:rPr>
              <w:t>課程</w:t>
            </w:r>
            <w:r w:rsidR="00124B23">
              <w:rPr>
                <w:rFonts w:eastAsia="新細明體" w:hint="eastAsia"/>
                <w:b/>
                <w:lang w:eastAsia="zh-HK"/>
              </w:rPr>
              <w:t>的相關</w:t>
            </w:r>
            <w:r w:rsidRPr="003977C8">
              <w:rPr>
                <w:rFonts w:eastAsia="新細明體" w:hint="eastAsia"/>
                <w:b/>
                <w:lang w:eastAsia="zh-HK"/>
              </w:rPr>
              <w:t>部分</w:t>
            </w:r>
          </w:p>
        </w:tc>
        <w:tc>
          <w:tcPr>
            <w:tcW w:w="7229" w:type="dxa"/>
            <w:vAlign w:val="center"/>
          </w:tcPr>
          <w:p w14:paraId="7CF14185" w14:textId="3CEE2C2B" w:rsidR="003977C8" w:rsidRPr="003977C8" w:rsidRDefault="003977C8" w:rsidP="00124B23">
            <w:pPr>
              <w:jc w:val="both"/>
              <w:rPr>
                <w:rFonts w:eastAsia="新細明體"/>
              </w:rPr>
            </w:pPr>
            <w:r w:rsidRPr="003977C8">
              <w:rPr>
                <w:rFonts w:eastAsia="新細明體" w:hint="eastAsia"/>
                <w:lang w:eastAsia="zh-HK"/>
              </w:rPr>
              <w:t>主題</w:t>
            </w:r>
            <w:r>
              <w:rPr>
                <w:rFonts w:ascii="Times New Roman" w:eastAsia="新細明體" w:hAnsi="Times New Roman" w:hint="eastAsia"/>
              </w:rPr>
              <w:t>3</w:t>
            </w:r>
            <w:r w:rsidRPr="003977C8">
              <w:rPr>
                <w:rFonts w:eastAsia="新細明體" w:hint="eastAsia"/>
              </w:rPr>
              <w:t>：</w:t>
            </w:r>
            <w:r w:rsidR="00124B23" w:rsidRPr="00124B23">
              <w:rPr>
                <w:rFonts w:eastAsia="新細明體" w:hint="eastAsia"/>
              </w:rPr>
              <w:t>互聯相依的當代世界</w:t>
            </w:r>
          </w:p>
          <w:p w14:paraId="4E6B8513" w14:textId="4E665B0F" w:rsidR="003977C8" w:rsidRPr="003977C8" w:rsidRDefault="003977C8" w:rsidP="003977C8">
            <w:pPr>
              <w:jc w:val="both"/>
              <w:rPr>
                <w:rFonts w:eastAsia="新細明體"/>
              </w:rPr>
            </w:pPr>
            <w:r w:rsidRPr="003977C8">
              <w:rPr>
                <w:rFonts w:eastAsia="新細明體" w:hint="eastAsia"/>
                <w:lang w:eastAsia="zh-HK"/>
              </w:rPr>
              <w:t>課題</w:t>
            </w:r>
            <w:r w:rsidRPr="003977C8">
              <w:rPr>
                <w:rFonts w:eastAsia="新細明體" w:hint="eastAsia"/>
              </w:rPr>
              <w:t>：</w:t>
            </w:r>
            <w:r w:rsidR="00124B23" w:rsidRPr="00124B23">
              <w:rPr>
                <w:rFonts w:eastAsia="新細明體" w:hint="eastAsia"/>
              </w:rPr>
              <w:t>公共衞生與人類健康</w:t>
            </w:r>
          </w:p>
          <w:p w14:paraId="0DDD0A30" w14:textId="3DF4C6F3" w:rsidR="003977C8" w:rsidRPr="003977C8" w:rsidRDefault="003977C8" w:rsidP="00124B23">
            <w:pPr>
              <w:ind w:left="1200" w:hangingChars="500" w:hanging="1200"/>
              <w:jc w:val="both"/>
              <w:rPr>
                <w:rFonts w:ascii="新細明體" w:eastAsia="新細明體" w:hAnsi="新細明體"/>
              </w:rPr>
            </w:pPr>
            <w:r w:rsidRPr="003977C8">
              <w:rPr>
                <w:rFonts w:ascii="新細明體" w:eastAsia="新細明體" w:hAnsi="新細明體" w:hint="eastAsia"/>
                <w:lang w:eastAsia="zh-HK"/>
              </w:rPr>
              <w:t>學習重點</w:t>
            </w:r>
            <w:r w:rsidRPr="003977C8">
              <w:rPr>
                <w:rFonts w:ascii="新細明體" w:eastAsia="新細明體" w:hAnsi="新細明體" w:hint="eastAsia"/>
              </w:rPr>
              <w:t>：</w:t>
            </w:r>
            <w:r w:rsidR="00124B23" w:rsidRPr="00124B23">
              <w:rPr>
                <w:rFonts w:ascii="新細明體" w:eastAsia="新細明體" w:hAnsi="新細明體" w:hint="eastAsia"/>
              </w:rPr>
              <w:t>國家和香港對全球公共衞生（特別是在傳染病防控方面）的貢獻</w:t>
            </w:r>
            <w:r w:rsidR="00124B23">
              <w:rPr>
                <w:rFonts w:ascii="新細明體" w:eastAsia="新細明體" w:hAnsi="新細明體" w:hint="eastAsia"/>
              </w:rPr>
              <w:t>；</w:t>
            </w:r>
            <w:r w:rsidR="00124B23" w:rsidRPr="00124B23">
              <w:rPr>
                <w:rFonts w:ascii="新細明體" w:eastAsia="新細明體" w:hAnsi="新細明體" w:hint="eastAsia"/>
              </w:rPr>
              <w:t>個人在維持公共衞生方面的責任（特別是應對傳染病）</w:t>
            </w:r>
          </w:p>
        </w:tc>
      </w:tr>
      <w:tr w:rsidR="003977C8" w:rsidRPr="003977C8" w14:paraId="6E7CBBCD" w14:textId="77777777" w:rsidTr="00D06EF6">
        <w:trPr>
          <w:trHeight w:val="2050"/>
        </w:trPr>
        <w:tc>
          <w:tcPr>
            <w:tcW w:w="1276" w:type="dxa"/>
            <w:shd w:val="clear" w:color="auto" w:fill="FBE4D5"/>
            <w:vAlign w:val="center"/>
          </w:tcPr>
          <w:p w14:paraId="708955A6" w14:textId="77777777" w:rsidR="003977C8" w:rsidRPr="003977C8" w:rsidRDefault="003977C8" w:rsidP="003977C8">
            <w:pPr>
              <w:rPr>
                <w:rFonts w:eastAsia="新細明體"/>
                <w:b/>
              </w:rPr>
            </w:pPr>
            <w:r w:rsidRPr="003977C8">
              <w:rPr>
                <w:rFonts w:eastAsia="新細明體" w:hint="eastAsia"/>
                <w:b/>
                <w:color w:val="000000"/>
                <w:lang w:eastAsia="zh-HK"/>
              </w:rPr>
              <w:t>活動</w:t>
            </w:r>
            <w:r w:rsidRPr="003977C8">
              <w:rPr>
                <w:rFonts w:eastAsia="新細明體" w:hint="eastAsia"/>
                <w:b/>
                <w:color w:val="000000"/>
              </w:rPr>
              <w:t>目標</w:t>
            </w:r>
          </w:p>
        </w:tc>
        <w:tc>
          <w:tcPr>
            <w:tcW w:w="7229" w:type="dxa"/>
            <w:vAlign w:val="center"/>
          </w:tcPr>
          <w:p w14:paraId="5FA7AFD3" w14:textId="77777777" w:rsidR="003977C8" w:rsidRPr="003977C8" w:rsidRDefault="003977C8" w:rsidP="003977C8">
            <w:pPr>
              <w:jc w:val="both"/>
              <w:rPr>
                <w:rFonts w:eastAsia="新細明體"/>
              </w:rPr>
            </w:pPr>
            <w:r w:rsidRPr="003977C8">
              <w:rPr>
                <w:rFonts w:eastAsia="新細明體" w:hint="eastAsia"/>
                <w:lang w:eastAsia="zh-HK"/>
              </w:rPr>
              <w:t>期望學生完成考察活動後</w:t>
            </w:r>
            <w:r w:rsidRPr="003977C8">
              <w:rPr>
                <w:rFonts w:eastAsia="新細明體" w:hint="eastAsia"/>
              </w:rPr>
              <w:t>，</w:t>
            </w:r>
            <w:r w:rsidRPr="003977C8">
              <w:rPr>
                <w:rFonts w:eastAsia="新細明體" w:hint="eastAsia"/>
                <w:lang w:eastAsia="zh-HK"/>
              </w:rPr>
              <w:t>能夠</w:t>
            </w:r>
            <w:r w:rsidRPr="003977C8">
              <w:rPr>
                <w:rFonts w:eastAsia="新細明體" w:hint="eastAsia"/>
              </w:rPr>
              <w:t>：</w:t>
            </w:r>
          </w:p>
          <w:p w14:paraId="654F69A2" w14:textId="303B1DC9" w:rsidR="00124B23" w:rsidRDefault="00124B23" w:rsidP="00124B23">
            <w:pPr>
              <w:numPr>
                <w:ilvl w:val="0"/>
                <w:numId w:val="3"/>
              </w:numPr>
              <w:jc w:val="both"/>
              <w:rPr>
                <w:rFonts w:eastAsia="新細明體"/>
              </w:rPr>
            </w:pPr>
            <w:r>
              <w:rPr>
                <w:rFonts w:eastAsia="新細明體" w:hint="eastAsia"/>
                <w:lang w:eastAsia="zh-HK"/>
              </w:rPr>
              <w:t>增加對</w:t>
            </w:r>
            <w:r w:rsidRPr="00124B23">
              <w:rPr>
                <w:rFonts w:eastAsia="新細明體" w:hint="eastAsia"/>
                <w:lang w:eastAsia="zh-HK"/>
              </w:rPr>
              <w:t>香港公共衞生發展和預防傳染病的認識</w:t>
            </w:r>
          </w:p>
          <w:p w14:paraId="3F11087F" w14:textId="275AE6A7" w:rsidR="003977C8" w:rsidRPr="003977C8" w:rsidRDefault="00124B23" w:rsidP="00124B23">
            <w:pPr>
              <w:numPr>
                <w:ilvl w:val="0"/>
                <w:numId w:val="3"/>
              </w:numPr>
              <w:jc w:val="both"/>
              <w:rPr>
                <w:rFonts w:eastAsia="新細明體"/>
              </w:rPr>
            </w:pPr>
            <w:r w:rsidRPr="00124B23">
              <w:rPr>
                <w:rFonts w:eastAsia="新細明體" w:hint="eastAsia"/>
                <w:lang w:eastAsia="zh-HK"/>
              </w:rPr>
              <w:t>了解保育歷史建築的不同方式</w:t>
            </w:r>
          </w:p>
          <w:p w14:paraId="5AC66F2F" w14:textId="3394AFE3" w:rsidR="00D06EF6" w:rsidRDefault="003977C8" w:rsidP="00D06EF6">
            <w:pPr>
              <w:numPr>
                <w:ilvl w:val="0"/>
                <w:numId w:val="3"/>
              </w:numPr>
              <w:jc w:val="both"/>
              <w:rPr>
                <w:rFonts w:eastAsia="新細明體"/>
              </w:rPr>
            </w:pPr>
            <w:r w:rsidRPr="003977C8">
              <w:rPr>
                <w:rFonts w:eastAsia="新細明體" w:hint="eastAsia"/>
                <w:lang w:eastAsia="zh-HK"/>
              </w:rPr>
              <w:t>掌握在考察</w:t>
            </w:r>
            <w:r w:rsidR="008C4C59">
              <w:rPr>
                <w:rFonts w:eastAsia="新細明體" w:hint="eastAsia"/>
                <w:lang w:eastAsia="zh-HK"/>
              </w:rPr>
              <w:t>期間</w:t>
            </w:r>
            <w:r w:rsidRPr="003977C8">
              <w:rPr>
                <w:rFonts w:eastAsia="新細明體" w:hint="eastAsia"/>
                <w:lang w:eastAsia="zh-HK"/>
              </w:rPr>
              <w:t>搜集文字和影像資料的技巧</w:t>
            </w:r>
          </w:p>
          <w:p w14:paraId="3F6A5CF3" w14:textId="1067020D" w:rsidR="003977C8" w:rsidRPr="003977C8" w:rsidRDefault="00124B23" w:rsidP="00D06EF6">
            <w:pPr>
              <w:numPr>
                <w:ilvl w:val="0"/>
                <w:numId w:val="3"/>
              </w:numPr>
              <w:jc w:val="both"/>
              <w:rPr>
                <w:rFonts w:eastAsia="新細明體"/>
              </w:rPr>
            </w:pPr>
            <w:r>
              <w:rPr>
                <w:rFonts w:eastAsia="新細明體" w:hint="eastAsia"/>
                <w:lang w:eastAsia="zh-HK"/>
              </w:rPr>
              <w:t>養成健康生活習慣</w:t>
            </w:r>
            <w:r>
              <w:rPr>
                <w:rFonts w:eastAsia="新細明體" w:hint="eastAsia"/>
              </w:rPr>
              <w:t>，</w:t>
            </w:r>
            <w:r w:rsidR="0049463C">
              <w:rPr>
                <w:rFonts w:eastAsia="新細明體" w:hint="eastAsia"/>
              </w:rPr>
              <w:t>肩負</w:t>
            </w:r>
            <w:r w:rsidR="0049463C" w:rsidRPr="0049463C">
              <w:rPr>
                <w:rFonts w:eastAsia="新細明體" w:hint="eastAsia"/>
              </w:rPr>
              <w:t>維持公共衞生</w:t>
            </w:r>
            <w:r w:rsidR="0049463C">
              <w:rPr>
                <w:rFonts w:eastAsia="新細明體" w:hint="eastAsia"/>
              </w:rPr>
              <w:t>的責任</w:t>
            </w:r>
          </w:p>
        </w:tc>
      </w:tr>
      <w:tr w:rsidR="000437E8" w:rsidRPr="003977C8" w14:paraId="2D026C5E" w14:textId="77777777" w:rsidTr="00780353">
        <w:trPr>
          <w:trHeight w:val="7366"/>
        </w:trPr>
        <w:tc>
          <w:tcPr>
            <w:tcW w:w="1276" w:type="dxa"/>
            <w:shd w:val="clear" w:color="auto" w:fill="FBE4D5"/>
            <w:vAlign w:val="center"/>
          </w:tcPr>
          <w:p w14:paraId="4818BEE8" w14:textId="6B9B7357" w:rsidR="000437E8" w:rsidRPr="003977C8" w:rsidRDefault="00F3423F" w:rsidP="003977C8">
            <w:pPr>
              <w:rPr>
                <w:rFonts w:eastAsia="新細明體"/>
                <w:b/>
                <w:color w:val="000000"/>
                <w:lang w:eastAsia="zh-HK"/>
              </w:rPr>
            </w:pPr>
            <w:r w:rsidRPr="00F3423F">
              <w:rPr>
                <w:rFonts w:eastAsia="新細明體" w:hint="eastAsia"/>
                <w:b/>
                <w:lang w:eastAsia="zh-HK"/>
              </w:rPr>
              <w:t>使用</w:t>
            </w:r>
            <w:r w:rsidRPr="00F3423F">
              <w:rPr>
                <w:rFonts w:eastAsia="新細明體" w:hint="eastAsia"/>
                <w:b/>
              </w:rPr>
              <w:t>建議</w:t>
            </w:r>
          </w:p>
        </w:tc>
        <w:tc>
          <w:tcPr>
            <w:tcW w:w="7229" w:type="dxa"/>
            <w:vAlign w:val="center"/>
          </w:tcPr>
          <w:p w14:paraId="1B917002" w14:textId="7DB74D82" w:rsidR="003B7219" w:rsidRPr="003B7219" w:rsidRDefault="00D06EF6" w:rsidP="00D75845">
            <w:pPr>
              <w:numPr>
                <w:ilvl w:val="0"/>
                <w:numId w:val="3"/>
              </w:numPr>
              <w:jc w:val="both"/>
              <w:rPr>
                <w:rFonts w:eastAsia="新細明體"/>
                <w:lang w:eastAsia="zh-HK"/>
              </w:rPr>
            </w:pPr>
            <w:r>
              <w:rPr>
                <w:rFonts w:eastAsia="新細明體" w:hint="eastAsia"/>
                <w:lang w:eastAsia="zh-HK"/>
              </w:rPr>
              <w:t>是次考察活動</w:t>
            </w:r>
            <w:r w:rsidR="002C056F" w:rsidRPr="003B7219">
              <w:rPr>
                <w:rFonts w:ascii="Times New Roman" w:eastAsia="新細明體" w:hAnsi="Times New Roman"/>
                <w:lang w:eastAsia="zh-HK"/>
              </w:rPr>
              <w:t>共設</w:t>
            </w:r>
            <w:r w:rsidR="003B7219" w:rsidRPr="003B7219">
              <w:rPr>
                <w:rFonts w:ascii="Times New Roman" w:eastAsia="新細明體" w:hAnsi="Times New Roman"/>
              </w:rPr>
              <w:t>A</w:t>
            </w:r>
            <w:r w:rsidR="003B7219" w:rsidRPr="003B7219">
              <w:rPr>
                <w:rFonts w:ascii="Times New Roman" w:eastAsia="新細明體" w:hAnsi="Times New Roman"/>
              </w:rPr>
              <w:t>至</w:t>
            </w:r>
            <w:r w:rsidR="0075324B">
              <w:rPr>
                <w:rFonts w:ascii="Times New Roman" w:eastAsia="新細明體" w:hAnsi="Times New Roman" w:hint="eastAsia"/>
              </w:rPr>
              <w:t>F</w:t>
            </w:r>
            <w:r w:rsidR="002C056F" w:rsidRPr="003B7219">
              <w:rPr>
                <w:rFonts w:ascii="Times New Roman" w:eastAsia="新細明體" w:hAnsi="Times New Roman"/>
                <w:lang w:eastAsia="zh-HK"/>
              </w:rPr>
              <w:t>六個考察點</w:t>
            </w:r>
            <w:r w:rsidR="002C056F" w:rsidRPr="003B7219">
              <w:rPr>
                <w:rFonts w:ascii="Times New Roman" w:eastAsia="新細明體" w:hAnsi="Times New Roman"/>
              </w:rPr>
              <w:t>（詳見下文），考察時間約</w:t>
            </w:r>
            <w:r w:rsidR="002C056F" w:rsidRPr="003B7219">
              <w:rPr>
                <w:rFonts w:ascii="Times New Roman" w:eastAsia="新細明體" w:hAnsi="Times New Roman"/>
              </w:rPr>
              <w:t>3.5</w:t>
            </w:r>
            <w:r w:rsidR="002C056F" w:rsidRPr="003B7219">
              <w:rPr>
                <w:rFonts w:ascii="Times New Roman" w:eastAsia="新細明體" w:hAnsi="Times New Roman"/>
              </w:rPr>
              <w:t>至</w:t>
            </w:r>
            <w:r w:rsidR="002C056F" w:rsidRPr="003B7219">
              <w:rPr>
                <w:rFonts w:ascii="Times New Roman" w:eastAsia="新細明體" w:hAnsi="Times New Roman"/>
              </w:rPr>
              <w:t>4</w:t>
            </w:r>
            <w:r w:rsidR="002C056F" w:rsidRPr="003B7219">
              <w:rPr>
                <w:rFonts w:ascii="Times New Roman" w:eastAsia="新細明體" w:hAnsi="Times New Roman"/>
              </w:rPr>
              <w:t>小時</w:t>
            </w:r>
            <w:r w:rsidR="00FA05C9">
              <w:rPr>
                <w:rFonts w:ascii="Times New Roman" w:eastAsia="新細明體" w:hAnsi="Times New Roman" w:hint="eastAsia"/>
              </w:rPr>
              <w:t>。</w:t>
            </w:r>
            <w:r w:rsidR="002C056F" w:rsidRPr="003B7219">
              <w:rPr>
                <w:rFonts w:ascii="Times New Roman" w:eastAsia="新細明體" w:hAnsi="Times New Roman"/>
              </w:rPr>
              <w:t>教師</w:t>
            </w:r>
            <w:r w:rsidR="003B7219" w:rsidRPr="003B7219">
              <w:rPr>
                <w:rFonts w:ascii="Times New Roman" w:eastAsia="新細明體" w:hAnsi="Times New Roman"/>
              </w:rPr>
              <w:t>若想集中與傳染病</w:t>
            </w:r>
            <w:r w:rsidR="00FA05C9">
              <w:rPr>
                <w:rFonts w:ascii="Times New Roman" w:eastAsia="新細明體" w:hAnsi="Times New Roman" w:hint="eastAsia"/>
              </w:rPr>
              <w:t>的發生和蔓延</w:t>
            </w:r>
            <w:r w:rsidR="003B7219" w:rsidRPr="003B7219">
              <w:rPr>
                <w:rFonts w:ascii="Times New Roman" w:eastAsia="新細明體" w:hAnsi="Times New Roman"/>
              </w:rPr>
              <w:t>相關的部分，</w:t>
            </w:r>
            <w:r w:rsidR="002C056F" w:rsidRPr="003B7219">
              <w:rPr>
                <w:rFonts w:ascii="Times New Roman" w:eastAsia="新細明體" w:hAnsi="Times New Roman"/>
              </w:rPr>
              <w:t>可只</w:t>
            </w:r>
            <w:r w:rsidR="00C920F6">
              <w:rPr>
                <w:rFonts w:ascii="Times New Roman" w:eastAsia="新細明體" w:hAnsi="Times New Roman" w:hint="eastAsia"/>
              </w:rPr>
              <w:t>前往</w:t>
            </w:r>
            <w:r w:rsidR="003B7219" w:rsidRPr="003B7219">
              <w:rPr>
                <w:rFonts w:ascii="Times New Roman" w:eastAsia="新細明體" w:hAnsi="Times New Roman"/>
              </w:rPr>
              <w:t>A</w:t>
            </w:r>
            <w:r w:rsidR="003B7219" w:rsidRPr="003B7219">
              <w:rPr>
                <w:rFonts w:ascii="Times New Roman" w:eastAsia="新細明體" w:hAnsi="Times New Roman"/>
              </w:rPr>
              <w:t>至</w:t>
            </w:r>
            <w:r w:rsidR="003B7219" w:rsidRPr="003B7219">
              <w:rPr>
                <w:rFonts w:ascii="Times New Roman" w:eastAsia="新細明體" w:hAnsi="Times New Roman"/>
              </w:rPr>
              <w:t>D</w:t>
            </w:r>
            <w:r w:rsidR="003B7219" w:rsidRPr="003B7219">
              <w:rPr>
                <w:rFonts w:ascii="Times New Roman" w:eastAsia="新細明體" w:hAnsi="Times New Roman"/>
              </w:rPr>
              <w:t>四個考察點，考察時間約</w:t>
            </w:r>
            <w:r w:rsidR="003B7219" w:rsidRPr="003B7219">
              <w:rPr>
                <w:rFonts w:ascii="Times New Roman" w:eastAsia="新細明體" w:hAnsi="Times New Roman"/>
              </w:rPr>
              <w:t>2.5</w:t>
            </w:r>
            <w:r w:rsidR="003B7219" w:rsidRPr="003B7219">
              <w:rPr>
                <w:rFonts w:ascii="Times New Roman" w:eastAsia="新細明體" w:hAnsi="Times New Roman"/>
              </w:rPr>
              <w:t>至</w:t>
            </w:r>
            <w:r w:rsidR="003B7219" w:rsidRPr="003B7219">
              <w:rPr>
                <w:rFonts w:ascii="Times New Roman" w:eastAsia="新細明體" w:hAnsi="Times New Roman"/>
              </w:rPr>
              <w:t>3</w:t>
            </w:r>
            <w:r w:rsidR="003B7219" w:rsidRPr="003B7219">
              <w:rPr>
                <w:rFonts w:ascii="Times New Roman" w:eastAsia="新細明體" w:hAnsi="Times New Roman"/>
              </w:rPr>
              <w:t>小時。</w:t>
            </w:r>
          </w:p>
          <w:p w14:paraId="13F3F508" w14:textId="6A2C7533" w:rsidR="003B7219" w:rsidRDefault="003B7219" w:rsidP="00D75845">
            <w:pPr>
              <w:numPr>
                <w:ilvl w:val="0"/>
                <w:numId w:val="3"/>
              </w:numPr>
              <w:jc w:val="both"/>
              <w:rPr>
                <w:rFonts w:eastAsia="新細明體"/>
                <w:lang w:eastAsia="zh-HK"/>
              </w:rPr>
            </w:pPr>
            <w:r>
              <w:rPr>
                <w:rFonts w:eastAsia="新細明體" w:hint="eastAsia"/>
              </w:rPr>
              <w:t>六個考察點</w:t>
            </w:r>
            <w:r w:rsidR="001212CC">
              <w:rPr>
                <w:rFonts w:eastAsia="新細明體" w:hint="eastAsia"/>
              </w:rPr>
              <w:t>之間</w:t>
            </w:r>
            <w:r>
              <w:rPr>
                <w:rFonts w:eastAsia="新細明體" w:hint="eastAsia"/>
              </w:rPr>
              <w:t>全部</w:t>
            </w:r>
            <w:r w:rsidR="001212CC">
              <w:rPr>
                <w:rFonts w:eastAsia="新細明體" w:hint="eastAsia"/>
              </w:rPr>
              <w:t>步</w:t>
            </w:r>
            <w:r>
              <w:rPr>
                <w:rFonts w:eastAsia="新細明體" w:hint="eastAsia"/>
              </w:rPr>
              <w:t>行可達，</w:t>
            </w:r>
            <w:r w:rsidR="001212CC">
              <w:rPr>
                <w:rFonts w:eastAsia="新細明體" w:hint="eastAsia"/>
              </w:rPr>
              <w:t>教師</w:t>
            </w:r>
            <w:r w:rsidR="00C920F6">
              <w:rPr>
                <w:rFonts w:eastAsia="新細明體" w:hint="eastAsia"/>
              </w:rPr>
              <w:t>可</w:t>
            </w:r>
            <w:r w:rsidR="001212CC">
              <w:rPr>
                <w:rFonts w:eastAsia="新細明體" w:hint="eastAsia"/>
              </w:rPr>
              <w:t>讓學生</w:t>
            </w:r>
            <w:r>
              <w:rPr>
                <w:rFonts w:eastAsia="新細明體" w:hint="eastAsia"/>
              </w:rPr>
              <w:t>乘坐公共交通工具</w:t>
            </w:r>
            <w:r w:rsidR="001212CC">
              <w:rPr>
                <w:rFonts w:eastAsia="新細明體" w:hint="eastAsia"/>
              </w:rPr>
              <w:t>或安排旅遊巴士</w:t>
            </w:r>
            <w:r w:rsidR="00C920F6">
              <w:rPr>
                <w:rFonts w:eastAsia="新細明體" w:hint="eastAsia"/>
              </w:rPr>
              <w:t>接</w:t>
            </w:r>
            <w:r w:rsidR="001212CC">
              <w:rPr>
                <w:rFonts w:eastAsia="新細明體" w:hint="eastAsia"/>
              </w:rPr>
              <w:t>載學生前往。</w:t>
            </w:r>
          </w:p>
          <w:p w14:paraId="5E180EB2" w14:textId="46990848" w:rsidR="00C920F6" w:rsidRDefault="00C920F6" w:rsidP="00D75845">
            <w:pPr>
              <w:numPr>
                <w:ilvl w:val="0"/>
                <w:numId w:val="3"/>
              </w:numPr>
              <w:jc w:val="both"/>
              <w:rPr>
                <w:rFonts w:eastAsia="新細明體"/>
                <w:lang w:eastAsia="zh-HK"/>
              </w:rPr>
            </w:pPr>
            <w:r w:rsidRPr="00C920F6">
              <w:rPr>
                <w:rFonts w:eastAsia="新細明體" w:hint="eastAsia"/>
                <w:lang w:eastAsia="zh-HK"/>
              </w:rPr>
              <w:t>本份教材</w:t>
            </w:r>
            <w:r w:rsidR="00F05AF8">
              <w:rPr>
                <w:rFonts w:eastAsia="新細明體" w:hint="eastAsia"/>
                <w:lang w:eastAsia="zh-HK"/>
              </w:rPr>
              <w:t>另備</w:t>
            </w:r>
            <w:r w:rsidRPr="00C920F6">
              <w:rPr>
                <w:rFonts w:eastAsia="新細明體" w:hint="eastAsia"/>
                <w:lang w:eastAsia="zh-HK"/>
              </w:rPr>
              <w:t>學生使用版</w:t>
            </w:r>
            <w:r w:rsidR="009B0157">
              <w:rPr>
                <w:rFonts w:eastAsia="新細明體" w:hint="eastAsia"/>
                <w:lang w:eastAsia="zh-HK"/>
              </w:rPr>
              <w:t>，</w:t>
            </w:r>
            <w:r w:rsidRPr="00C920F6">
              <w:rPr>
                <w:rFonts w:eastAsia="新細明體" w:hint="eastAsia"/>
                <w:lang w:eastAsia="zh-HK"/>
              </w:rPr>
              <w:t>提供</w:t>
            </w:r>
            <w:r w:rsidR="009B0157">
              <w:rPr>
                <w:rFonts w:eastAsia="新細明體" w:hint="eastAsia"/>
                <w:lang w:eastAsia="zh-HK"/>
              </w:rPr>
              <w:t>與</w:t>
            </w:r>
            <w:r w:rsidRPr="00C920F6">
              <w:rPr>
                <w:rFonts w:eastAsia="新細明體" w:hint="eastAsia"/>
                <w:lang w:eastAsia="zh-HK"/>
              </w:rPr>
              <w:t>各考察點</w:t>
            </w:r>
            <w:r w:rsidR="009B0157">
              <w:rPr>
                <w:rFonts w:eastAsia="新細明體" w:hint="eastAsia"/>
                <w:lang w:eastAsia="zh-HK"/>
              </w:rPr>
              <w:t>相關</w:t>
            </w:r>
            <w:r w:rsidRPr="00C920F6">
              <w:rPr>
                <w:rFonts w:eastAsia="新細明體" w:hint="eastAsia"/>
                <w:lang w:eastAsia="zh-HK"/>
              </w:rPr>
              <w:t>的考察題目，教師</w:t>
            </w:r>
            <w:r w:rsidR="00F05AF8">
              <w:rPr>
                <w:rFonts w:eastAsia="新細明體" w:hint="eastAsia"/>
                <w:lang w:eastAsia="zh-HK"/>
              </w:rPr>
              <w:t>使用時</w:t>
            </w:r>
            <w:r w:rsidRPr="00C920F6">
              <w:rPr>
                <w:rFonts w:eastAsia="新細明體" w:hint="eastAsia"/>
                <w:lang w:eastAsia="zh-HK"/>
              </w:rPr>
              <w:t>請視乎校本情況作適當修訂或調整。</w:t>
            </w:r>
          </w:p>
          <w:p w14:paraId="62F9FDB4" w14:textId="434E7944" w:rsidR="003978D1" w:rsidRPr="003978D1" w:rsidRDefault="00D047FE" w:rsidP="00D75845">
            <w:pPr>
              <w:numPr>
                <w:ilvl w:val="0"/>
                <w:numId w:val="3"/>
              </w:numPr>
              <w:jc w:val="both"/>
              <w:rPr>
                <w:rFonts w:eastAsia="新細明體"/>
                <w:lang w:eastAsia="zh-HK"/>
              </w:rPr>
            </w:pPr>
            <w:r>
              <w:rPr>
                <w:rFonts w:eastAsia="新細明體" w:hint="eastAsia"/>
                <w:lang w:eastAsia="zh-HK"/>
              </w:rPr>
              <w:t>學生和教師的工作</w:t>
            </w:r>
            <w:r w:rsidR="003978D1" w:rsidRPr="003978D1">
              <w:rPr>
                <w:rFonts w:eastAsia="新細明體" w:hint="eastAsia"/>
                <w:lang w:eastAsia="zh-HK"/>
              </w:rPr>
              <w:t>：</w:t>
            </w:r>
          </w:p>
          <w:p w14:paraId="2B86BFC1" w14:textId="35E83AA5" w:rsidR="003978D1" w:rsidRPr="003978D1" w:rsidRDefault="00783382" w:rsidP="00D75845">
            <w:pPr>
              <w:numPr>
                <w:ilvl w:val="1"/>
                <w:numId w:val="3"/>
              </w:numPr>
              <w:jc w:val="both"/>
              <w:rPr>
                <w:rFonts w:eastAsia="新細明體"/>
                <w:lang w:eastAsia="zh-HK"/>
              </w:rPr>
            </w:pPr>
            <w:r>
              <w:rPr>
                <w:rFonts w:eastAsia="新細明體" w:hint="eastAsia"/>
                <w:lang w:eastAsia="zh-HK"/>
              </w:rPr>
              <w:t>學生</w:t>
            </w:r>
            <w:r w:rsidR="00EE3FC2">
              <w:rPr>
                <w:rFonts w:eastAsia="新細明體" w:hint="eastAsia"/>
                <w:lang w:eastAsia="zh-HK"/>
              </w:rPr>
              <w:t>考察工作</w:t>
            </w:r>
            <w:r>
              <w:rPr>
                <w:rFonts w:eastAsia="新細明體" w:hint="eastAsia"/>
                <w:lang w:eastAsia="zh-HK"/>
              </w:rPr>
              <w:t>：</w:t>
            </w:r>
            <w:r w:rsidR="003978D1" w:rsidRPr="003978D1">
              <w:rPr>
                <w:rFonts w:eastAsia="新細明體" w:hint="eastAsia"/>
                <w:lang w:eastAsia="zh-HK"/>
              </w:rPr>
              <w:t>考察前閱讀工作紙的預習資料，作好考察準備。</w:t>
            </w:r>
            <w:r>
              <w:rPr>
                <w:rFonts w:eastAsia="新細明體" w:hint="eastAsia"/>
                <w:lang w:eastAsia="zh-HK"/>
              </w:rPr>
              <w:t>考察期間</w:t>
            </w:r>
            <w:r w:rsidRPr="003978D1">
              <w:rPr>
                <w:rFonts w:eastAsia="新細明體" w:hint="eastAsia"/>
                <w:lang w:eastAsia="zh-HK"/>
              </w:rPr>
              <w:t>按工作紙的要求完成考察任務，例如拍攝相片、參考及摘錄展板資料，完成工作紙</w:t>
            </w:r>
            <w:r w:rsidR="00D133D8">
              <w:rPr>
                <w:rFonts w:eastAsia="新細明體" w:hint="eastAsia"/>
                <w:lang w:eastAsia="zh-HK"/>
              </w:rPr>
              <w:t>所列</w:t>
            </w:r>
            <w:r w:rsidRPr="003978D1">
              <w:rPr>
                <w:rFonts w:eastAsia="新細明體" w:hint="eastAsia"/>
                <w:lang w:eastAsia="zh-HK"/>
              </w:rPr>
              <w:t>的題目</w:t>
            </w:r>
            <w:r w:rsidR="00D133D8">
              <w:rPr>
                <w:rFonts w:eastAsia="新細明體" w:hint="eastAsia"/>
                <w:lang w:eastAsia="zh-HK"/>
              </w:rPr>
              <w:t>（可視乎情況要求學生</w:t>
            </w:r>
            <w:r w:rsidR="00D133D8" w:rsidRPr="00D133D8">
              <w:rPr>
                <w:rFonts w:eastAsia="新細明體" w:hint="eastAsia"/>
                <w:lang w:eastAsia="zh-HK"/>
              </w:rPr>
              <w:t>在考察期間或考察後</w:t>
            </w:r>
            <w:r w:rsidR="00D133D8">
              <w:rPr>
                <w:rFonts w:eastAsia="新細明體" w:hint="eastAsia"/>
                <w:lang w:eastAsia="zh-HK"/>
              </w:rPr>
              <w:t>完成）</w:t>
            </w:r>
            <w:r>
              <w:rPr>
                <w:rFonts w:eastAsia="新細明體" w:hint="eastAsia"/>
                <w:lang w:eastAsia="zh-HK"/>
              </w:rPr>
              <w:t>。</w:t>
            </w:r>
            <w:r w:rsidRPr="003978D1">
              <w:rPr>
                <w:rFonts w:eastAsia="新細明體" w:hint="eastAsia"/>
                <w:lang w:eastAsia="zh-HK"/>
              </w:rPr>
              <w:t>考察後整理考察所得並完成工作紙內的反思題目，然後呈交教師批閱</w:t>
            </w:r>
            <w:r w:rsidR="00EE3FC2">
              <w:rPr>
                <w:rFonts w:eastAsia="新細明體" w:hint="eastAsia"/>
                <w:lang w:eastAsia="zh-HK"/>
              </w:rPr>
              <w:t>。</w:t>
            </w:r>
          </w:p>
          <w:p w14:paraId="6D533DEC" w14:textId="6E367C00" w:rsidR="003978D1" w:rsidRDefault="00783382" w:rsidP="00D75845">
            <w:pPr>
              <w:numPr>
                <w:ilvl w:val="1"/>
                <w:numId w:val="3"/>
              </w:numPr>
              <w:jc w:val="both"/>
              <w:rPr>
                <w:rFonts w:eastAsia="新細明體"/>
                <w:lang w:eastAsia="zh-HK"/>
              </w:rPr>
            </w:pPr>
            <w:r>
              <w:rPr>
                <w:rFonts w:eastAsia="新細明體" w:hint="eastAsia"/>
                <w:lang w:eastAsia="zh-HK"/>
              </w:rPr>
              <w:t>教師指導工作</w:t>
            </w:r>
            <w:r w:rsidR="003978D1" w:rsidRPr="003978D1">
              <w:rPr>
                <w:rFonts w:eastAsia="新細明體" w:hint="eastAsia"/>
                <w:lang w:eastAsia="zh-HK"/>
              </w:rPr>
              <w:t>：</w:t>
            </w:r>
            <w:r>
              <w:rPr>
                <w:rFonts w:eastAsia="新細明體" w:hint="eastAsia"/>
                <w:lang w:eastAsia="zh-HK"/>
              </w:rPr>
              <w:t>是次考察活動除了</w:t>
            </w:r>
            <w:r w:rsidRPr="00783382">
              <w:rPr>
                <w:rFonts w:eastAsia="新細明體" w:hint="eastAsia"/>
                <w:lang w:eastAsia="zh-HK"/>
              </w:rPr>
              <w:t>香港醫學博物館</w:t>
            </w:r>
            <w:r w:rsidR="00F05AF8">
              <w:rPr>
                <w:rFonts w:eastAsia="新細明體" w:hint="eastAsia"/>
                <w:lang w:eastAsia="zh-HK"/>
              </w:rPr>
              <w:t>（</w:t>
            </w:r>
            <w:r w:rsidR="00F05AF8" w:rsidRPr="00F05AF8">
              <w:rPr>
                <w:rFonts w:eastAsia="新細明體" w:hint="eastAsia"/>
                <w:lang w:eastAsia="zh-HK"/>
              </w:rPr>
              <w:t>考察點</w:t>
            </w:r>
            <w:r w:rsidR="00F05AF8" w:rsidRPr="00F05AF8">
              <w:rPr>
                <w:rFonts w:ascii="Times New Roman" w:eastAsia="新細明體" w:hAnsi="Times New Roman"/>
                <w:lang w:eastAsia="zh-HK"/>
              </w:rPr>
              <w:t>A</w:t>
            </w:r>
            <w:r w:rsidR="00F05AF8">
              <w:rPr>
                <w:rFonts w:eastAsia="新細明體" w:hint="eastAsia"/>
                <w:lang w:eastAsia="zh-HK"/>
              </w:rPr>
              <w:t>）</w:t>
            </w:r>
            <w:r>
              <w:rPr>
                <w:rFonts w:eastAsia="新細明體" w:hint="eastAsia"/>
                <w:lang w:eastAsia="zh-HK"/>
              </w:rPr>
              <w:t>有較詳細的展覽資料外，考察點</w:t>
            </w:r>
            <w:r w:rsidRPr="00783382">
              <w:rPr>
                <w:rFonts w:ascii="Times New Roman" w:eastAsia="新細明體" w:hAnsi="Times New Roman"/>
              </w:rPr>
              <w:t>B</w:t>
            </w:r>
            <w:r w:rsidRPr="00783382">
              <w:rPr>
                <w:rFonts w:ascii="Times New Roman" w:eastAsia="新細明體" w:hAnsi="Times New Roman"/>
              </w:rPr>
              <w:t>至</w:t>
            </w:r>
            <w:r w:rsidRPr="00783382">
              <w:rPr>
                <w:rFonts w:ascii="Times New Roman" w:eastAsia="新細明體" w:hAnsi="Times New Roman"/>
              </w:rPr>
              <w:t>F</w:t>
            </w:r>
            <w:r>
              <w:rPr>
                <w:rFonts w:eastAsia="新細明體" w:hint="eastAsia"/>
              </w:rPr>
              <w:t>的現場均只有簡介資料；因此，</w:t>
            </w:r>
            <w:r w:rsidRPr="00C52286">
              <w:rPr>
                <w:rFonts w:eastAsia="新細明體" w:hint="eastAsia"/>
                <w:b/>
                <w:bCs/>
                <w:u w:val="thick"/>
                <w:lang w:eastAsia="zh-HK"/>
              </w:rPr>
              <w:t>教師需在現場</w:t>
            </w:r>
            <w:r w:rsidR="00C52286">
              <w:rPr>
                <w:rFonts w:eastAsia="新細明體" w:hint="eastAsia"/>
                <w:b/>
                <w:bCs/>
                <w:u w:val="thick"/>
                <w:lang w:eastAsia="zh-HK"/>
              </w:rPr>
              <w:t>向學生</w:t>
            </w:r>
            <w:r w:rsidRPr="00C52286">
              <w:rPr>
                <w:rFonts w:eastAsia="新細明體" w:hint="eastAsia"/>
                <w:b/>
                <w:bCs/>
                <w:u w:val="thick"/>
                <w:lang w:eastAsia="zh-HK"/>
              </w:rPr>
              <w:t>介紹考察地點的</w:t>
            </w:r>
            <w:r w:rsidR="00DE7AEB">
              <w:rPr>
                <w:rFonts w:eastAsia="新細明體" w:hint="eastAsia"/>
                <w:b/>
                <w:bCs/>
                <w:u w:val="thick"/>
                <w:lang w:eastAsia="zh-HK"/>
              </w:rPr>
              <w:t>背景資料</w:t>
            </w:r>
            <w:r w:rsidRPr="00C52286">
              <w:rPr>
                <w:rFonts w:eastAsia="新細明體" w:hint="eastAsia"/>
                <w:b/>
                <w:bCs/>
                <w:u w:val="thick"/>
                <w:lang w:eastAsia="zh-HK"/>
              </w:rPr>
              <w:t>，提示考察重點及注意事項</w:t>
            </w:r>
            <w:r w:rsidR="00D767A2">
              <w:rPr>
                <w:rFonts w:eastAsia="新細明體" w:hint="eastAsia"/>
              </w:rPr>
              <w:t>。</w:t>
            </w:r>
            <w:r>
              <w:rPr>
                <w:rFonts w:eastAsia="新細明體" w:hint="eastAsia"/>
                <w:lang w:eastAsia="zh-HK"/>
              </w:rPr>
              <w:t>（</w:t>
            </w:r>
            <w:r>
              <w:rPr>
                <w:rFonts w:eastAsia="新細明體" w:hint="eastAsia"/>
              </w:rPr>
              <w:t>參考下文介紹）</w:t>
            </w:r>
          </w:p>
          <w:p w14:paraId="78609A0A" w14:textId="68F2511A" w:rsidR="000437E8" w:rsidRPr="00F3423F" w:rsidRDefault="0059403D" w:rsidP="00D75845">
            <w:pPr>
              <w:numPr>
                <w:ilvl w:val="0"/>
                <w:numId w:val="3"/>
              </w:numPr>
              <w:jc w:val="both"/>
              <w:rPr>
                <w:rFonts w:eastAsia="新細明體"/>
                <w:lang w:eastAsia="zh-HK"/>
              </w:rPr>
            </w:pPr>
            <w:r w:rsidRPr="00803D92">
              <w:rPr>
                <w:rFonts w:eastAsia="新細明體" w:hint="eastAsia"/>
                <w:b/>
                <w:bCs/>
                <w:u w:val="thick"/>
                <w:lang w:eastAsia="zh-HK"/>
              </w:rPr>
              <w:t>香港</w:t>
            </w:r>
            <w:r w:rsidR="002C056F" w:rsidRPr="00803D92">
              <w:rPr>
                <w:rFonts w:eastAsia="新細明體" w:hint="eastAsia"/>
                <w:b/>
                <w:bCs/>
                <w:u w:val="thick"/>
                <w:lang w:eastAsia="zh-HK"/>
              </w:rPr>
              <w:t>醫學博物館</w:t>
            </w:r>
            <w:r w:rsidR="00102E38">
              <w:rPr>
                <w:rFonts w:eastAsia="新細明體" w:hint="eastAsia"/>
                <w:b/>
                <w:bCs/>
                <w:u w:val="thick"/>
              </w:rPr>
              <w:t>每</w:t>
            </w:r>
            <w:r w:rsidR="00B9691D" w:rsidRPr="00803D92">
              <w:rPr>
                <w:rFonts w:eastAsia="新細明體" w:hint="eastAsia"/>
                <w:b/>
                <w:bCs/>
                <w:u w:val="thick"/>
                <w:lang w:eastAsia="zh-HK"/>
              </w:rPr>
              <w:t>逢</w:t>
            </w:r>
            <w:r w:rsidR="002C056F" w:rsidRPr="00803D92">
              <w:rPr>
                <w:rFonts w:ascii="Times New Roman" w:eastAsia="新細明體" w:hAnsi="Times New Roman"/>
                <w:b/>
                <w:bCs/>
                <w:u w:val="thick"/>
                <w:lang w:eastAsia="zh-HK"/>
              </w:rPr>
              <w:t>星期一休館</w:t>
            </w:r>
            <w:r w:rsidR="00B9691D">
              <w:rPr>
                <w:rFonts w:ascii="Times New Roman" w:eastAsia="新細明體" w:hAnsi="Times New Roman" w:hint="eastAsia"/>
                <w:lang w:eastAsia="zh-HK"/>
              </w:rPr>
              <w:t>，並請留意</w:t>
            </w:r>
            <w:r w:rsidR="00102E38">
              <w:rPr>
                <w:rFonts w:ascii="Times New Roman" w:eastAsia="新細明體" w:hAnsi="Times New Roman" w:hint="eastAsia"/>
                <w:lang w:eastAsia="zh-HK"/>
              </w:rPr>
              <w:t>該館</w:t>
            </w:r>
            <w:r w:rsidR="00B9691D">
              <w:rPr>
                <w:rFonts w:ascii="Times New Roman" w:eastAsia="新細明體" w:hAnsi="Times New Roman" w:hint="eastAsia"/>
                <w:lang w:eastAsia="zh-HK"/>
              </w:rPr>
              <w:t>每天的開館及閉館時間</w:t>
            </w:r>
            <w:r w:rsidR="00803D92">
              <w:rPr>
                <w:rFonts w:ascii="Times New Roman" w:eastAsia="新細明體" w:hAnsi="Times New Roman" w:hint="eastAsia"/>
                <w:lang w:eastAsia="zh-HK"/>
              </w:rPr>
              <w:t>。</w:t>
            </w:r>
            <w:r w:rsidR="00B9691D">
              <w:rPr>
                <w:rFonts w:ascii="Times New Roman" w:eastAsia="新細明體" w:hAnsi="Times New Roman" w:hint="eastAsia"/>
                <w:lang w:eastAsia="zh-HK"/>
              </w:rPr>
              <w:t>參觀該館</w:t>
            </w:r>
            <w:r w:rsidR="00B9691D" w:rsidRPr="003675B9">
              <w:rPr>
                <w:rFonts w:ascii="Times New Roman" w:eastAsia="新細明體" w:hAnsi="Times New Roman" w:hint="eastAsia"/>
                <w:b/>
                <w:bCs/>
                <w:u w:val="thick"/>
                <w:lang w:eastAsia="zh-HK"/>
              </w:rPr>
              <w:t>需付</w:t>
            </w:r>
            <w:r w:rsidR="00B9691D" w:rsidRPr="00B9691D">
              <w:rPr>
                <w:rFonts w:ascii="Times New Roman" w:eastAsia="新細明體" w:hAnsi="Times New Roman" w:hint="eastAsia"/>
                <w:b/>
                <w:bCs/>
                <w:u w:val="thick"/>
                <w:lang w:eastAsia="zh-HK"/>
              </w:rPr>
              <w:t>入場費</w:t>
            </w:r>
            <w:r w:rsidR="00B9691D">
              <w:rPr>
                <w:rFonts w:ascii="Times New Roman" w:eastAsia="新細明體" w:hAnsi="Times New Roman" w:hint="eastAsia"/>
                <w:lang w:eastAsia="zh-HK"/>
              </w:rPr>
              <w:t>，成人</w:t>
            </w:r>
            <w:r w:rsidR="00B9691D">
              <w:rPr>
                <w:rFonts w:ascii="Times New Roman" w:eastAsia="新細明體" w:hAnsi="Times New Roman" w:hint="eastAsia"/>
              </w:rPr>
              <w:t>20</w:t>
            </w:r>
            <w:r w:rsidR="00B9691D">
              <w:rPr>
                <w:rFonts w:ascii="Times New Roman" w:eastAsia="新細明體" w:hAnsi="Times New Roman" w:hint="eastAsia"/>
              </w:rPr>
              <w:t>元、</w:t>
            </w:r>
            <w:r w:rsidR="00B9691D" w:rsidRPr="008C4C59">
              <w:rPr>
                <w:rFonts w:ascii="Times New Roman" w:eastAsia="新細明體" w:hAnsi="Times New Roman" w:hint="eastAsia"/>
                <w:lang w:eastAsia="zh-HK"/>
              </w:rPr>
              <w:t>學生</w:t>
            </w:r>
            <w:r w:rsidR="00B9691D" w:rsidRPr="008C4C59">
              <w:rPr>
                <w:rFonts w:ascii="Times New Roman" w:eastAsia="新細明體" w:hAnsi="Times New Roman" w:hint="eastAsia"/>
              </w:rPr>
              <w:t>10</w:t>
            </w:r>
            <w:r w:rsidR="00B9691D" w:rsidRPr="008C4C59">
              <w:rPr>
                <w:rFonts w:ascii="Times New Roman" w:eastAsia="新細明體" w:hAnsi="Times New Roman" w:hint="eastAsia"/>
              </w:rPr>
              <w:t>元</w:t>
            </w:r>
            <w:r w:rsidR="00803D92">
              <w:rPr>
                <w:rFonts w:ascii="Times New Roman" w:eastAsia="新細明體" w:hAnsi="Times New Roman" w:hint="eastAsia"/>
              </w:rPr>
              <w:t>；其他各</w:t>
            </w:r>
            <w:r w:rsidR="00B9691D">
              <w:rPr>
                <w:rFonts w:ascii="Times New Roman" w:eastAsia="新細明體" w:hAnsi="Times New Roman" w:hint="eastAsia"/>
              </w:rPr>
              <w:t>考察點</w:t>
            </w:r>
            <w:r w:rsidR="00803D92">
              <w:rPr>
                <w:rFonts w:ascii="Times New Roman" w:eastAsia="新細明體" w:hAnsi="Times New Roman" w:hint="eastAsia"/>
              </w:rPr>
              <w:t>均</w:t>
            </w:r>
            <w:r w:rsidR="00B9691D">
              <w:rPr>
                <w:rFonts w:ascii="Times New Roman" w:eastAsia="新細明體" w:hAnsi="Times New Roman" w:hint="eastAsia"/>
              </w:rPr>
              <w:t>免費參觀。</w:t>
            </w:r>
          </w:p>
        </w:tc>
      </w:tr>
    </w:tbl>
    <w:p w14:paraId="7FC4A03E" w14:textId="3AFF28D1" w:rsidR="004C5E59" w:rsidRPr="003978D1" w:rsidRDefault="00176900" w:rsidP="003978D1">
      <w:pPr>
        <w:pStyle w:val="a9"/>
        <w:numPr>
          <w:ilvl w:val="0"/>
          <w:numId w:val="2"/>
        </w:numPr>
        <w:adjustRightInd w:val="0"/>
        <w:snapToGrid w:val="0"/>
        <w:spacing w:after="0" w:line="300" w:lineRule="auto"/>
        <w:rPr>
          <w:rFonts w:ascii="Times New Roman" w:hAnsi="Times New Roman" w:cs="Times New Roman"/>
          <w:b/>
          <w:bCs/>
          <w:u w:val="thick"/>
        </w:rPr>
      </w:pPr>
      <w:r w:rsidRPr="003978D1">
        <w:rPr>
          <w:rFonts w:ascii="Times New Roman" w:hAnsi="Times New Roman" w:cs="Times New Roman"/>
          <w:b/>
          <w:bCs/>
          <w:u w:val="thick"/>
        </w:rPr>
        <w:lastRenderedPageBreak/>
        <w:t>簡介考察路線</w:t>
      </w:r>
      <w:r w:rsidR="008F0BB6">
        <w:rPr>
          <w:rFonts w:ascii="Times New Roman" w:hAnsi="Times New Roman" w:cs="Times New Roman" w:hint="eastAsia"/>
          <w:b/>
          <w:bCs/>
          <w:u w:val="thick"/>
        </w:rPr>
        <w:t>及考察要點</w:t>
      </w:r>
    </w:p>
    <w:p w14:paraId="60288525" w14:textId="77777777" w:rsidR="00176900" w:rsidRDefault="00176900" w:rsidP="00261535">
      <w:pPr>
        <w:spacing w:after="0" w:line="240" w:lineRule="auto"/>
        <w:ind w:firstLineChars="200" w:firstLine="480"/>
        <w:jc w:val="both"/>
        <w:rPr>
          <w:rFonts w:ascii="Calibri" w:eastAsia="新細明體" w:hAnsi="Calibri" w:cs="Times New Roman"/>
          <w:szCs w:val="22"/>
          <w14:ligatures w14:val="none"/>
        </w:rPr>
      </w:pPr>
    </w:p>
    <w:p w14:paraId="4156C5F1" w14:textId="7FB488DA" w:rsidR="009008B1" w:rsidRDefault="002B6B65" w:rsidP="00261535">
      <w:pPr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  <w:r w:rsidRPr="00F113FE">
        <w:rPr>
          <w:rFonts w:ascii="Calibri" w:eastAsia="新細明體" w:hAnsi="Calibri" w:cs="Times New Roman" w:hint="eastAsia"/>
          <w:szCs w:val="22"/>
          <w14:ligatures w14:val="none"/>
        </w:rPr>
        <w:t>上環太平山區是</w:t>
      </w:r>
      <w:r w:rsidR="00A21339" w:rsidRPr="00A21339">
        <w:rPr>
          <w:rFonts w:ascii="Times New Roman" w:eastAsia="新細明體" w:hAnsi="Times New Roman" w:cs="Times New Roman"/>
          <w:szCs w:val="22"/>
          <w14:ligatures w14:val="none"/>
        </w:rPr>
        <w:t>19</w:t>
      </w:r>
      <w:r w:rsidRPr="00F113FE">
        <w:rPr>
          <w:rFonts w:ascii="Calibri" w:eastAsia="新細明體" w:hAnsi="Calibri" w:cs="Times New Roman" w:hint="eastAsia"/>
          <w:szCs w:val="22"/>
          <w14:ligatures w14:val="none"/>
        </w:rPr>
        <w:t>世紀中期華人的聚居區域，</w:t>
      </w:r>
      <w:r w:rsidR="00F2742B" w:rsidRPr="00F2742B">
        <w:rPr>
          <w:rFonts w:ascii="Calibri" w:eastAsia="新細明體" w:hAnsi="Calibri" w:cs="Times New Roman" w:hint="eastAsia"/>
          <w:szCs w:val="22"/>
          <w14:ligatures w14:val="none"/>
        </w:rPr>
        <w:t>在</w:t>
      </w:r>
      <w:proofErr w:type="gramStart"/>
      <w:r w:rsidR="00F2742B" w:rsidRPr="00F2742B">
        <w:rPr>
          <w:rFonts w:ascii="Calibri" w:eastAsia="新細明體" w:hAnsi="Calibri" w:cs="Times New Roman" w:hint="eastAsia"/>
          <w:szCs w:val="22"/>
          <w14:ligatures w14:val="none"/>
        </w:rPr>
        <w:t>該區依山</w:t>
      </w:r>
      <w:proofErr w:type="gramEnd"/>
      <w:r w:rsidR="00F2742B" w:rsidRPr="00F2742B">
        <w:rPr>
          <w:rFonts w:ascii="Calibri" w:eastAsia="新細明體" w:hAnsi="Calibri" w:cs="Times New Roman" w:hint="eastAsia"/>
          <w:szCs w:val="22"/>
          <w14:ligatures w14:val="none"/>
        </w:rPr>
        <w:t>而建的唐樓，建築密度極高</w:t>
      </w:r>
      <w:r w:rsidR="00F2742B">
        <w:rPr>
          <w:rFonts w:ascii="Calibri" w:eastAsia="新細明體" w:hAnsi="Calibri" w:cs="Times New Roman" w:hint="eastAsia"/>
          <w:szCs w:val="22"/>
          <w14:ligatures w14:val="none"/>
        </w:rPr>
        <w:t>，</w:t>
      </w:r>
      <w:r w:rsidRPr="00F113FE">
        <w:rPr>
          <w:rFonts w:ascii="Calibri" w:eastAsia="新細明體" w:hAnsi="Calibri" w:cs="Times New Roman" w:hint="eastAsia"/>
          <w:szCs w:val="22"/>
          <w14:ligatures w14:val="none"/>
        </w:rPr>
        <w:t>地少人多</w:t>
      </w:r>
      <w:r w:rsidR="00F2742B">
        <w:rPr>
          <w:rFonts w:ascii="Calibri" w:eastAsia="新細明體" w:hAnsi="Calibri" w:cs="Times New Roman" w:hint="eastAsia"/>
          <w:szCs w:val="22"/>
          <w14:ligatures w14:val="none"/>
        </w:rPr>
        <w:t>、</w:t>
      </w:r>
      <w:r w:rsidR="003977C8">
        <w:rPr>
          <w:rFonts w:ascii="Calibri" w:eastAsia="新細明體" w:hAnsi="Calibri" w:cs="Times New Roman" w:hint="eastAsia"/>
          <w:szCs w:val="22"/>
          <w14:ligatures w14:val="none"/>
        </w:rPr>
        <w:t>陰</w:t>
      </w:r>
      <w:r w:rsidR="00261535" w:rsidRPr="00261535">
        <w:rPr>
          <w:rFonts w:ascii="Calibri" w:eastAsia="新細明體" w:hAnsi="Calibri" w:cs="Times New Roman" w:hint="eastAsia"/>
          <w:szCs w:val="22"/>
          <w14:ligatures w14:val="none"/>
        </w:rPr>
        <w:t>暗潮濕、通風不暢</w:t>
      </w:r>
      <w:r w:rsidR="00261535">
        <w:rPr>
          <w:rFonts w:ascii="Calibri" w:eastAsia="新細明體" w:hAnsi="Calibri" w:cs="Times New Roman" w:hint="eastAsia"/>
          <w:szCs w:val="22"/>
          <w14:ligatures w14:val="none"/>
        </w:rPr>
        <w:t>、</w:t>
      </w:r>
      <w:r w:rsidR="00261535" w:rsidRPr="00261535">
        <w:rPr>
          <w:rFonts w:ascii="Calibri" w:eastAsia="新細明體" w:hAnsi="Calibri" w:cs="Times New Roman" w:hint="eastAsia"/>
          <w:szCs w:val="22"/>
          <w14:ligatures w14:val="none"/>
        </w:rPr>
        <w:t>排污系統</w:t>
      </w:r>
      <w:r w:rsidR="00261535">
        <w:rPr>
          <w:rFonts w:ascii="Calibri" w:eastAsia="新細明體" w:hAnsi="Calibri" w:cs="Times New Roman" w:hint="eastAsia"/>
          <w:szCs w:val="22"/>
          <w14:ligatures w14:val="none"/>
        </w:rPr>
        <w:t>缺乏，甚至</w:t>
      </w:r>
      <w:proofErr w:type="gramStart"/>
      <w:r w:rsidR="00F2742B">
        <w:rPr>
          <w:rFonts w:ascii="Calibri" w:eastAsia="新細明體" w:hAnsi="Calibri" w:cs="Times New Roman" w:hint="eastAsia"/>
          <w:szCs w:val="22"/>
          <w14:ligatures w14:val="none"/>
        </w:rPr>
        <w:t>有</w:t>
      </w:r>
      <w:r w:rsidR="00261535">
        <w:rPr>
          <w:rFonts w:ascii="Calibri" w:eastAsia="新細明體" w:hAnsi="Calibri" w:cs="Times New Roman" w:hint="eastAsia"/>
          <w:szCs w:val="22"/>
          <w14:ligatures w14:val="none"/>
        </w:rPr>
        <w:t>人畜</w:t>
      </w:r>
      <w:proofErr w:type="gramEnd"/>
      <w:r w:rsidR="00261535">
        <w:rPr>
          <w:rFonts w:ascii="Calibri" w:eastAsia="新細明體" w:hAnsi="Calibri" w:cs="Times New Roman" w:hint="eastAsia"/>
          <w:szCs w:val="22"/>
          <w14:ligatures w14:val="none"/>
        </w:rPr>
        <w:t>共住</w:t>
      </w:r>
      <w:r w:rsidR="00F2742B">
        <w:rPr>
          <w:rFonts w:ascii="Calibri" w:eastAsia="新細明體" w:hAnsi="Calibri" w:cs="Times New Roman" w:hint="eastAsia"/>
          <w:szCs w:val="22"/>
          <w14:ligatures w14:val="none"/>
        </w:rPr>
        <w:t>的情況</w:t>
      </w:r>
      <w:r w:rsidR="00261535">
        <w:rPr>
          <w:rFonts w:ascii="Calibri" w:eastAsia="新細明體" w:hAnsi="Calibri" w:cs="Times New Roman" w:hint="eastAsia"/>
          <w:szCs w:val="22"/>
          <w14:ligatures w14:val="none"/>
        </w:rPr>
        <w:t>，</w:t>
      </w:r>
      <w:r w:rsidR="002153F5">
        <w:rPr>
          <w:rFonts w:ascii="Calibri" w:eastAsia="新細明體" w:hAnsi="Calibri" w:cs="Times New Roman" w:hint="eastAsia"/>
          <w:szCs w:val="22"/>
          <w14:ligatures w14:val="none"/>
        </w:rPr>
        <w:t>衞</w:t>
      </w:r>
      <w:r w:rsidR="00F2742B" w:rsidRPr="00F113FE">
        <w:rPr>
          <w:rFonts w:ascii="Calibri" w:eastAsia="新細明體" w:hAnsi="Calibri" w:cs="Times New Roman" w:hint="eastAsia"/>
          <w:szCs w:val="22"/>
          <w14:ligatures w14:val="none"/>
        </w:rPr>
        <w:t>生環境惡劣</w:t>
      </w:r>
      <w:r w:rsidR="00F2742B">
        <w:rPr>
          <w:rFonts w:ascii="Calibri" w:eastAsia="新細明體" w:hAnsi="Calibri" w:cs="Times New Roman" w:hint="eastAsia"/>
          <w:szCs w:val="22"/>
          <w14:ligatures w14:val="none"/>
        </w:rPr>
        <w:t>，</w:t>
      </w:r>
      <w:r w:rsidR="003977C8">
        <w:rPr>
          <w:rFonts w:ascii="Calibri" w:eastAsia="新細明體" w:hAnsi="Calibri" w:cs="Times New Roman" w:hint="eastAsia"/>
          <w:szCs w:val="22"/>
          <w14:ligatures w14:val="none"/>
        </w:rPr>
        <w:t>正</w:t>
      </w:r>
      <w:r w:rsidR="00261535" w:rsidRPr="00261535">
        <w:rPr>
          <w:rFonts w:ascii="Calibri" w:eastAsia="新細明體" w:hAnsi="Calibri" w:cs="Times New Roman" w:hint="eastAsia"/>
          <w:szCs w:val="22"/>
          <w14:ligatures w14:val="none"/>
        </w:rPr>
        <w:t>是滋生</w:t>
      </w:r>
      <w:r w:rsidR="00261535">
        <w:rPr>
          <w:rFonts w:ascii="Calibri" w:eastAsia="新細明體" w:hAnsi="Calibri" w:cs="Times New Roman" w:hint="eastAsia"/>
          <w:szCs w:val="22"/>
          <w14:ligatures w14:val="none"/>
        </w:rPr>
        <w:t>疫症</w:t>
      </w:r>
      <w:r w:rsidR="00261535" w:rsidRPr="00261535">
        <w:rPr>
          <w:rFonts w:ascii="Calibri" w:eastAsia="新細明體" w:hAnsi="Calibri" w:cs="Times New Roman" w:hint="eastAsia"/>
          <w:szCs w:val="22"/>
          <w14:ligatures w14:val="none"/>
        </w:rPr>
        <w:t>病原體的溫床。</w:t>
      </w:r>
      <w:proofErr w:type="gramStart"/>
      <w:r w:rsidRPr="00F113FE">
        <w:rPr>
          <w:rFonts w:ascii="Times New Roman" w:eastAsia="新細明體" w:hAnsi="Times New Roman" w:cs="Times New Roman"/>
          <w:szCs w:val="22"/>
          <w14:ligatures w14:val="none"/>
        </w:rPr>
        <w:t>1890</w:t>
      </w:r>
      <w:proofErr w:type="gramEnd"/>
      <w:r w:rsidRPr="00F113FE">
        <w:rPr>
          <w:rFonts w:ascii="Times New Roman" w:eastAsia="新細明體" w:hAnsi="Times New Roman" w:cs="Times New Roman" w:hint="eastAsia"/>
          <w:szCs w:val="22"/>
          <w14:ligatures w14:val="none"/>
        </w:rPr>
        <w:t>年</w:t>
      </w:r>
      <w:r w:rsidR="005314A7">
        <w:rPr>
          <w:rFonts w:ascii="Times New Roman" w:eastAsia="新細明體" w:hAnsi="Times New Roman" w:cs="Times New Roman" w:hint="eastAsia"/>
          <w:szCs w:val="22"/>
          <w14:ligatures w14:val="none"/>
        </w:rPr>
        <w:t>代</w:t>
      </w:r>
      <w:proofErr w:type="gramStart"/>
      <w:r w:rsidRPr="00F113FE">
        <w:rPr>
          <w:rFonts w:ascii="Times New Roman" w:eastAsia="新細明體" w:hAnsi="Times New Roman" w:cs="Times New Roman" w:hint="eastAsia"/>
          <w:szCs w:val="22"/>
          <w14:ligatures w14:val="none"/>
        </w:rPr>
        <w:t>期間，</w:t>
      </w:r>
      <w:proofErr w:type="gramEnd"/>
      <w:r>
        <w:rPr>
          <w:rFonts w:ascii="Times New Roman" w:eastAsia="新細明體" w:hAnsi="Times New Roman" w:cs="Times New Roman" w:hint="eastAsia"/>
          <w:szCs w:val="22"/>
          <w14:ligatures w14:val="none"/>
        </w:rPr>
        <w:t>一場</w:t>
      </w:r>
      <w:r w:rsidRPr="00C517A9">
        <w:rPr>
          <w:rFonts w:ascii="Times New Roman" w:eastAsia="新細明體" w:hAnsi="Times New Roman" w:cs="Times New Roman" w:hint="eastAsia"/>
          <w:szCs w:val="22"/>
          <w14:ligatures w14:val="none"/>
        </w:rPr>
        <w:t>源自雲南</w:t>
      </w:r>
      <w:r>
        <w:rPr>
          <w:rFonts w:ascii="Times New Roman" w:eastAsia="新細明體" w:hAnsi="Times New Roman" w:cs="Times New Roman" w:hint="eastAsia"/>
          <w:szCs w:val="22"/>
          <w14:ligatures w14:val="none"/>
        </w:rPr>
        <w:t>，並</w:t>
      </w:r>
      <w:r w:rsidRPr="00C517A9">
        <w:rPr>
          <w:rFonts w:ascii="Times New Roman" w:eastAsia="新細明體" w:hAnsi="Times New Roman" w:cs="Times New Roman" w:hint="eastAsia"/>
          <w:szCs w:val="22"/>
          <w14:ligatures w14:val="none"/>
        </w:rPr>
        <w:t>經由廣州帶來</w:t>
      </w:r>
      <w:r w:rsidRPr="00F113FE">
        <w:rPr>
          <w:rFonts w:ascii="Times New Roman" w:eastAsia="新細明體" w:hAnsi="Times New Roman" w:cs="Times New Roman" w:hint="eastAsia"/>
          <w:szCs w:val="22"/>
          <w14:ligatures w14:val="none"/>
        </w:rPr>
        <w:t>的鼠疫蔓延至香港，首宗病例即在該處發生。</w:t>
      </w:r>
    </w:p>
    <w:p w14:paraId="19044BC9" w14:textId="77777777" w:rsidR="009008B1" w:rsidRDefault="009008B1" w:rsidP="00261535">
      <w:pPr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2C08F6C5" w14:textId="42BFD105" w:rsidR="00261535" w:rsidRDefault="002B6B65" w:rsidP="00261535">
      <w:pPr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  <w:r w:rsidRPr="00F113FE">
        <w:rPr>
          <w:rFonts w:ascii="Times New Roman" w:eastAsia="新細明體" w:hAnsi="Times New Roman" w:cs="Times New Roman" w:hint="eastAsia"/>
          <w:szCs w:val="22"/>
          <w14:ligatures w14:val="none"/>
        </w:rPr>
        <w:t>面對突如其來的</w:t>
      </w:r>
      <w:proofErr w:type="gramStart"/>
      <w:r>
        <w:rPr>
          <w:rFonts w:ascii="Times New Roman" w:eastAsia="新細明體" w:hAnsi="Times New Roman" w:cs="Times New Roman" w:hint="eastAsia"/>
          <w:szCs w:val="22"/>
          <w14:ligatures w14:val="none"/>
        </w:rPr>
        <w:t>疫</w:t>
      </w:r>
      <w:proofErr w:type="gramEnd"/>
      <w:r>
        <w:rPr>
          <w:rFonts w:ascii="Times New Roman" w:eastAsia="新細明體" w:hAnsi="Times New Roman" w:cs="Times New Roman" w:hint="eastAsia"/>
          <w:szCs w:val="22"/>
          <w14:ligatures w14:val="none"/>
        </w:rPr>
        <w:t>症</w:t>
      </w:r>
      <w:r w:rsidRPr="00F113FE">
        <w:rPr>
          <w:rFonts w:ascii="Times New Roman" w:eastAsia="新細明體" w:hAnsi="Times New Roman" w:cs="Times New Roman" w:hint="eastAsia"/>
          <w:szCs w:val="22"/>
          <w14:ligatures w14:val="none"/>
        </w:rPr>
        <w:t>，</w:t>
      </w:r>
      <w:r w:rsidRPr="00C517A9">
        <w:rPr>
          <w:rFonts w:ascii="Times New Roman" w:eastAsia="新細明體" w:hAnsi="Times New Roman" w:cs="Times New Roman" w:hint="eastAsia"/>
          <w:szCs w:val="22"/>
          <w14:ligatures w14:val="none"/>
        </w:rPr>
        <w:t>死亡人數急升，全城陷入巨大恐慌。</w:t>
      </w:r>
      <w:r w:rsidRPr="00F113FE">
        <w:rPr>
          <w:rFonts w:ascii="Times New Roman" w:eastAsia="新細明體" w:hAnsi="Times New Roman" w:cs="Times New Roman" w:hint="eastAsia"/>
          <w:szCs w:val="22"/>
          <w14:ligatures w14:val="none"/>
        </w:rPr>
        <w:t>香港政府採取一系列緊急</w:t>
      </w:r>
      <w:r>
        <w:rPr>
          <w:rFonts w:ascii="Times New Roman" w:eastAsia="新細明體" w:hAnsi="Times New Roman" w:cs="Times New Roman" w:hint="eastAsia"/>
          <w:szCs w:val="22"/>
          <w14:ligatures w14:val="none"/>
        </w:rPr>
        <w:t>防疫</w:t>
      </w:r>
      <w:r w:rsidRPr="00F113FE">
        <w:rPr>
          <w:rFonts w:ascii="Times New Roman" w:eastAsia="新細明體" w:hAnsi="Times New Roman" w:cs="Times New Roman" w:hint="eastAsia"/>
          <w:szCs w:val="22"/>
          <w14:ligatures w14:val="none"/>
        </w:rPr>
        <w:t>措施，</w:t>
      </w:r>
      <w:r>
        <w:rPr>
          <w:rFonts w:ascii="Times New Roman" w:eastAsia="新細明體" w:hAnsi="Times New Roman" w:cs="Times New Roman" w:hint="eastAsia"/>
          <w:szCs w:val="22"/>
          <w14:ligatures w14:val="none"/>
        </w:rPr>
        <w:t>包括</w:t>
      </w:r>
      <w:r w:rsidRPr="00C517A9">
        <w:rPr>
          <w:rFonts w:ascii="Times New Roman" w:eastAsia="新細明體" w:hAnsi="Times New Roman" w:cs="Times New Roman" w:hint="eastAsia"/>
          <w:szCs w:val="22"/>
          <w14:ligatures w14:val="none"/>
        </w:rPr>
        <w:t>逐戶檢查、強制隔離患者、焚毀被認為受污染的衣物與傢俱</w:t>
      </w:r>
      <w:r w:rsidR="00D24375">
        <w:rPr>
          <w:rFonts w:ascii="Times New Roman" w:eastAsia="新細明體" w:hAnsi="Times New Roman" w:cs="Times New Roman" w:hint="eastAsia"/>
          <w:szCs w:val="22"/>
          <w14:ligatures w14:val="none"/>
        </w:rPr>
        <w:t>。為了</w:t>
      </w:r>
      <w:r w:rsidR="00D24375" w:rsidRPr="00F113FE">
        <w:rPr>
          <w:rFonts w:ascii="Times New Roman" w:eastAsia="新細明體" w:hAnsi="Times New Roman" w:cs="Times New Roman" w:hint="eastAsia"/>
          <w:szCs w:val="22"/>
          <w14:ligatures w14:val="none"/>
        </w:rPr>
        <w:t>徹底清除病源</w:t>
      </w:r>
      <w:r w:rsidR="00D24375">
        <w:rPr>
          <w:rFonts w:ascii="Times New Roman" w:eastAsia="新細明體" w:hAnsi="Times New Roman" w:cs="Times New Roman" w:hint="eastAsia"/>
          <w:szCs w:val="22"/>
          <w14:ligatures w14:val="none"/>
        </w:rPr>
        <w:t>，</w:t>
      </w:r>
      <w:r w:rsidR="00410399">
        <w:rPr>
          <w:rFonts w:ascii="Times New Roman" w:eastAsia="新細明體" w:hAnsi="Times New Roman" w:cs="Times New Roman" w:hint="eastAsia"/>
          <w:szCs w:val="22"/>
          <w14:ligatures w14:val="none"/>
        </w:rPr>
        <w:t>香港政府</w:t>
      </w:r>
      <w:r w:rsidR="009008B1" w:rsidRPr="00C517A9">
        <w:rPr>
          <w:rFonts w:ascii="Times New Roman" w:eastAsia="新細明體" w:hAnsi="Times New Roman" w:cs="Times New Roman" w:hint="eastAsia"/>
          <w:szCs w:val="22"/>
          <w14:ligatures w14:val="none"/>
        </w:rPr>
        <w:t>最終</w:t>
      </w:r>
      <w:r w:rsidRPr="00C517A9">
        <w:rPr>
          <w:rFonts w:ascii="Times New Roman" w:eastAsia="新細明體" w:hAnsi="Times New Roman" w:cs="Times New Roman" w:hint="eastAsia"/>
          <w:szCs w:val="22"/>
          <w14:ligatures w14:val="none"/>
        </w:rPr>
        <w:t>在</w:t>
      </w:r>
      <w:r w:rsidRPr="00C517A9">
        <w:rPr>
          <w:rFonts w:ascii="Times New Roman" w:eastAsia="新細明體" w:hAnsi="Times New Roman" w:cs="Times New Roman"/>
          <w:szCs w:val="22"/>
          <w14:ligatures w14:val="none"/>
        </w:rPr>
        <w:t>1894</w:t>
      </w:r>
      <w:r w:rsidRPr="00C517A9">
        <w:rPr>
          <w:rFonts w:ascii="Times New Roman" w:eastAsia="新細明體" w:hAnsi="Times New Roman" w:cs="Times New Roman" w:hint="eastAsia"/>
          <w:szCs w:val="22"/>
          <w14:ligatures w14:val="none"/>
        </w:rPr>
        <w:t>年至</w:t>
      </w:r>
      <w:r w:rsidRPr="00C517A9">
        <w:rPr>
          <w:rFonts w:ascii="Times New Roman" w:eastAsia="新細明體" w:hAnsi="Times New Roman" w:cs="Times New Roman"/>
          <w:szCs w:val="22"/>
          <w14:ligatures w14:val="none"/>
        </w:rPr>
        <w:t>1905</w:t>
      </w:r>
      <w:r w:rsidRPr="00C517A9">
        <w:rPr>
          <w:rFonts w:ascii="Times New Roman" w:eastAsia="新細明體" w:hAnsi="Times New Roman" w:cs="Times New Roman" w:hint="eastAsia"/>
          <w:szCs w:val="22"/>
          <w14:ligatures w14:val="none"/>
        </w:rPr>
        <w:t>年間，分階段大規模清拆太平山區的房屋</w:t>
      </w:r>
      <w:r w:rsidR="00104F3F">
        <w:rPr>
          <w:rFonts w:ascii="Times New Roman" w:eastAsia="新細明體" w:hAnsi="Times New Roman" w:cs="Times New Roman" w:hint="eastAsia"/>
          <w:szCs w:val="22"/>
          <w14:ligatures w14:val="none"/>
        </w:rPr>
        <w:t>，其後再</w:t>
      </w:r>
      <w:proofErr w:type="gramStart"/>
      <w:r w:rsidR="00104F3F">
        <w:rPr>
          <w:rFonts w:ascii="Times New Roman" w:eastAsia="新細明體" w:hAnsi="Times New Roman" w:cs="Times New Roman" w:hint="eastAsia"/>
          <w:szCs w:val="22"/>
          <w14:ligatures w14:val="none"/>
        </w:rPr>
        <w:t>闢</w:t>
      </w:r>
      <w:proofErr w:type="gramEnd"/>
      <w:r w:rsidR="00104F3F">
        <w:rPr>
          <w:rFonts w:ascii="Times New Roman" w:eastAsia="新細明體" w:hAnsi="Times New Roman" w:cs="Times New Roman" w:hint="eastAsia"/>
          <w:szCs w:val="22"/>
          <w14:ligatures w14:val="none"/>
        </w:rPr>
        <w:t>為公園，即是</w:t>
      </w:r>
      <w:r w:rsidR="00D24375" w:rsidRPr="00D24375">
        <w:rPr>
          <w:rFonts w:ascii="Times New Roman" w:eastAsia="新細明體" w:hAnsi="Times New Roman" w:cs="Times New Roman" w:hint="eastAsia"/>
          <w:szCs w:val="22"/>
          <w14:ligatures w14:val="none"/>
        </w:rPr>
        <w:t>現時</w:t>
      </w:r>
      <w:r w:rsidR="00104F3F">
        <w:rPr>
          <w:rFonts w:ascii="Times New Roman" w:eastAsia="新細明體" w:hAnsi="Times New Roman" w:cs="Times New Roman" w:hint="eastAsia"/>
          <w:szCs w:val="22"/>
          <w14:ligatures w14:val="none"/>
        </w:rPr>
        <w:t>的</w:t>
      </w:r>
      <w:r w:rsidR="00D24375" w:rsidRPr="00D24375">
        <w:rPr>
          <w:rFonts w:ascii="Times New Roman" w:eastAsia="新細明體" w:hAnsi="Times New Roman" w:cs="Times New Roman" w:hint="eastAsia"/>
          <w:szCs w:val="22"/>
          <w14:ligatures w14:val="none"/>
        </w:rPr>
        <w:t>卜公花園</w:t>
      </w:r>
      <w:r w:rsidR="00D24375">
        <w:rPr>
          <w:rFonts w:ascii="Times New Roman" w:eastAsia="新細明體" w:hAnsi="Times New Roman" w:cs="Times New Roman" w:hint="eastAsia"/>
          <w:szCs w:val="22"/>
          <w14:ligatures w14:val="none"/>
        </w:rPr>
        <w:t>。</w:t>
      </w:r>
    </w:p>
    <w:p w14:paraId="7C36E7FD" w14:textId="77777777" w:rsidR="00261535" w:rsidRDefault="00261535" w:rsidP="00261535">
      <w:pPr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0EA71D4B" w14:textId="3227872F" w:rsidR="009008B1" w:rsidRDefault="00261535" w:rsidP="00261535">
      <w:pPr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  <w:proofErr w:type="gramStart"/>
      <w:r>
        <w:rPr>
          <w:rFonts w:ascii="Times New Roman" w:eastAsia="新細明體" w:hAnsi="Times New Roman" w:cs="Times New Roman" w:hint="eastAsia"/>
          <w:szCs w:val="22"/>
          <w14:ligatures w14:val="none"/>
        </w:rPr>
        <w:t>1890</w:t>
      </w:r>
      <w:proofErr w:type="gramEnd"/>
      <w:r>
        <w:rPr>
          <w:rFonts w:ascii="Times New Roman" w:eastAsia="新細明體" w:hAnsi="Times New Roman" w:cs="Times New Roman" w:hint="eastAsia"/>
          <w:szCs w:val="22"/>
          <w14:ligatures w14:val="none"/>
        </w:rPr>
        <w:t>年</w:t>
      </w:r>
      <w:r w:rsidR="005314A7">
        <w:rPr>
          <w:rFonts w:ascii="Times New Roman" w:eastAsia="新細明體" w:hAnsi="Times New Roman" w:cs="Times New Roman" w:hint="eastAsia"/>
          <w:szCs w:val="22"/>
          <w14:ligatures w14:val="none"/>
        </w:rPr>
        <w:t>代</w:t>
      </w:r>
      <w:r>
        <w:rPr>
          <w:rFonts w:ascii="Times New Roman" w:eastAsia="新細明體" w:hAnsi="Times New Roman" w:cs="Times New Roman" w:hint="eastAsia"/>
          <w:szCs w:val="22"/>
          <w14:ligatures w14:val="none"/>
        </w:rPr>
        <w:t>期間</w:t>
      </w:r>
      <w:r w:rsidR="00D24375">
        <w:rPr>
          <w:rFonts w:ascii="Times New Roman" w:eastAsia="新細明體" w:hAnsi="Times New Roman" w:cs="Times New Roman" w:hint="eastAsia"/>
          <w:szCs w:val="22"/>
          <w14:ligatures w14:val="none"/>
        </w:rPr>
        <w:t>這場</w:t>
      </w:r>
      <w:r>
        <w:rPr>
          <w:rFonts w:ascii="Times New Roman" w:eastAsia="新細明體" w:hAnsi="Times New Roman" w:cs="Times New Roman" w:hint="eastAsia"/>
          <w:szCs w:val="22"/>
          <w14:ligatures w14:val="none"/>
        </w:rPr>
        <w:t>鼠疫，以及</w:t>
      </w:r>
      <w:r w:rsidR="005928E9">
        <w:rPr>
          <w:rFonts w:ascii="Times New Roman" w:eastAsia="新細明體" w:hAnsi="Times New Roman" w:cs="Times New Roman" w:hint="eastAsia"/>
          <w:szCs w:val="22"/>
          <w14:ligatures w14:val="none"/>
        </w:rPr>
        <w:t>其</w:t>
      </w:r>
      <w:r>
        <w:rPr>
          <w:rFonts w:ascii="Times New Roman" w:eastAsia="新細明體" w:hAnsi="Times New Roman" w:cs="Times New Roman" w:hint="eastAsia"/>
          <w:szCs w:val="22"/>
          <w14:ligatures w14:val="none"/>
        </w:rPr>
        <w:t>後</w:t>
      </w:r>
      <w:r w:rsidR="00D24375" w:rsidRPr="00D24375">
        <w:rPr>
          <w:rFonts w:ascii="Times New Roman" w:eastAsia="新細明體" w:hAnsi="Times New Roman" w:cs="Times New Roman" w:hint="eastAsia"/>
          <w:szCs w:val="22"/>
          <w14:ligatures w14:val="none"/>
        </w:rPr>
        <w:t>清拆太平山</w:t>
      </w:r>
      <w:r w:rsidR="00374F4A">
        <w:rPr>
          <w:rFonts w:ascii="Times New Roman" w:eastAsia="新細明體" w:hAnsi="Times New Roman" w:cs="Times New Roman" w:hint="eastAsia"/>
          <w:szCs w:val="22"/>
          <w14:ligatures w14:val="none"/>
        </w:rPr>
        <w:t>區房屋</w:t>
      </w:r>
      <w:r w:rsidR="00D24375">
        <w:rPr>
          <w:rFonts w:ascii="Times New Roman" w:eastAsia="新細明體" w:hAnsi="Times New Roman" w:cs="Times New Roman" w:hint="eastAsia"/>
          <w:szCs w:val="22"/>
          <w14:ligatures w14:val="none"/>
        </w:rPr>
        <w:t>的行動，</w:t>
      </w:r>
      <w:r w:rsidR="00D24375" w:rsidRPr="00D24375">
        <w:rPr>
          <w:rFonts w:ascii="Times New Roman" w:eastAsia="新細明體" w:hAnsi="Times New Roman" w:cs="Times New Roman" w:hint="eastAsia"/>
          <w:szCs w:val="22"/>
          <w14:ligatures w14:val="none"/>
        </w:rPr>
        <w:t>成為</w:t>
      </w:r>
      <w:r w:rsidR="00D24375">
        <w:rPr>
          <w:rFonts w:ascii="Times New Roman" w:eastAsia="新細明體" w:hAnsi="Times New Roman" w:cs="Times New Roman" w:hint="eastAsia"/>
          <w:szCs w:val="22"/>
          <w14:ligatures w14:val="none"/>
        </w:rPr>
        <w:t>了</w:t>
      </w:r>
      <w:r w:rsidR="00D24375" w:rsidRPr="00D24375">
        <w:rPr>
          <w:rFonts w:ascii="Times New Roman" w:eastAsia="新細明體" w:hAnsi="Times New Roman" w:cs="Times New Roman" w:hint="eastAsia"/>
          <w:szCs w:val="22"/>
          <w14:ligatures w14:val="none"/>
        </w:rPr>
        <w:t>香港</w:t>
      </w:r>
      <w:r w:rsidR="00D24375">
        <w:rPr>
          <w:rFonts w:ascii="Times New Roman" w:eastAsia="新細明體" w:hAnsi="Times New Roman" w:cs="Times New Roman" w:hint="eastAsia"/>
          <w:szCs w:val="22"/>
          <w14:ligatures w14:val="none"/>
        </w:rPr>
        <w:t>公共</w:t>
      </w:r>
      <w:r w:rsidR="002153F5">
        <w:rPr>
          <w:rFonts w:ascii="Times New Roman" w:eastAsia="新細明體" w:hAnsi="Times New Roman" w:cs="Times New Roman" w:hint="eastAsia"/>
          <w:szCs w:val="22"/>
          <w14:ligatures w14:val="none"/>
        </w:rPr>
        <w:t>衞</w:t>
      </w:r>
      <w:r w:rsidR="00D24375" w:rsidRPr="00D24375">
        <w:rPr>
          <w:rFonts w:ascii="Times New Roman" w:eastAsia="新細明體" w:hAnsi="Times New Roman" w:cs="Times New Roman" w:hint="eastAsia"/>
          <w:szCs w:val="22"/>
          <w14:ligatures w14:val="none"/>
        </w:rPr>
        <w:t>生史的分水嶺</w:t>
      </w:r>
      <w:r>
        <w:rPr>
          <w:rFonts w:ascii="Times New Roman" w:eastAsia="新細明體" w:hAnsi="Times New Roman" w:cs="Times New Roman" w:hint="eastAsia"/>
          <w:szCs w:val="22"/>
          <w14:ligatures w14:val="none"/>
        </w:rPr>
        <w:t>。此後香港</w:t>
      </w:r>
      <w:r w:rsidRPr="00261535">
        <w:rPr>
          <w:rFonts w:ascii="Times New Roman" w:eastAsia="新細明體" w:hAnsi="Times New Roman" w:cs="Times New Roman" w:hint="eastAsia"/>
          <w:szCs w:val="22"/>
          <w14:ligatures w14:val="none"/>
        </w:rPr>
        <w:t>政府</w:t>
      </w:r>
      <w:r>
        <w:rPr>
          <w:rFonts w:ascii="Times New Roman" w:eastAsia="新細明體" w:hAnsi="Times New Roman" w:cs="Times New Roman" w:hint="eastAsia"/>
          <w:szCs w:val="22"/>
          <w14:ligatures w14:val="none"/>
        </w:rPr>
        <w:t>承擔更多維持</w:t>
      </w:r>
      <w:r w:rsidR="00677B58">
        <w:rPr>
          <w:rFonts w:ascii="Times New Roman" w:eastAsia="新細明體" w:hAnsi="Times New Roman" w:cs="Times New Roman" w:hint="eastAsia"/>
          <w:szCs w:val="22"/>
          <w14:ligatures w14:val="none"/>
        </w:rPr>
        <w:t>和促進</w:t>
      </w:r>
      <w:r>
        <w:rPr>
          <w:rFonts w:ascii="Times New Roman" w:eastAsia="新細明體" w:hAnsi="Times New Roman" w:cs="Times New Roman" w:hint="eastAsia"/>
          <w:szCs w:val="22"/>
          <w14:ligatures w14:val="none"/>
        </w:rPr>
        <w:t>公共衞生的責任，</w:t>
      </w:r>
      <w:r w:rsidRPr="00261535">
        <w:rPr>
          <w:rFonts w:ascii="Times New Roman" w:eastAsia="新細明體" w:hAnsi="Times New Roman" w:cs="Times New Roman" w:hint="eastAsia"/>
          <w:szCs w:val="22"/>
          <w14:ligatures w14:val="none"/>
        </w:rPr>
        <w:t>包括執行</w:t>
      </w:r>
      <w:r w:rsidR="002153F5">
        <w:rPr>
          <w:rFonts w:ascii="Times New Roman" w:eastAsia="新細明體" w:hAnsi="Times New Roman" w:cs="Times New Roman" w:hint="eastAsia"/>
          <w:szCs w:val="22"/>
          <w14:ligatures w14:val="none"/>
        </w:rPr>
        <w:t>衞</w:t>
      </w:r>
      <w:r w:rsidRPr="00261535">
        <w:rPr>
          <w:rFonts w:ascii="Times New Roman" w:eastAsia="新細明體" w:hAnsi="Times New Roman" w:cs="Times New Roman" w:hint="eastAsia"/>
          <w:szCs w:val="22"/>
          <w14:ligatures w14:val="none"/>
        </w:rPr>
        <w:t>生法例，提供</w:t>
      </w:r>
      <w:r w:rsidR="002153F5">
        <w:rPr>
          <w:rFonts w:ascii="Times New Roman" w:eastAsia="新細明體" w:hAnsi="Times New Roman" w:cs="Times New Roman" w:hint="eastAsia"/>
          <w:szCs w:val="22"/>
          <w14:ligatures w14:val="none"/>
        </w:rPr>
        <w:t>衞</w:t>
      </w:r>
      <w:r w:rsidRPr="00261535">
        <w:rPr>
          <w:rFonts w:ascii="Times New Roman" w:eastAsia="新細明體" w:hAnsi="Times New Roman" w:cs="Times New Roman" w:hint="eastAsia"/>
          <w:szCs w:val="22"/>
          <w14:ligatures w14:val="none"/>
        </w:rPr>
        <w:t>生潔淨服務</w:t>
      </w:r>
      <w:r>
        <w:rPr>
          <w:rFonts w:ascii="Times New Roman" w:eastAsia="新細明體" w:hAnsi="Times New Roman" w:cs="Times New Roman" w:hint="eastAsia"/>
          <w:szCs w:val="22"/>
          <w14:ligatures w14:val="none"/>
        </w:rPr>
        <w:t>、</w:t>
      </w:r>
      <w:r w:rsidRPr="00261535">
        <w:rPr>
          <w:rFonts w:ascii="Times New Roman" w:eastAsia="新細明體" w:hAnsi="Times New Roman" w:cs="Times New Roman" w:hint="eastAsia"/>
          <w:szCs w:val="22"/>
          <w14:ligatures w14:val="none"/>
        </w:rPr>
        <w:t>向華人提供的西醫治療</w:t>
      </w:r>
      <w:r w:rsidR="008A7E05">
        <w:rPr>
          <w:rFonts w:ascii="Times New Roman" w:eastAsia="新細明體" w:hAnsi="Times New Roman" w:cs="Times New Roman" w:hint="eastAsia"/>
          <w:szCs w:val="22"/>
          <w14:ligatures w14:val="none"/>
        </w:rPr>
        <w:t>、</w:t>
      </w:r>
      <w:r w:rsidRPr="00261535">
        <w:rPr>
          <w:rFonts w:ascii="Times New Roman" w:eastAsia="新細明體" w:hAnsi="Times New Roman" w:cs="Times New Roman" w:hint="eastAsia"/>
          <w:szCs w:val="22"/>
          <w14:ligatures w14:val="none"/>
        </w:rPr>
        <w:t>開展</w:t>
      </w:r>
      <w:r w:rsidR="002153F5">
        <w:rPr>
          <w:rFonts w:ascii="Times New Roman" w:eastAsia="新細明體" w:hAnsi="Times New Roman" w:cs="Times New Roman" w:hint="eastAsia"/>
          <w:szCs w:val="22"/>
          <w14:ligatures w14:val="none"/>
        </w:rPr>
        <w:t>衞</w:t>
      </w:r>
      <w:r w:rsidRPr="00261535">
        <w:rPr>
          <w:rFonts w:ascii="Times New Roman" w:eastAsia="新細明體" w:hAnsi="Times New Roman" w:cs="Times New Roman" w:hint="eastAsia"/>
          <w:szCs w:val="22"/>
          <w14:ligatures w14:val="none"/>
        </w:rPr>
        <w:t>生教育等</w:t>
      </w:r>
      <w:r>
        <w:rPr>
          <w:rFonts w:ascii="Times New Roman" w:eastAsia="新細明體" w:hAnsi="Times New Roman" w:cs="Times New Roman" w:hint="eastAsia"/>
          <w:szCs w:val="22"/>
          <w14:ligatures w14:val="none"/>
        </w:rPr>
        <w:t>，都是源於這場</w:t>
      </w:r>
      <w:r w:rsidRPr="00261535">
        <w:rPr>
          <w:rFonts w:ascii="Times New Roman" w:eastAsia="新細明體" w:hAnsi="Times New Roman" w:cs="Times New Roman" w:hint="eastAsia"/>
          <w:szCs w:val="22"/>
          <w14:ligatures w14:val="none"/>
        </w:rPr>
        <w:t>鼠疫</w:t>
      </w:r>
      <w:r w:rsidR="00695571">
        <w:rPr>
          <w:rFonts w:ascii="Times New Roman" w:eastAsia="新細明體" w:hAnsi="Times New Roman" w:cs="Times New Roman" w:hint="eastAsia"/>
          <w:szCs w:val="22"/>
          <w14:ligatures w14:val="none"/>
        </w:rPr>
        <w:t>。</w:t>
      </w:r>
    </w:p>
    <w:p w14:paraId="055BA869" w14:textId="77777777" w:rsidR="009008B1" w:rsidRPr="008A7E05" w:rsidRDefault="009008B1" w:rsidP="00261535">
      <w:pPr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7533F44D" w14:textId="350BEF4F" w:rsidR="00261535" w:rsidRPr="00F04A6C" w:rsidRDefault="00695571" w:rsidP="00261535">
      <w:pPr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  <w:r>
        <w:rPr>
          <w:rFonts w:ascii="Times New Roman" w:eastAsia="新細明體" w:hAnsi="Times New Roman" w:cs="Times New Roman" w:hint="eastAsia"/>
          <w:szCs w:val="22"/>
          <w14:ligatures w14:val="none"/>
        </w:rPr>
        <w:t>現時在</w:t>
      </w:r>
      <w:proofErr w:type="gramStart"/>
      <w:r>
        <w:rPr>
          <w:rFonts w:ascii="Times New Roman" w:eastAsia="新細明體" w:hAnsi="Times New Roman" w:cs="Times New Roman" w:hint="eastAsia"/>
          <w:szCs w:val="22"/>
          <w14:ligatures w14:val="none"/>
        </w:rPr>
        <w:t>上環和西</w:t>
      </w:r>
      <w:proofErr w:type="gramEnd"/>
      <w:r>
        <w:rPr>
          <w:rFonts w:ascii="Times New Roman" w:eastAsia="新細明體" w:hAnsi="Times New Roman" w:cs="Times New Roman" w:hint="eastAsia"/>
          <w:szCs w:val="22"/>
          <w14:ligatures w14:val="none"/>
        </w:rPr>
        <w:t>營盤區，仍</w:t>
      </w:r>
      <w:r w:rsidR="00125416">
        <w:rPr>
          <w:rFonts w:ascii="Times New Roman" w:eastAsia="新細明體" w:hAnsi="Times New Roman" w:cs="Times New Roman" w:hint="eastAsia"/>
          <w:szCs w:val="22"/>
          <w14:ligatures w14:val="none"/>
        </w:rPr>
        <w:t>然</w:t>
      </w:r>
      <w:r>
        <w:rPr>
          <w:rFonts w:ascii="Times New Roman" w:eastAsia="新細明體" w:hAnsi="Times New Roman" w:cs="Times New Roman" w:hint="eastAsia"/>
          <w:szCs w:val="22"/>
          <w14:ligatures w14:val="none"/>
        </w:rPr>
        <w:t>保留部分與這場</w:t>
      </w:r>
      <w:proofErr w:type="gramStart"/>
      <w:r>
        <w:rPr>
          <w:rFonts w:ascii="Times New Roman" w:eastAsia="新細明體" w:hAnsi="Times New Roman" w:cs="Times New Roman" w:hint="eastAsia"/>
          <w:szCs w:val="22"/>
          <w14:ligatures w14:val="none"/>
        </w:rPr>
        <w:t>疫</w:t>
      </w:r>
      <w:proofErr w:type="gramEnd"/>
      <w:r>
        <w:rPr>
          <w:rFonts w:ascii="Times New Roman" w:eastAsia="新細明體" w:hAnsi="Times New Roman" w:cs="Times New Roman" w:hint="eastAsia"/>
          <w:szCs w:val="22"/>
          <w14:ligatures w14:val="none"/>
        </w:rPr>
        <w:t>症相關，以及</w:t>
      </w:r>
      <w:r w:rsidR="00125416">
        <w:rPr>
          <w:rFonts w:ascii="Times New Roman" w:eastAsia="新細明體" w:hAnsi="Times New Roman" w:cs="Times New Roman" w:hint="eastAsia"/>
          <w:szCs w:val="22"/>
          <w14:ligatures w14:val="none"/>
        </w:rPr>
        <w:t>其他</w:t>
      </w:r>
      <w:r>
        <w:rPr>
          <w:rFonts w:ascii="Times New Roman" w:eastAsia="新細明體" w:hAnsi="Times New Roman" w:cs="Times New Roman" w:hint="eastAsia"/>
          <w:szCs w:val="22"/>
          <w14:ligatures w14:val="none"/>
        </w:rPr>
        <w:t>反映香港醫學發展的歷史建築</w:t>
      </w:r>
      <w:r w:rsidR="009008B1">
        <w:rPr>
          <w:rFonts w:ascii="Times New Roman" w:eastAsia="新細明體" w:hAnsi="Times New Roman" w:cs="Times New Roman" w:hint="eastAsia"/>
          <w:szCs w:val="22"/>
          <w14:ligatures w14:val="none"/>
        </w:rPr>
        <w:t>。香港醫學博物館在</w:t>
      </w:r>
      <w:r w:rsidR="009008B1">
        <w:rPr>
          <w:rFonts w:ascii="Times New Roman" w:eastAsia="新細明體" w:hAnsi="Times New Roman" w:cs="Times New Roman" w:hint="eastAsia"/>
          <w:szCs w:val="22"/>
          <w14:ligatures w14:val="none"/>
        </w:rPr>
        <w:t>2011</w:t>
      </w:r>
      <w:r w:rsidR="009008B1">
        <w:rPr>
          <w:rFonts w:ascii="Times New Roman" w:eastAsia="新細明體" w:hAnsi="Times New Roman" w:cs="Times New Roman" w:hint="eastAsia"/>
          <w:szCs w:val="22"/>
          <w14:ligatures w14:val="none"/>
        </w:rPr>
        <w:t>年發起</w:t>
      </w:r>
      <w:r w:rsidR="00677B58">
        <w:rPr>
          <w:rFonts w:ascii="Times New Roman" w:eastAsia="新細明體" w:hAnsi="Times New Roman" w:cs="Times New Roman" w:hint="eastAsia"/>
          <w:szCs w:val="22"/>
          <w14:ligatures w14:val="none"/>
        </w:rPr>
        <w:t>成立</w:t>
      </w:r>
      <w:r w:rsidR="009008B1" w:rsidRPr="009008B1">
        <w:rPr>
          <w:rFonts w:ascii="Times New Roman" w:eastAsia="新細明體" w:hAnsi="Times New Roman" w:cs="Times New Roman" w:hint="eastAsia"/>
          <w:szCs w:val="22"/>
          <w14:ligatures w14:val="none"/>
        </w:rPr>
        <w:t>「太平山醫學史蹟徑」</w:t>
      </w:r>
      <w:r w:rsidR="00125416">
        <w:rPr>
          <w:rFonts w:ascii="Times New Roman" w:eastAsia="新細明體" w:hAnsi="Times New Roman" w:cs="Times New Roman" w:hint="eastAsia"/>
          <w:szCs w:val="22"/>
          <w14:ligatures w14:val="none"/>
        </w:rPr>
        <w:t>（「史蹟徑」）</w:t>
      </w:r>
      <w:r w:rsidR="009008B1" w:rsidRPr="009008B1">
        <w:rPr>
          <w:rFonts w:ascii="Times New Roman" w:eastAsia="新細明體" w:hAnsi="Times New Roman" w:cs="Times New Roman" w:hint="eastAsia"/>
          <w:szCs w:val="22"/>
          <w14:ligatures w14:val="none"/>
        </w:rPr>
        <w:t>，串連</w:t>
      </w:r>
      <w:r w:rsidR="00125416">
        <w:rPr>
          <w:rFonts w:ascii="Times New Roman" w:eastAsia="新細明體" w:hAnsi="Times New Roman" w:cs="Times New Roman" w:hint="eastAsia"/>
          <w:szCs w:val="22"/>
          <w14:ligatures w14:val="none"/>
        </w:rPr>
        <w:t>十六</w:t>
      </w:r>
      <w:proofErr w:type="gramStart"/>
      <w:r w:rsidR="009008B1" w:rsidRPr="009008B1">
        <w:rPr>
          <w:rFonts w:ascii="Times New Roman" w:eastAsia="新細明體" w:hAnsi="Times New Roman" w:cs="Times New Roman" w:hint="eastAsia"/>
          <w:szCs w:val="22"/>
          <w14:ligatures w14:val="none"/>
        </w:rPr>
        <w:t>個</w:t>
      </w:r>
      <w:proofErr w:type="gramEnd"/>
      <w:r w:rsidR="009008B1" w:rsidRPr="009008B1">
        <w:rPr>
          <w:rFonts w:ascii="Times New Roman" w:eastAsia="新細明體" w:hAnsi="Times New Roman" w:cs="Times New Roman" w:hint="eastAsia"/>
          <w:szCs w:val="22"/>
          <w14:ligatures w14:val="none"/>
        </w:rPr>
        <w:t>醫學歷史</w:t>
      </w:r>
      <w:r w:rsidR="007F7AA5">
        <w:rPr>
          <w:rFonts w:ascii="Times New Roman" w:eastAsia="新細明體" w:hAnsi="Times New Roman" w:cs="Times New Roman" w:hint="eastAsia"/>
          <w:szCs w:val="22"/>
          <w14:ligatures w14:val="none"/>
        </w:rPr>
        <w:t>地</w:t>
      </w:r>
      <w:r w:rsidR="009008B1" w:rsidRPr="009008B1">
        <w:rPr>
          <w:rFonts w:ascii="Times New Roman" w:eastAsia="新細明體" w:hAnsi="Times New Roman" w:cs="Times New Roman" w:hint="eastAsia"/>
          <w:szCs w:val="22"/>
          <w14:ligatures w14:val="none"/>
        </w:rPr>
        <w:t>點</w:t>
      </w:r>
      <w:r w:rsidR="00677B58">
        <w:rPr>
          <w:rFonts w:ascii="Times New Roman" w:eastAsia="新細明體" w:hAnsi="Times New Roman" w:cs="Times New Roman" w:hint="eastAsia"/>
          <w:szCs w:val="22"/>
          <w14:ligatures w14:val="none"/>
        </w:rPr>
        <w:t>（參閱下圖）</w:t>
      </w:r>
      <w:r w:rsidR="007F7AA5">
        <w:rPr>
          <w:rFonts w:ascii="Times New Roman" w:eastAsia="新細明體" w:hAnsi="Times New Roman" w:cs="Times New Roman" w:hint="eastAsia"/>
          <w:szCs w:val="22"/>
          <w14:ligatures w14:val="none"/>
        </w:rPr>
        <w:t>，</w:t>
      </w:r>
      <w:r w:rsidR="009008B1" w:rsidRPr="009008B1">
        <w:rPr>
          <w:rFonts w:ascii="Times New Roman" w:eastAsia="新細明體" w:hAnsi="Times New Roman" w:cs="Times New Roman" w:hint="eastAsia"/>
          <w:szCs w:val="22"/>
          <w14:ligatures w14:val="none"/>
        </w:rPr>
        <w:t>部分</w:t>
      </w:r>
      <w:r w:rsidR="00F04A6C">
        <w:rPr>
          <w:rFonts w:ascii="Times New Roman" w:eastAsia="新細明體" w:hAnsi="Times New Roman" w:cs="Times New Roman" w:hint="eastAsia"/>
          <w:szCs w:val="22"/>
          <w14:ligatures w14:val="none"/>
        </w:rPr>
        <w:t>歷史</w:t>
      </w:r>
      <w:r w:rsidR="009008B1" w:rsidRPr="009008B1">
        <w:rPr>
          <w:rFonts w:ascii="Times New Roman" w:eastAsia="新細明體" w:hAnsi="Times New Roman" w:cs="Times New Roman" w:hint="eastAsia"/>
          <w:szCs w:val="22"/>
          <w14:ligatures w14:val="none"/>
        </w:rPr>
        <w:t>建築超過一百年歷史，</w:t>
      </w:r>
      <w:r w:rsidR="009008B1">
        <w:rPr>
          <w:rFonts w:ascii="Times New Roman" w:eastAsia="新細明體" w:hAnsi="Times New Roman" w:cs="Times New Roman" w:hint="eastAsia"/>
          <w:szCs w:val="22"/>
          <w14:ligatures w14:val="none"/>
        </w:rPr>
        <w:t>並已成為香港的法定古</w:t>
      </w:r>
      <w:r w:rsidR="00F04A6C">
        <w:rPr>
          <w:rFonts w:ascii="Times New Roman" w:eastAsia="新細明體" w:hAnsi="Times New Roman" w:cs="Times New Roman" w:hint="eastAsia"/>
          <w:szCs w:val="22"/>
          <w14:ligatures w14:val="none"/>
        </w:rPr>
        <w:t>蹟，</w:t>
      </w:r>
      <w:r w:rsidR="00677B58">
        <w:rPr>
          <w:rFonts w:ascii="Times New Roman" w:eastAsia="新細明體" w:hAnsi="Times New Roman" w:cs="Times New Roman" w:hint="eastAsia"/>
          <w:szCs w:val="22"/>
          <w14:ligatures w14:val="none"/>
        </w:rPr>
        <w:t>同時</w:t>
      </w:r>
      <w:r w:rsidR="00F04A6C">
        <w:rPr>
          <w:rFonts w:ascii="Times New Roman" w:eastAsia="新細明體" w:hAnsi="Times New Roman" w:cs="Times New Roman" w:hint="eastAsia"/>
          <w:szCs w:val="22"/>
          <w14:ligatures w14:val="none"/>
        </w:rPr>
        <w:t>以不同方式活化保育作</w:t>
      </w:r>
      <w:r w:rsidR="007F7AA5">
        <w:rPr>
          <w:rFonts w:ascii="Times New Roman" w:eastAsia="新細明體" w:hAnsi="Times New Roman" w:cs="Times New Roman" w:hint="eastAsia"/>
          <w:szCs w:val="22"/>
          <w14:ligatures w14:val="none"/>
        </w:rPr>
        <w:t>博物館或公眾服務</w:t>
      </w:r>
      <w:r w:rsidR="00F04A6C">
        <w:rPr>
          <w:rFonts w:ascii="Times New Roman" w:eastAsia="新細明體" w:hAnsi="Times New Roman" w:cs="Times New Roman" w:hint="eastAsia"/>
          <w:szCs w:val="22"/>
          <w14:ligatures w14:val="none"/>
        </w:rPr>
        <w:t>用途。</w:t>
      </w:r>
      <w:r w:rsidR="00A35791">
        <w:rPr>
          <w:rFonts w:ascii="Times New Roman" w:eastAsia="新細明體" w:hAnsi="Times New Roman" w:cs="Times New Roman" w:hint="eastAsia"/>
          <w:szCs w:val="22"/>
          <w14:ligatures w14:val="none"/>
        </w:rPr>
        <w:t>考察</w:t>
      </w:r>
      <w:r w:rsidR="00A35791" w:rsidRPr="00A35791">
        <w:rPr>
          <w:rFonts w:ascii="Times New Roman" w:eastAsia="新細明體" w:hAnsi="Times New Roman" w:cs="Times New Roman" w:hint="eastAsia"/>
          <w:szCs w:val="22"/>
          <w14:ligatures w14:val="none"/>
        </w:rPr>
        <w:t>「史蹟徑」</w:t>
      </w:r>
      <w:r w:rsidR="00F04A6C">
        <w:rPr>
          <w:rFonts w:ascii="Times New Roman" w:eastAsia="新細明體" w:hAnsi="Times New Roman" w:cs="Times New Roman" w:hint="eastAsia"/>
          <w:szCs w:val="22"/>
          <w14:ligatures w14:val="none"/>
        </w:rPr>
        <w:t>，可增加</w:t>
      </w:r>
      <w:r w:rsidR="00A35791">
        <w:rPr>
          <w:rFonts w:ascii="Times New Roman" w:eastAsia="新細明體" w:hAnsi="Times New Roman" w:cs="Times New Roman" w:hint="eastAsia"/>
          <w:szCs w:val="22"/>
          <w14:ligatures w14:val="none"/>
        </w:rPr>
        <w:t>學生</w:t>
      </w:r>
      <w:r w:rsidR="00F04A6C">
        <w:rPr>
          <w:rFonts w:ascii="Times New Roman" w:eastAsia="新細明體" w:hAnsi="Times New Roman" w:cs="Times New Roman" w:hint="eastAsia"/>
          <w:szCs w:val="22"/>
          <w14:ligatures w14:val="none"/>
        </w:rPr>
        <w:t>對於香港公共衞生發展和預防傳染病的認識，同時亦可了解保育歷史建築的不同方式</w:t>
      </w:r>
      <w:r w:rsidR="00677B58">
        <w:rPr>
          <w:rFonts w:ascii="Times New Roman" w:eastAsia="新細明體" w:hAnsi="Times New Roman" w:cs="Times New Roman" w:hint="eastAsia"/>
          <w:szCs w:val="22"/>
          <w14:ligatures w14:val="none"/>
        </w:rPr>
        <w:t>，這些</w:t>
      </w:r>
      <w:r w:rsidR="00F04A6C">
        <w:rPr>
          <w:rFonts w:ascii="Times New Roman" w:eastAsia="新細明體" w:hAnsi="Times New Roman" w:cs="Times New Roman" w:hint="eastAsia"/>
          <w:szCs w:val="22"/>
          <w14:ligatures w14:val="none"/>
        </w:rPr>
        <w:t>都是公民科課程涉及的內容</w:t>
      </w:r>
      <w:r w:rsidR="00A35791">
        <w:rPr>
          <w:rFonts w:ascii="Times New Roman" w:eastAsia="新細明體" w:hAnsi="Times New Roman" w:cs="Times New Roman" w:hint="eastAsia"/>
          <w:szCs w:val="22"/>
          <w14:ligatures w14:val="none"/>
        </w:rPr>
        <w:t>。</w:t>
      </w:r>
    </w:p>
    <w:p w14:paraId="6277FEAB" w14:textId="69877EDD" w:rsidR="00344888" w:rsidRDefault="00F42B4D" w:rsidP="00677B58">
      <w:pPr>
        <w:spacing w:after="0" w:line="240" w:lineRule="auto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5D50D490" wp14:editId="75E02179">
            <wp:simplePos x="0" y="0"/>
            <wp:positionH relativeFrom="margin">
              <wp:posOffset>430530</wp:posOffset>
            </wp:positionH>
            <wp:positionV relativeFrom="paragraph">
              <wp:posOffset>163195</wp:posOffset>
            </wp:positionV>
            <wp:extent cx="3954145" cy="2170430"/>
            <wp:effectExtent l="19050" t="19050" r="27305" b="20320"/>
            <wp:wrapSquare wrapText="bothSides"/>
            <wp:docPr id="741266363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145" cy="217043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F6B80C" w14:textId="77777777" w:rsidR="00F42B4D" w:rsidRDefault="00F42B4D" w:rsidP="00BD584D">
      <w:pPr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0F5AD50A" w14:textId="77777777" w:rsidR="00F42B4D" w:rsidRDefault="00F42B4D" w:rsidP="00BD584D">
      <w:pPr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11865D0E" w14:textId="77777777" w:rsidR="00F42B4D" w:rsidRDefault="00F42B4D" w:rsidP="00BD584D">
      <w:pPr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7D6D9EE4" w14:textId="77777777" w:rsidR="00F42B4D" w:rsidRDefault="00F42B4D" w:rsidP="00BD584D">
      <w:pPr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447DC658" w14:textId="77777777" w:rsidR="00F42B4D" w:rsidRDefault="00F42B4D" w:rsidP="00BD584D">
      <w:pPr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569E72FB" w14:textId="77777777" w:rsidR="00F42B4D" w:rsidRPr="007F7AA5" w:rsidRDefault="00F42B4D" w:rsidP="00BD584D">
      <w:pPr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043CB941" w14:textId="77777777" w:rsidR="00F42B4D" w:rsidRDefault="00F42B4D" w:rsidP="00BD584D">
      <w:pPr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742EA9D2" w14:textId="77777777" w:rsidR="00F42B4D" w:rsidRDefault="00F42B4D" w:rsidP="00BD584D">
      <w:pPr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5514CCD0" w14:textId="77777777" w:rsidR="00F42B4D" w:rsidRDefault="00F42B4D" w:rsidP="00BD584D">
      <w:pPr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04D273D1" w14:textId="77777777" w:rsidR="00F42B4D" w:rsidRDefault="00F42B4D" w:rsidP="00BD584D">
      <w:pPr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6452AA7C" w14:textId="5ACEC354" w:rsidR="006765DD" w:rsidRDefault="00AA0D40" w:rsidP="00BD584D">
      <w:pPr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  <w:r>
        <w:rPr>
          <w:rFonts w:ascii="Times New Roman" w:eastAsia="新細明體" w:hAnsi="Times New Roman" w:cs="Times New Roman" w:hint="eastAsia"/>
          <w:szCs w:val="22"/>
          <w14:ligatures w14:val="none"/>
        </w:rPr>
        <w:t>本次考察集中於</w:t>
      </w:r>
      <w:r w:rsidR="00125416">
        <w:rPr>
          <w:rFonts w:ascii="Times New Roman" w:eastAsia="新細明體" w:hAnsi="Times New Roman" w:cs="Times New Roman" w:hint="eastAsia"/>
          <w:szCs w:val="22"/>
          <w14:ligatures w14:val="none"/>
        </w:rPr>
        <w:t>「</w:t>
      </w:r>
      <w:r w:rsidR="00BD584D">
        <w:rPr>
          <w:rFonts w:ascii="Times New Roman" w:eastAsia="新細明體" w:hAnsi="Times New Roman" w:cs="Times New Roman" w:hint="eastAsia"/>
          <w:szCs w:val="22"/>
          <w14:ligatures w14:val="none"/>
        </w:rPr>
        <w:t>史蹟徑」的第</w:t>
      </w:r>
      <w:r w:rsidR="00BD584D">
        <w:rPr>
          <w:rFonts w:ascii="Times New Roman" w:eastAsia="新細明體" w:hAnsi="Times New Roman" w:cs="Times New Roman" w:hint="eastAsia"/>
          <w:szCs w:val="22"/>
          <w14:ligatures w14:val="none"/>
        </w:rPr>
        <w:t>1</w:t>
      </w:r>
      <w:r w:rsidR="00BD584D">
        <w:rPr>
          <w:rFonts w:ascii="Times New Roman" w:eastAsia="新細明體" w:hAnsi="Times New Roman" w:cs="Times New Roman" w:hint="eastAsia"/>
          <w:szCs w:val="22"/>
          <w14:ligatures w14:val="none"/>
        </w:rPr>
        <w:t>站（香港醫學博</w:t>
      </w:r>
      <w:r w:rsidR="00681576">
        <w:rPr>
          <w:rFonts w:ascii="Times New Roman" w:eastAsia="新細明體" w:hAnsi="Times New Roman" w:cs="Times New Roman" w:hint="eastAsia"/>
          <w:szCs w:val="22"/>
          <w14:ligatures w14:val="none"/>
        </w:rPr>
        <w:t>物</w:t>
      </w:r>
      <w:r w:rsidR="00BD584D">
        <w:rPr>
          <w:rFonts w:ascii="Times New Roman" w:eastAsia="新細明體" w:hAnsi="Times New Roman" w:cs="Times New Roman" w:hint="eastAsia"/>
          <w:szCs w:val="22"/>
          <w14:ligatures w14:val="none"/>
        </w:rPr>
        <w:t>館）、</w:t>
      </w:r>
      <w:r w:rsidR="00BD584D" w:rsidRPr="00BD584D">
        <w:rPr>
          <w:rFonts w:ascii="Times New Roman" w:eastAsia="新細明體" w:hAnsi="Times New Roman" w:cs="Times New Roman" w:hint="eastAsia"/>
          <w:szCs w:val="22"/>
          <w14:ligatures w14:val="none"/>
        </w:rPr>
        <w:t>第</w:t>
      </w:r>
      <w:r w:rsidR="00BD584D">
        <w:rPr>
          <w:rFonts w:ascii="Times New Roman" w:eastAsia="新細明體" w:hAnsi="Times New Roman" w:cs="Times New Roman" w:hint="eastAsia"/>
          <w:szCs w:val="22"/>
          <w14:ligatures w14:val="none"/>
        </w:rPr>
        <w:t>3</w:t>
      </w:r>
      <w:r w:rsidR="00BD584D" w:rsidRPr="00BD584D">
        <w:rPr>
          <w:rFonts w:ascii="Times New Roman" w:eastAsia="新細明體" w:hAnsi="Times New Roman" w:cs="Times New Roman" w:hint="eastAsia"/>
          <w:szCs w:val="22"/>
          <w14:ligatures w14:val="none"/>
        </w:rPr>
        <w:t>站（</w:t>
      </w:r>
      <w:r w:rsidR="00BD584D">
        <w:rPr>
          <w:rFonts w:ascii="Times New Roman" w:eastAsia="新細明體" w:hAnsi="Times New Roman" w:cs="Times New Roman" w:hint="eastAsia"/>
          <w:szCs w:val="22"/>
          <w14:ligatures w14:val="none"/>
        </w:rPr>
        <w:t>卜公花園</w:t>
      </w:r>
      <w:r w:rsidR="00BD584D" w:rsidRPr="00BD584D">
        <w:rPr>
          <w:rFonts w:ascii="Times New Roman" w:eastAsia="新細明體" w:hAnsi="Times New Roman" w:cs="Times New Roman" w:hint="eastAsia"/>
          <w:szCs w:val="22"/>
          <w14:ligatures w14:val="none"/>
        </w:rPr>
        <w:t>）</w:t>
      </w:r>
      <w:r w:rsidR="00BD584D">
        <w:rPr>
          <w:rFonts w:ascii="Times New Roman" w:eastAsia="新細明體" w:hAnsi="Times New Roman" w:cs="Times New Roman" w:hint="eastAsia"/>
          <w:szCs w:val="22"/>
          <w14:ligatures w14:val="none"/>
        </w:rPr>
        <w:t>、</w:t>
      </w:r>
      <w:r w:rsidR="00BD584D" w:rsidRPr="00BD584D">
        <w:rPr>
          <w:rFonts w:ascii="Times New Roman" w:eastAsia="新細明體" w:hAnsi="Times New Roman" w:cs="Times New Roman" w:hint="eastAsia"/>
          <w:szCs w:val="22"/>
          <w14:ligatures w14:val="none"/>
        </w:rPr>
        <w:t>第</w:t>
      </w:r>
      <w:r w:rsidR="00BD584D">
        <w:rPr>
          <w:rFonts w:ascii="Times New Roman" w:eastAsia="新細明體" w:hAnsi="Times New Roman" w:cs="Times New Roman" w:hint="eastAsia"/>
          <w:szCs w:val="22"/>
          <w14:ligatures w14:val="none"/>
        </w:rPr>
        <w:t>6</w:t>
      </w:r>
      <w:r w:rsidR="00BD584D" w:rsidRPr="00BD584D">
        <w:rPr>
          <w:rFonts w:ascii="Times New Roman" w:eastAsia="新細明體" w:hAnsi="Times New Roman" w:cs="Times New Roman" w:hint="eastAsia"/>
          <w:szCs w:val="22"/>
          <w14:ligatures w14:val="none"/>
        </w:rPr>
        <w:t>站（</w:t>
      </w:r>
      <w:r w:rsidR="00BD584D">
        <w:rPr>
          <w:rFonts w:ascii="Times New Roman" w:eastAsia="新細明體" w:hAnsi="Times New Roman" w:cs="Times New Roman" w:hint="eastAsia"/>
          <w:szCs w:val="22"/>
          <w14:ligatures w14:val="none"/>
        </w:rPr>
        <w:t>磅巷公廁及浴室</w:t>
      </w:r>
      <w:r w:rsidR="00BD584D" w:rsidRPr="00BD584D">
        <w:rPr>
          <w:rFonts w:ascii="Times New Roman" w:eastAsia="新細明體" w:hAnsi="Times New Roman" w:cs="Times New Roman" w:hint="eastAsia"/>
          <w:szCs w:val="22"/>
          <w14:ligatures w14:val="none"/>
        </w:rPr>
        <w:t>）</w:t>
      </w:r>
      <w:r w:rsidR="00BD584D">
        <w:rPr>
          <w:rFonts w:ascii="Times New Roman" w:eastAsia="新細明體" w:hAnsi="Times New Roman" w:cs="Times New Roman" w:hint="eastAsia"/>
          <w:szCs w:val="22"/>
          <w14:ligatures w14:val="none"/>
        </w:rPr>
        <w:t>、</w:t>
      </w:r>
      <w:r w:rsidR="00BD584D" w:rsidRPr="00BD584D">
        <w:rPr>
          <w:rFonts w:ascii="Times New Roman" w:eastAsia="新細明體" w:hAnsi="Times New Roman" w:cs="Times New Roman" w:hint="eastAsia"/>
          <w:szCs w:val="22"/>
          <w14:ligatures w14:val="none"/>
        </w:rPr>
        <w:t>第</w:t>
      </w:r>
      <w:r w:rsidR="00BD584D">
        <w:rPr>
          <w:rFonts w:ascii="Times New Roman" w:eastAsia="新細明體" w:hAnsi="Times New Roman" w:cs="Times New Roman" w:hint="eastAsia"/>
          <w:szCs w:val="22"/>
          <w14:ligatures w14:val="none"/>
        </w:rPr>
        <w:t>7</w:t>
      </w:r>
      <w:r w:rsidR="00BD584D" w:rsidRPr="00BD584D">
        <w:rPr>
          <w:rFonts w:ascii="Times New Roman" w:eastAsia="新細明體" w:hAnsi="Times New Roman" w:cs="Times New Roman" w:hint="eastAsia"/>
          <w:szCs w:val="22"/>
          <w14:ligatures w14:val="none"/>
        </w:rPr>
        <w:t>站（</w:t>
      </w:r>
      <w:r w:rsidR="00BD584D">
        <w:rPr>
          <w:rFonts w:ascii="Times New Roman" w:eastAsia="新細明體" w:hAnsi="Times New Roman" w:cs="Times New Roman" w:hint="eastAsia"/>
          <w:szCs w:val="22"/>
          <w14:ligatures w14:val="none"/>
        </w:rPr>
        <w:t>廣福義</w:t>
      </w:r>
      <w:r w:rsidR="00681576">
        <w:rPr>
          <w:rFonts w:ascii="Times New Roman" w:eastAsia="新細明體" w:hAnsi="Times New Roman" w:cs="Times New Roman" w:hint="eastAsia"/>
          <w:szCs w:val="22"/>
          <w14:ligatures w14:val="none"/>
        </w:rPr>
        <w:t>祠</w:t>
      </w:r>
      <w:r w:rsidR="00BD584D" w:rsidRPr="00BD584D">
        <w:rPr>
          <w:rFonts w:ascii="Times New Roman" w:eastAsia="新細明體" w:hAnsi="Times New Roman" w:cs="Times New Roman" w:hint="eastAsia"/>
          <w:szCs w:val="22"/>
          <w14:ligatures w14:val="none"/>
        </w:rPr>
        <w:t>）</w:t>
      </w:r>
      <w:r w:rsidR="00BD584D">
        <w:rPr>
          <w:rFonts w:ascii="Times New Roman" w:eastAsia="新細明體" w:hAnsi="Times New Roman" w:cs="Times New Roman" w:hint="eastAsia"/>
          <w:szCs w:val="22"/>
          <w14:ligatures w14:val="none"/>
        </w:rPr>
        <w:t>、</w:t>
      </w:r>
      <w:r w:rsidR="00BD584D" w:rsidRPr="00BD584D">
        <w:rPr>
          <w:rFonts w:ascii="Times New Roman" w:eastAsia="新細明體" w:hAnsi="Times New Roman" w:cs="Times New Roman" w:hint="eastAsia"/>
          <w:szCs w:val="22"/>
          <w14:ligatures w14:val="none"/>
        </w:rPr>
        <w:t>第</w:t>
      </w:r>
      <w:r w:rsidR="00BD584D">
        <w:rPr>
          <w:rFonts w:ascii="Times New Roman" w:eastAsia="新細明體" w:hAnsi="Times New Roman" w:cs="Times New Roman" w:hint="eastAsia"/>
          <w:szCs w:val="22"/>
          <w14:ligatures w14:val="none"/>
        </w:rPr>
        <w:t>13</w:t>
      </w:r>
      <w:r w:rsidR="00BD584D" w:rsidRPr="00BD584D">
        <w:rPr>
          <w:rFonts w:ascii="Times New Roman" w:eastAsia="新細明體" w:hAnsi="Times New Roman" w:cs="Times New Roman" w:hint="eastAsia"/>
          <w:szCs w:val="22"/>
          <w14:ligatures w14:val="none"/>
        </w:rPr>
        <w:t>站</w:t>
      </w:r>
      <w:proofErr w:type="gramStart"/>
      <w:r w:rsidR="00BD584D" w:rsidRPr="00BD584D">
        <w:rPr>
          <w:rFonts w:ascii="Times New Roman" w:eastAsia="新細明體" w:hAnsi="Times New Roman" w:cs="Times New Roman" w:hint="eastAsia"/>
          <w:szCs w:val="22"/>
          <w14:ligatures w14:val="none"/>
        </w:rPr>
        <w:t>（</w:t>
      </w:r>
      <w:proofErr w:type="gramEnd"/>
      <w:r w:rsidR="00681576">
        <w:rPr>
          <w:rFonts w:ascii="Times New Roman" w:eastAsia="新細明體" w:hAnsi="Times New Roman" w:cs="Times New Roman" w:hint="eastAsia"/>
          <w:szCs w:val="22"/>
          <w14:ligatures w14:val="none"/>
        </w:rPr>
        <w:t>前國家醫院護士宿舍和舊精神病院。合併簡稱</w:t>
      </w:r>
      <w:proofErr w:type="gramStart"/>
      <w:r w:rsidR="00681576">
        <w:rPr>
          <w:rFonts w:ascii="Times New Roman" w:eastAsia="新細明體" w:hAnsi="Times New Roman" w:cs="Times New Roman" w:hint="eastAsia"/>
          <w:szCs w:val="22"/>
          <w14:ligatures w14:val="none"/>
        </w:rPr>
        <w:t>高街舊精神病院</w:t>
      </w:r>
      <w:r w:rsidR="00BD584D" w:rsidRPr="00BD584D">
        <w:rPr>
          <w:rFonts w:ascii="Times New Roman" w:eastAsia="新細明體" w:hAnsi="Times New Roman" w:cs="Times New Roman" w:hint="eastAsia"/>
          <w:szCs w:val="22"/>
          <w14:ligatures w14:val="none"/>
        </w:rPr>
        <w:t>）</w:t>
      </w:r>
      <w:proofErr w:type="gramEnd"/>
      <w:r w:rsidR="00E3586F">
        <w:rPr>
          <w:rFonts w:ascii="Times New Roman" w:eastAsia="新細明體" w:hAnsi="Times New Roman" w:cs="Times New Roman" w:hint="eastAsia"/>
          <w:szCs w:val="22"/>
          <w14:ligatures w14:val="none"/>
        </w:rPr>
        <w:t>及</w:t>
      </w:r>
      <w:r w:rsidR="00BD584D">
        <w:rPr>
          <w:rFonts w:ascii="Times New Roman" w:eastAsia="新細明體" w:hAnsi="Times New Roman" w:cs="Times New Roman" w:hint="eastAsia"/>
          <w:szCs w:val="22"/>
          <w14:ligatures w14:val="none"/>
        </w:rPr>
        <w:t>第</w:t>
      </w:r>
      <w:r w:rsidR="00681576">
        <w:rPr>
          <w:rFonts w:ascii="Times New Roman" w:eastAsia="新細明體" w:hAnsi="Times New Roman" w:cs="Times New Roman" w:hint="eastAsia"/>
          <w:szCs w:val="22"/>
          <w14:ligatures w14:val="none"/>
        </w:rPr>
        <w:t>16</w:t>
      </w:r>
      <w:r w:rsidR="00681576">
        <w:rPr>
          <w:rFonts w:ascii="Times New Roman" w:eastAsia="新細明體" w:hAnsi="Times New Roman" w:cs="Times New Roman" w:hint="eastAsia"/>
          <w:szCs w:val="22"/>
          <w14:ligatures w14:val="none"/>
        </w:rPr>
        <w:t>站（舊贊育醫院）。在上述各站當中，</w:t>
      </w:r>
      <w:r w:rsidR="00681576" w:rsidRPr="00AB2CBE">
        <w:rPr>
          <w:rFonts w:ascii="Times New Roman" w:eastAsia="新細明體" w:hAnsi="Times New Roman" w:cs="Times New Roman" w:hint="eastAsia"/>
          <w:b/>
          <w:bCs/>
          <w:szCs w:val="22"/>
          <w:u w:val="thick"/>
          <w14:ligatures w14:val="none"/>
        </w:rPr>
        <w:t>以香港醫學博物館為</w:t>
      </w:r>
      <w:r w:rsidR="00F42B4D" w:rsidRPr="00AB2CBE">
        <w:rPr>
          <w:rFonts w:ascii="Times New Roman" w:eastAsia="新細明體" w:hAnsi="Times New Roman" w:cs="Times New Roman" w:hint="eastAsia"/>
          <w:b/>
          <w:bCs/>
          <w:szCs w:val="22"/>
          <w:u w:val="thick"/>
          <w14:ligatures w14:val="none"/>
        </w:rPr>
        <w:t>考察</w:t>
      </w:r>
      <w:r w:rsidR="00681576" w:rsidRPr="00AB2CBE">
        <w:rPr>
          <w:rFonts w:ascii="Times New Roman" w:eastAsia="新細明體" w:hAnsi="Times New Roman" w:cs="Times New Roman" w:hint="eastAsia"/>
          <w:b/>
          <w:bCs/>
          <w:szCs w:val="22"/>
          <w:u w:val="thick"/>
          <w14:ligatures w14:val="none"/>
        </w:rPr>
        <w:t>重點</w:t>
      </w:r>
      <w:r w:rsidR="00681576" w:rsidRPr="00AF1FE9">
        <w:rPr>
          <w:rFonts w:ascii="Times New Roman" w:eastAsia="新細明體" w:hAnsi="Times New Roman" w:cs="Times New Roman" w:hint="eastAsia"/>
          <w:b/>
          <w:bCs/>
          <w:szCs w:val="22"/>
          <w:u w:val="thick"/>
          <w14:ligatures w14:val="none"/>
        </w:rPr>
        <w:t>，建議逗留較多時間</w:t>
      </w:r>
      <w:r w:rsidR="006765DD">
        <w:rPr>
          <w:rFonts w:ascii="Times New Roman" w:eastAsia="新細明體" w:hAnsi="Times New Roman" w:cs="Times New Roman" w:hint="eastAsia"/>
          <w:szCs w:val="22"/>
          <w14:ligatures w14:val="none"/>
        </w:rPr>
        <w:t>，詳見下表。</w:t>
      </w:r>
    </w:p>
    <w:p w14:paraId="5FECB856" w14:textId="65887DE7" w:rsidR="00677B58" w:rsidRPr="006765DD" w:rsidRDefault="00B15526" w:rsidP="006B6FA9">
      <w:pPr>
        <w:spacing w:after="0" w:line="240" w:lineRule="auto"/>
        <w:jc w:val="both"/>
        <w:rPr>
          <w:rFonts w:ascii="Times New Roman" w:eastAsia="新細明體" w:hAnsi="Times New Roman" w:cs="Times New Roman"/>
          <w:b/>
          <w:bCs/>
          <w:szCs w:val="22"/>
          <w:u w:val="thick"/>
          <w14:ligatures w14:val="none"/>
        </w:rPr>
      </w:pPr>
      <w:r>
        <w:rPr>
          <w:rFonts w:ascii="Times New Roman" w:eastAsia="新細明體" w:hAnsi="Times New Roman" w:cs="Times New Roman" w:hint="eastAsia"/>
          <w:b/>
          <w:bCs/>
          <w:szCs w:val="22"/>
          <w:u w:val="thick"/>
          <w14:ligatures w14:val="none"/>
        </w:rPr>
        <w:lastRenderedPageBreak/>
        <w:t>考察點、</w:t>
      </w:r>
      <w:r w:rsidR="00AB2CBE" w:rsidRPr="006765DD">
        <w:rPr>
          <w:rFonts w:ascii="Times New Roman" w:eastAsia="新細明體" w:hAnsi="Times New Roman" w:cs="Times New Roman" w:hint="eastAsia"/>
          <w:b/>
          <w:bCs/>
          <w:szCs w:val="22"/>
          <w:u w:val="thick"/>
          <w14:ligatures w14:val="none"/>
        </w:rPr>
        <w:t>考察路線</w:t>
      </w:r>
      <w:r w:rsidR="00F42B4D" w:rsidRPr="006765DD">
        <w:rPr>
          <w:rFonts w:ascii="Times New Roman" w:eastAsia="新細明體" w:hAnsi="Times New Roman" w:cs="Times New Roman" w:hint="eastAsia"/>
          <w:b/>
          <w:bCs/>
          <w:szCs w:val="22"/>
          <w:u w:val="thick"/>
          <w14:ligatures w14:val="none"/>
        </w:rPr>
        <w:t>及考察時間</w:t>
      </w:r>
      <w:r w:rsidR="00AB2CBE" w:rsidRPr="006765DD">
        <w:rPr>
          <w:rFonts w:ascii="Times New Roman" w:eastAsia="新細明體" w:hAnsi="Times New Roman" w:cs="Times New Roman" w:hint="eastAsia"/>
          <w:b/>
          <w:bCs/>
          <w:szCs w:val="22"/>
          <w:u w:val="thick"/>
          <w14:ligatures w14:val="none"/>
        </w:rPr>
        <w:t>建議</w:t>
      </w:r>
    </w:p>
    <w:p w14:paraId="365CAAD9" w14:textId="77777777" w:rsidR="00AB2CBE" w:rsidRDefault="00AB2CBE" w:rsidP="00AB2CBE">
      <w:pPr>
        <w:spacing w:after="0" w:line="240" w:lineRule="auto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tbl>
      <w:tblPr>
        <w:tblStyle w:val="af2"/>
        <w:tblW w:w="0" w:type="auto"/>
        <w:tblLook w:val="04A0" w:firstRow="1" w:lastRow="0" w:firstColumn="1" w:lastColumn="0" w:noHBand="0" w:noVBand="1"/>
      </w:tblPr>
      <w:tblGrid>
        <w:gridCol w:w="421"/>
        <w:gridCol w:w="1984"/>
        <w:gridCol w:w="5891"/>
      </w:tblGrid>
      <w:tr w:rsidR="00B15526" w14:paraId="0DFF37EE" w14:textId="77777777" w:rsidTr="0091472D">
        <w:trPr>
          <w:trHeight w:val="411"/>
        </w:trPr>
        <w:tc>
          <w:tcPr>
            <w:tcW w:w="2405" w:type="dxa"/>
            <w:gridSpan w:val="2"/>
            <w:shd w:val="clear" w:color="auto" w:fill="FBE4D5" w:themeFill="accent2" w:themeFillTint="33"/>
            <w:vAlign w:val="center"/>
          </w:tcPr>
          <w:p w14:paraId="457352AC" w14:textId="37346F35" w:rsidR="00B15526" w:rsidRPr="00460C11" w:rsidRDefault="00B15526" w:rsidP="00B15526">
            <w:pPr>
              <w:jc w:val="center"/>
              <w:rPr>
                <w:rFonts w:ascii="Times New Roman" w:eastAsia="新細明體" w:hAnsi="Times New Roman" w:cs="Times New Roman"/>
                <w:b/>
                <w:bCs/>
                <w:szCs w:val="22"/>
                <w14:ligatures w14:val="none"/>
              </w:rPr>
            </w:pPr>
            <w:r w:rsidRPr="00460C11">
              <w:rPr>
                <w:rFonts w:ascii="Times New Roman" w:eastAsia="新細明體" w:hAnsi="Times New Roman" w:cs="Times New Roman" w:hint="eastAsia"/>
                <w:b/>
                <w:bCs/>
                <w:szCs w:val="22"/>
                <w14:ligatures w14:val="none"/>
              </w:rPr>
              <w:t>考</w:t>
            </w:r>
            <w:r>
              <w:rPr>
                <w:rFonts w:ascii="Times New Roman" w:eastAsia="新細明體" w:hAnsi="Times New Roman" w:cs="Times New Roman" w:hint="eastAsia"/>
                <w:b/>
                <w:bCs/>
                <w:szCs w:val="22"/>
                <w14:ligatures w14:val="none"/>
              </w:rPr>
              <w:t xml:space="preserve"> </w:t>
            </w:r>
            <w:r w:rsidRPr="00460C11">
              <w:rPr>
                <w:rFonts w:ascii="Times New Roman" w:eastAsia="新細明體" w:hAnsi="Times New Roman" w:cs="Times New Roman" w:hint="eastAsia"/>
                <w:b/>
                <w:bCs/>
                <w:szCs w:val="22"/>
                <w14:ligatures w14:val="none"/>
              </w:rPr>
              <w:t>察</w:t>
            </w:r>
            <w:r>
              <w:rPr>
                <w:rFonts w:ascii="Times New Roman" w:eastAsia="新細明體" w:hAnsi="Times New Roman" w:cs="Times New Roman" w:hint="eastAsia"/>
                <w:b/>
                <w:bCs/>
                <w:szCs w:val="22"/>
                <w14:ligatures w14:val="none"/>
              </w:rPr>
              <w:t xml:space="preserve"> </w:t>
            </w:r>
            <w:r w:rsidRPr="00460C11">
              <w:rPr>
                <w:rFonts w:ascii="Times New Roman" w:eastAsia="新細明體" w:hAnsi="Times New Roman" w:cs="Times New Roman" w:hint="eastAsia"/>
                <w:b/>
                <w:bCs/>
                <w:szCs w:val="22"/>
                <w14:ligatures w14:val="none"/>
              </w:rPr>
              <w:t>點</w:t>
            </w:r>
          </w:p>
        </w:tc>
        <w:tc>
          <w:tcPr>
            <w:tcW w:w="5891" w:type="dxa"/>
            <w:shd w:val="clear" w:color="auto" w:fill="FBE4D5" w:themeFill="accent2" w:themeFillTint="33"/>
            <w:vAlign w:val="center"/>
          </w:tcPr>
          <w:p w14:paraId="74377137" w14:textId="4A3E4F5A" w:rsidR="00B15526" w:rsidRPr="00460C11" w:rsidRDefault="00B15526" w:rsidP="006765DD">
            <w:pPr>
              <w:jc w:val="center"/>
              <w:rPr>
                <w:rFonts w:ascii="Times New Roman" w:eastAsia="新細明體" w:hAnsi="Times New Roman" w:cs="Times New Roman"/>
                <w:b/>
                <w:bCs/>
                <w:szCs w:val="22"/>
                <w14:ligatures w14:val="none"/>
              </w:rPr>
            </w:pPr>
            <w:r>
              <w:rPr>
                <w:rFonts w:ascii="Times New Roman" w:eastAsia="新細明體" w:hAnsi="Times New Roman" w:cs="Times New Roman" w:hint="eastAsia"/>
                <w:b/>
                <w:bCs/>
                <w:szCs w:val="22"/>
                <w14:ligatures w14:val="none"/>
              </w:rPr>
              <w:t>考察</w:t>
            </w:r>
            <w:r w:rsidRPr="00460C11">
              <w:rPr>
                <w:rFonts w:ascii="Times New Roman" w:eastAsia="新細明體" w:hAnsi="Times New Roman" w:cs="Times New Roman" w:hint="eastAsia"/>
                <w:b/>
                <w:bCs/>
                <w:szCs w:val="22"/>
                <w14:ligatures w14:val="none"/>
              </w:rPr>
              <w:t>路線及考察時間建議</w:t>
            </w:r>
          </w:p>
        </w:tc>
      </w:tr>
      <w:tr w:rsidR="00460C11" w14:paraId="4793BB30" w14:textId="77777777" w:rsidTr="0091472D">
        <w:trPr>
          <w:trHeight w:val="1112"/>
        </w:trPr>
        <w:tc>
          <w:tcPr>
            <w:tcW w:w="421" w:type="dxa"/>
            <w:shd w:val="clear" w:color="auto" w:fill="E2EFD9" w:themeFill="accent6" w:themeFillTint="33"/>
            <w:vAlign w:val="center"/>
          </w:tcPr>
          <w:p w14:paraId="6D3B806D" w14:textId="30D4DDDF" w:rsidR="00460C11" w:rsidRPr="006B65AE" w:rsidRDefault="005604D3" w:rsidP="00007B30">
            <w:pPr>
              <w:jc w:val="both"/>
              <w:rPr>
                <w:rFonts w:ascii="Times New Roman" w:eastAsia="新細明體" w:hAnsi="Times New Roman" w:cs="Times New Roman"/>
                <w:szCs w:val="22"/>
                <w14:ligatures w14:val="none"/>
              </w:rPr>
            </w:pP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A</w:t>
            </w:r>
          </w:p>
        </w:tc>
        <w:tc>
          <w:tcPr>
            <w:tcW w:w="1984" w:type="dxa"/>
            <w:shd w:val="clear" w:color="auto" w:fill="E2EFD9" w:themeFill="accent6" w:themeFillTint="33"/>
            <w:vAlign w:val="center"/>
          </w:tcPr>
          <w:p w14:paraId="13115D23" w14:textId="2A467D23" w:rsidR="00460C11" w:rsidRPr="006B65AE" w:rsidRDefault="00460C11" w:rsidP="00007B30">
            <w:pPr>
              <w:jc w:val="both"/>
              <w:rPr>
                <w:rFonts w:ascii="Times New Roman" w:eastAsia="新細明體" w:hAnsi="Times New Roman" w:cs="Times New Roman"/>
                <w:szCs w:val="22"/>
                <w14:ligatures w14:val="none"/>
              </w:rPr>
            </w:pP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香港醫學博物館</w:t>
            </w:r>
          </w:p>
        </w:tc>
        <w:tc>
          <w:tcPr>
            <w:tcW w:w="5891" w:type="dxa"/>
            <w:shd w:val="clear" w:color="auto" w:fill="E2EFD9" w:themeFill="accent6" w:themeFillTint="33"/>
            <w:vAlign w:val="center"/>
          </w:tcPr>
          <w:p w14:paraId="2C692B64" w14:textId="0C35E80E" w:rsidR="00460C11" w:rsidRPr="006B65AE" w:rsidRDefault="00460C11" w:rsidP="006765DD">
            <w:pPr>
              <w:pStyle w:val="a9"/>
              <w:numPr>
                <w:ilvl w:val="0"/>
                <w:numId w:val="4"/>
              </w:numPr>
              <w:jc w:val="both"/>
              <w:rPr>
                <w:rFonts w:ascii="Times New Roman" w:eastAsia="新細明體" w:hAnsi="Times New Roman" w:cs="Times New Roman"/>
                <w:szCs w:val="22"/>
                <w14:ligatures w14:val="none"/>
              </w:rPr>
            </w:pP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從港鐵西營盤站</w:t>
            </w: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C</w:t>
            </w: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出口乘電梯</w:t>
            </w:r>
            <w:proofErr w:type="gramStart"/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至般咸道</w:t>
            </w:r>
            <w:proofErr w:type="gramEnd"/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，步行</w:t>
            </w: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15</w:t>
            </w: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分鐘至</w:t>
            </w:r>
            <w:r w:rsidR="00F42B4D"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香港醫學</w:t>
            </w: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博物館正門</w:t>
            </w:r>
          </w:p>
          <w:p w14:paraId="1C2EB99F" w14:textId="20C6AB0A" w:rsidR="00460C11" w:rsidRPr="006B65AE" w:rsidRDefault="00460C11" w:rsidP="006765DD">
            <w:pPr>
              <w:pStyle w:val="a9"/>
              <w:numPr>
                <w:ilvl w:val="0"/>
                <w:numId w:val="4"/>
              </w:numPr>
              <w:jc w:val="both"/>
              <w:rPr>
                <w:rFonts w:ascii="Times New Roman" w:eastAsia="新細明體" w:hAnsi="Times New Roman" w:cs="Times New Roman"/>
                <w:szCs w:val="22"/>
                <w14:ligatures w14:val="none"/>
              </w:rPr>
            </w:pP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建議</w:t>
            </w:r>
            <w:r w:rsidR="00404F60"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考察</w:t>
            </w: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1</w:t>
            </w:r>
            <w:r w:rsidR="002C102F"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.25</w:t>
            </w: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小時至</w:t>
            </w: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1.</w:t>
            </w:r>
            <w:r w:rsidR="002C102F"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5</w:t>
            </w: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小時</w:t>
            </w:r>
          </w:p>
        </w:tc>
      </w:tr>
      <w:tr w:rsidR="00460C11" w14:paraId="7B3A2DF3" w14:textId="77777777" w:rsidTr="0091472D">
        <w:trPr>
          <w:trHeight w:val="702"/>
        </w:trPr>
        <w:tc>
          <w:tcPr>
            <w:tcW w:w="421" w:type="dxa"/>
            <w:shd w:val="clear" w:color="auto" w:fill="E2EFD9" w:themeFill="accent6" w:themeFillTint="33"/>
            <w:vAlign w:val="center"/>
          </w:tcPr>
          <w:p w14:paraId="0104E716" w14:textId="3A225895" w:rsidR="00460C11" w:rsidRPr="006B65AE" w:rsidRDefault="005604D3" w:rsidP="00007B30">
            <w:pPr>
              <w:jc w:val="both"/>
              <w:rPr>
                <w:rFonts w:ascii="Times New Roman" w:eastAsia="新細明體" w:hAnsi="Times New Roman" w:cs="Times New Roman"/>
                <w:szCs w:val="22"/>
                <w14:ligatures w14:val="none"/>
              </w:rPr>
            </w:pP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B</w:t>
            </w:r>
          </w:p>
        </w:tc>
        <w:tc>
          <w:tcPr>
            <w:tcW w:w="1984" w:type="dxa"/>
            <w:shd w:val="clear" w:color="auto" w:fill="E2EFD9" w:themeFill="accent6" w:themeFillTint="33"/>
            <w:vAlign w:val="center"/>
          </w:tcPr>
          <w:p w14:paraId="098103A5" w14:textId="1EBAD833" w:rsidR="00460C11" w:rsidRPr="006B65AE" w:rsidRDefault="00460C11" w:rsidP="00007B30">
            <w:pPr>
              <w:jc w:val="both"/>
              <w:rPr>
                <w:rFonts w:ascii="Times New Roman" w:eastAsia="新細明體" w:hAnsi="Times New Roman" w:cs="Times New Roman"/>
                <w:szCs w:val="22"/>
                <w14:ligatures w14:val="none"/>
              </w:rPr>
            </w:pP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卜公花園</w:t>
            </w:r>
          </w:p>
        </w:tc>
        <w:tc>
          <w:tcPr>
            <w:tcW w:w="5891" w:type="dxa"/>
            <w:shd w:val="clear" w:color="auto" w:fill="E2EFD9" w:themeFill="accent6" w:themeFillTint="33"/>
            <w:vAlign w:val="center"/>
          </w:tcPr>
          <w:p w14:paraId="56944DC9" w14:textId="1EC34F15" w:rsidR="00460C11" w:rsidRPr="006B65AE" w:rsidRDefault="00460C11" w:rsidP="006765DD">
            <w:pPr>
              <w:pStyle w:val="a9"/>
              <w:numPr>
                <w:ilvl w:val="0"/>
                <w:numId w:val="5"/>
              </w:numPr>
              <w:jc w:val="both"/>
              <w:rPr>
                <w:rFonts w:ascii="Times New Roman" w:eastAsia="新細明體" w:hAnsi="Times New Roman" w:cs="Times New Roman"/>
                <w:szCs w:val="22"/>
                <w14:ligatures w14:val="none"/>
              </w:rPr>
            </w:pP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從醫學博物館步行前往，約</w:t>
            </w:r>
            <w:r w:rsidRPr="006B65AE">
              <w:rPr>
                <w:rFonts w:ascii="Times New Roman" w:eastAsia="新細明體" w:hAnsi="Times New Roman" w:cs="Times New Roman"/>
                <w:szCs w:val="22"/>
                <w14:ligatures w14:val="none"/>
              </w:rPr>
              <w:t>3</w:t>
            </w: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分鐘</w:t>
            </w:r>
          </w:p>
          <w:p w14:paraId="3575974D" w14:textId="610B2235" w:rsidR="00460C11" w:rsidRPr="006B65AE" w:rsidRDefault="00460C11" w:rsidP="006765DD">
            <w:pPr>
              <w:pStyle w:val="a9"/>
              <w:numPr>
                <w:ilvl w:val="0"/>
                <w:numId w:val="5"/>
              </w:numPr>
              <w:jc w:val="both"/>
              <w:rPr>
                <w:rFonts w:ascii="Times New Roman" w:eastAsia="新細明體" w:hAnsi="Times New Roman" w:cs="Times New Roman"/>
                <w:szCs w:val="22"/>
                <w14:ligatures w14:val="none"/>
              </w:rPr>
            </w:pP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建議</w:t>
            </w:r>
            <w:r w:rsidR="00404F60"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考察</w:t>
            </w: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1</w:t>
            </w:r>
            <w:r w:rsidR="00D73977"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0</w:t>
            </w:r>
            <w:r w:rsidR="001212CC"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至</w:t>
            </w:r>
            <w:r w:rsidR="001212CC"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15</w:t>
            </w: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分鐘</w:t>
            </w:r>
          </w:p>
        </w:tc>
      </w:tr>
      <w:tr w:rsidR="00460C11" w14:paraId="5EC357E9" w14:textId="77777777" w:rsidTr="0091472D">
        <w:trPr>
          <w:trHeight w:val="684"/>
        </w:trPr>
        <w:tc>
          <w:tcPr>
            <w:tcW w:w="421" w:type="dxa"/>
            <w:shd w:val="clear" w:color="auto" w:fill="E2EFD9" w:themeFill="accent6" w:themeFillTint="33"/>
            <w:vAlign w:val="center"/>
          </w:tcPr>
          <w:p w14:paraId="12A300FD" w14:textId="59009C78" w:rsidR="00460C11" w:rsidRPr="006B65AE" w:rsidRDefault="005604D3" w:rsidP="00007B30">
            <w:pPr>
              <w:jc w:val="both"/>
              <w:rPr>
                <w:rFonts w:ascii="Times New Roman" w:eastAsia="新細明體" w:hAnsi="Times New Roman" w:cs="Times New Roman"/>
                <w:szCs w:val="22"/>
                <w14:ligatures w14:val="none"/>
              </w:rPr>
            </w:pP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C</w:t>
            </w:r>
          </w:p>
        </w:tc>
        <w:tc>
          <w:tcPr>
            <w:tcW w:w="1984" w:type="dxa"/>
            <w:shd w:val="clear" w:color="auto" w:fill="E2EFD9" w:themeFill="accent6" w:themeFillTint="33"/>
            <w:vAlign w:val="center"/>
          </w:tcPr>
          <w:p w14:paraId="0201C056" w14:textId="505E6B9B" w:rsidR="00460C11" w:rsidRPr="006B65AE" w:rsidRDefault="00460C11" w:rsidP="00007B30">
            <w:pPr>
              <w:jc w:val="both"/>
              <w:rPr>
                <w:rFonts w:ascii="Times New Roman" w:eastAsia="新細明體" w:hAnsi="Times New Roman" w:cs="Times New Roman"/>
                <w:szCs w:val="22"/>
                <w14:ligatures w14:val="none"/>
              </w:rPr>
            </w:pPr>
            <w:proofErr w:type="gramStart"/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磅巷</w:t>
            </w:r>
            <w:r w:rsidR="00B15526"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公廁</w:t>
            </w:r>
            <w:proofErr w:type="gramEnd"/>
            <w:r w:rsidR="00B15526"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及</w:t>
            </w:r>
            <w:r w:rsidR="00363277"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浴室</w:t>
            </w:r>
          </w:p>
        </w:tc>
        <w:tc>
          <w:tcPr>
            <w:tcW w:w="5891" w:type="dxa"/>
            <w:shd w:val="clear" w:color="auto" w:fill="E2EFD9" w:themeFill="accent6" w:themeFillTint="33"/>
            <w:vAlign w:val="center"/>
          </w:tcPr>
          <w:p w14:paraId="4EF47550" w14:textId="29D9ACB4" w:rsidR="00460C11" w:rsidRPr="006B65AE" w:rsidRDefault="00D158DA" w:rsidP="006765DD">
            <w:pPr>
              <w:pStyle w:val="a9"/>
              <w:numPr>
                <w:ilvl w:val="0"/>
                <w:numId w:val="6"/>
              </w:numPr>
              <w:jc w:val="both"/>
              <w:rPr>
                <w:rFonts w:ascii="Times New Roman" w:eastAsia="新細明體" w:hAnsi="Times New Roman" w:cs="Times New Roman"/>
                <w:szCs w:val="22"/>
                <w14:ligatures w14:val="none"/>
              </w:rPr>
            </w:pP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從卜公花園步行前往，約</w:t>
            </w:r>
            <w:r w:rsidRPr="006B65AE">
              <w:rPr>
                <w:rFonts w:ascii="Times New Roman" w:eastAsia="新細明體" w:hAnsi="Times New Roman" w:cs="Times New Roman"/>
                <w:szCs w:val="22"/>
                <w14:ligatures w14:val="none"/>
              </w:rPr>
              <w:t>5</w:t>
            </w: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分鐘</w:t>
            </w:r>
          </w:p>
          <w:p w14:paraId="183C5CDD" w14:textId="2F67F15F" w:rsidR="00D158DA" w:rsidRPr="006B65AE" w:rsidRDefault="00BD1674" w:rsidP="006765DD">
            <w:pPr>
              <w:pStyle w:val="a9"/>
              <w:numPr>
                <w:ilvl w:val="0"/>
                <w:numId w:val="6"/>
              </w:numPr>
              <w:jc w:val="both"/>
              <w:rPr>
                <w:rFonts w:ascii="Times New Roman" w:eastAsia="新細明體" w:hAnsi="Times New Roman" w:cs="Times New Roman"/>
                <w:szCs w:val="22"/>
                <w14:ligatures w14:val="none"/>
              </w:rPr>
            </w:pPr>
            <w:bookmarkStart w:id="0" w:name="_Hlk226972438"/>
            <w:r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無須進入</w:t>
            </w:r>
            <w:r w:rsidRPr="00BD1674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公廁及浴室</w:t>
            </w:r>
            <w:bookmarkEnd w:id="0"/>
            <w:r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，</w:t>
            </w:r>
            <w:r w:rsidR="00D158DA"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建議</w:t>
            </w:r>
            <w:r w:rsidR="00404F60"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考察</w:t>
            </w:r>
            <w:r w:rsidR="001212CC"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8</w:t>
            </w:r>
            <w:r w:rsidR="001212CC"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至</w:t>
            </w:r>
            <w:r w:rsidR="00D158DA"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10</w:t>
            </w:r>
            <w:r w:rsidR="00D158DA"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分鐘</w:t>
            </w:r>
          </w:p>
        </w:tc>
      </w:tr>
      <w:tr w:rsidR="00460C11" w14:paraId="01711B9D" w14:textId="77777777" w:rsidTr="0091472D">
        <w:trPr>
          <w:trHeight w:val="1375"/>
        </w:trPr>
        <w:tc>
          <w:tcPr>
            <w:tcW w:w="421" w:type="dxa"/>
            <w:shd w:val="clear" w:color="auto" w:fill="E2EFD9" w:themeFill="accent6" w:themeFillTint="33"/>
            <w:vAlign w:val="center"/>
          </w:tcPr>
          <w:p w14:paraId="78CEE04F" w14:textId="443032FE" w:rsidR="00460C11" w:rsidRPr="006B65AE" w:rsidRDefault="005604D3" w:rsidP="00007B30">
            <w:pPr>
              <w:jc w:val="both"/>
              <w:rPr>
                <w:rFonts w:ascii="Times New Roman" w:eastAsia="新細明體" w:hAnsi="Times New Roman" w:cs="Times New Roman"/>
                <w:szCs w:val="22"/>
                <w14:ligatures w14:val="none"/>
              </w:rPr>
            </w:pP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D</w:t>
            </w:r>
          </w:p>
        </w:tc>
        <w:tc>
          <w:tcPr>
            <w:tcW w:w="1984" w:type="dxa"/>
            <w:shd w:val="clear" w:color="auto" w:fill="E2EFD9" w:themeFill="accent6" w:themeFillTint="33"/>
            <w:vAlign w:val="center"/>
          </w:tcPr>
          <w:p w14:paraId="07107D62" w14:textId="7637B6CB" w:rsidR="00460C11" w:rsidRPr="006B65AE" w:rsidRDefault="00460C11" w:rsidP="00007B30">
            <w:pPr>
              <w:jc w:val="both"/>
              <w:rPr>
                <w:rFonts w:ascii="Times New Roman" w:eastAsia="新細明體" w:hAnsi="Times New Roman" w:cs="Times New Roman"/>
                <w:szCs w:val="22"/>
                <w14:ligatures w14:val="none"/>
              </w:rPr>
            </w:pP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廣福祠</w:t>
            </w:r>
          </w:p>
        </w:tc>
        <w:tc>
          <w:tcPr>
            <w:tcW w:w="5891" w:type="dxa"/>
            <w:shd w:val="clear" w:color="auto" w:fill="E2EFD9" w:themeFill="accent6" w:themeFillTint="33"/>
            <w:vAlign w:val="center"/>
          </w:tcPr>
          <w:p w14:paraId="01106421" w14:textId="3C642DD7" w:rsidR="00460C11" w:rsidRPr="006B65AE" w:rsidRDefault="00D158DA" w:rsidP="006765DD">
            <w:pPr>
              <w:pStyle w:val="a9"/>
              <w:numPr>
                <w:ilvl w:val="0"/>
                <w:numId w:val="7"/>
              </w:numPr>
              <w:jc w:val="both"/>
              <w:rPr>
                <w:rFonts w:ascii="Times New Roman" w:eastAsia="新細明體" w:hAnsi="Times New Roman" w:cs="Times New Roman"/>
                <w:szCs w:val="22"/>
                <w14:ligatures w14:val="none"/>
              </w:rPr>
            </w:pPr>
            <w:proofErr w:type="gramStart"/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位於磅巷公廁</w:t>
            </w:r>
            <w:proofErr w:type="gramEnd"/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及浴室旁邊</w:t>
            </w:r>
          </w:p>
          <w:p w14:paraId="3C8566EF" w14:textId="4F408DCE" w:rsidR="00D158DA" w:rsidRPr="006B65AE" w:rsidRDefault="00D158DA" w:rsidP="006765DD">
            <w:pPr>
              <w:pStyle w:val="a9"/>
              <w:numPr>
                <w:ilvl w:val="0"/>
                <w:numId w:val="7"/>
              </w:numPr>
              <w:jc w:val="both"/>
              <w:rPr>
                <w:rFonts w:ascii="Times New Roman" w:eastAsia="新細明體" w:hAnsi="Times New Roman" w:cs="Times New Roman"/>
                <w:szCs w:val="22"/>
                <w14:ligatures w14:val="none"/>
              </w:rPr>
            </w:pP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建議</w:t>
            </w:r>
            <w:r w:rsidR="00404F60"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考察</w:t>
            </w:r>
            <w:r w:rsidR="001212CC"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15</w:t>
            </w:r>
            <w:r w:rsidR="001212CC"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至</w:t>
            </w: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20</w:t>
            </w: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分鐘</w:t>
            </w:r>
          </w:p>
          <w:p w14:paraId="1EA6D61F" w14:textId="2184DEC6" w:rsidR="003978D1" w:rsidRPr="006B65AE" w:rsidRDefault="003978D1" w:rsidP="006765DD">
            <w:pPr>
              <w:pStyle w:val="a9"/>
              <w:numPr>
                <w:ilvl w:val="0"/>
                <w:numId w:val="7"/>
              </w:numPr>
              <w:jc w:val="both"/>
              <w:rPr>
                <w:rFonts w:ascii="Times New Roman" w:eastAsia="新細明體" w:hAnsi="Times New Roman" w:cs="Times New Roman"/>
                <w:szCs w:val="22"/>
                <w14:ligatures w14:val="none"/>
              </w:rPr>
            </w:pP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如不繼續前往考察點</w:t>
            </w: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E</w:t>
            </w: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及</w:t>
            </w: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F</w:t>
            </w: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，可</w:t>
            </w:r>
            <w:r w:rsidR="00F2742B"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由廣福祠</w:t>
            </w: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步行</w:t>
            </w:r>
            <w:r w:rsidR="000A2368"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返回港鐵西營盤站</w:t>
            </w:r>
          </w:p>
        </w:tc>
      </w:tr>
      <w:tr w:rsidR="00460C11" w14:paraId="274DBE03" w14:textId="77777777" w:rsidTr="0091472D">
        <w:trPr>
          <w:trHeight w:val="772"/>
        </w:trPr>
        <w:tc>
          <w:tcPr>
            <w:tcW w:w="421" w:type="dxa"/>
            <w:shd w:val="clear" w:color="auto" w:fill="E2EFD9" w:themeFill="accent6" w:themeFillTint="33"/>
            <w:vAlign w:val="center"/>
          </w:tcPr>
          <w:p w14:paraId="5A0A6F14" w14:textId="786F29CF" w:rsidR="00460C11" w:rsidRPr="006B65AE" w:rsidRDefault="005604D3" w:rsidP="00007B30">
            <w:pPr>
              <w:jc w:val="both"/>
              <w:rPr>
                <w:rFonts w:ascii="Times New Roman" w:eastAsia="新細明體" w:hAnsi="Times New Roman" w:cs="Times New Roman"/>
                <w:szCs w:val="22"/>
                <w14:ligatures w14:val="none"/>
              </w:rPr>
            </w:pP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E</w:t>
            </w:r>
          </w:p>
        </w:tc>
        <w:tc>
          <w:tcPr>
            <w:tcW w:w="1984" w:type="dxa"/>
            <w:shd w:val="clear" w:color="auto" w:fill="E2EFD9" w:themeFill="accent6" w:themeFillTint="33"/>
            <w:vAlign w:val="center"/>
          </w:tcPr>
          <w:p w14:paraId="6B3CF9EC" w14:textId="33803F55" w:rsidR="00460C11" w:rsidRPr="006B65AE" w:rsidRDefault="00460C11" w:rsidP="00007B30">
            <w:pPr>
              <w:jc w:val="both"/>
              <w:rPr>
                <w:rFonts w:ascii="Times New Roman" w:eastAsia="新細明體" w:hAnsi="Times New Roman" w:cs="Times New Roman"/>
                <w:szCs w:val="22"/>
                <w14:ligatures w14:val="none"/>
              </w:rPr>
            </w:pPr>
            <w:proofErr w:type="gramStart"/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高街舊精神病院</w:t>
            </w:r>
            <w:proofErr w:type="gramEnd"/>
          </w:p>
        </w:tc>
        <w:tc>
          <w:tcPr>
            <w:tcW w:w="5891" w:type="dxa"/>
            <w:shd w:val="clear" w:color="auto" w:fill="E2EFD9" w:themeFill="accent6" w:themeFillTint="33"/>
            <w:vAlign w:val="center"/>
          </w:tcPr>
          <w:p w14:paraId="0DD936C9" w14:textId="29D34A64" w:rsidR="00D158DA" w:rsidRPr="006B65AE" w:rsidRDefault="00D158DA" w:rsidP="006765DD">
            <w:pPr>
              <w:pStyle w:val="a9"/>
              <w:numPr>
                <w:ilvl w:val="0"/>
                <w:numId w:val="8"/>
              </w:numPr>
              <w:jc w:val="both"/>
              <w:rPr>
                <w:rFonts w:ascii="Times New Roman" w:eastAsia="新細明體" w:hAnsi="Times New Roman" w:cs="Times New Roman"/>
                <w:szCs w:val="22"/>
                <w14:ligatures w14:val="none"/>
              </w:rPr>
            </w:pP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從廣福義祠步行前往，約</w:t>
            </w: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15</w:t>
            </w: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分鐘</w:t>
            </w:r>
          </w:p>
          <w:p w14:paraId="1D4CD32A" w14:textId="7AC2CDCD" w:rsidR="00460C11" w:rsidRPr="006B65AE" w:rsidRDefault="00D158DA" w:rsidP="006765DD">
            <w:pPr>
              <w:pStyle w:val="a9"/>
              <w:numPr>
                <w:ilvl w:val="0"/>
                <w:numId w:val="8"/>
              </w:numPr>
              <w:jc w:val="both"/>
              <w:rPr>
                <w:rFonts w:ascii="Times New Roman" w:eastAsia="新細明體" w:hAnsi="Times New Roman" w:cs="Times New Roman"/>
                <w:szCs w:val="22"/>
                <w14:ligatures w14:val="none"/>
              </w:rPr>
            </w:pP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建議</w:t>
            </w:r>
            <w:r w:rsidR="00404F60"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考察</w:t>
            </w:r>
            <w:r w:rsidR="001212CC"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20</w:t>
            </w:r>
            <w:r w:rsidR="001212CC"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至</w:t>
            </w:r>
            <w:r w:rsidR="009E449D"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25</w:t>
            </w: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分鐘</w:t>
            </w:r>
          </w:p>
        </w:tc>
      </w:tr>
      <w:tr w:rsidR="00460C11" w14:paraId="5AB5DA0B" w14:textId="77777777" w:rsidTr="0091472D">
        <w:trPr>
          <w:trHeight w:val="1123"/>
        </w:trPr>
        <w:tc>
          <w:tcPr>
            <w:tcW w:w="421" w:type="dxa"/>
            <w:shd w:val="clear" w:color="auto" w:fill="E2EFD9" w:themeFill="accent6" w:themeFillTint="33"/>
            <w:vAlign w:val="center"/>
          </w:tcPr>
          <w:p w14:paraId="012439DF" w14:textId="3692EF23" w:rsidR="00460C11" w:rsidRPr="006B65AE" w:rsidRDefault="005604D3" w:rsidP="00007B30">
            <w:pPr>
              <w:jc w:val="both"/>
              <w:rPr>
                <w:rFonts w:ascii="Times New Roman" w:eastAsia="新細明體" w:hAnsi="Times New Roman" w:cs="Times New Roman"/>
                <w:szCs w:val="22"/>
                <w14:ligatures w14:val="none"/>
              </w:rPr>
            </w:pP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F</w:t>
            </w:r>
          </w:p>
        </w:tc>
        <w:tc>
          <w:tcPr>
            <w:tcW w:w="1984" w:type="dxa"/>
            <w:shd w:val="clear" w:color="auto" w:fill="E2EFD9" w:themeFill="accent6" w:themeFillTint="33"/>
            <w:vAlign w:val="center"/>
          </w:tcPr>
          <w:p w14:paraId="6C7F4511" w14:textId="5D542BE1" w:rsidR="00460C11" w:rsidRPr="006B65AE" w:rsidRDefault="00460C11" w:rsidP="00007B30">
            <w:pPr>
              <w:jc w:val="both"/>
              <w:rPr>
                <w:rFonts w:ascii="Times New Roman" w:eastAsia="新細明體" w:hAnsi="Times New Roman" w:cs="Times New Roman"/>
                <w:szCs w:val="22"/>
                <w14:ligatures w14:val="none"/>
              </w:rPr>
            </w:pPr>
            <w:proofErr w:type="gramStart"/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舊贊育</w:t>
            </w:r>
            <w:proofErr w:type="gramEnd"/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醫院</w:t>
            </w:r>
          </w:p>
        </w:tc>
        <w:tc>
          <w:tcPr>
            <w:tcW w:w="5891" w:type="dxa"/>
            <w:shd w:val="clear" w:color="auto" w:fill="E2EFD9" w:themeFill="accent6" w:themeFillTint="33"/>
            <w:vAlign w:val="center"/>
          </w:tcPr>
          <w:p w14:paraId="5437801B" w14:textId="77777777" w:rsidR="00460C11" w:rsidRPr="006B65AE" w:rsidRDefault="00D158DA" w:rsidP="006765DD">
            <w:pPr>
              <w:pStyle w:val="a9"/>
              <w:numPr>
                <w:ilvl w:val="0"/>
                <w:numId w:val="9"/>
              </w:numPr>
              <w:jc w:val="both"/>
              <w:rPr>
                <w:rFonts w:ascii="Times New Roman" w:eastAsia="新細明體" w:hAnsi="Times New Roman" w:cs="Times New Roman"/>
                <w:szCs w:val="22"/>
                <w14:ligatures w14:val="none"/>
              </w:rPr>
            </w:pP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從</w:t>
            </w:r>
            <w:proofErr w:type="gramStart"/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高街舊精神病院</w:t>
            </w:r>
            <w:proofErr w:type="gramEnd"/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步行前往，約</w:t>
            </w:r>
            <w:r w:rsidRPr="006B65AE">
              <w:rPr>
                <w:rFonts w:ascii="Times New Roman" w:eastAsia="新細明體" w:hAnsi="Times New Roman" w:cs="Times New Roman"/>
                <w:szCs w:val="22"/>
                <w14:ligatures w14:val="none"/>
              </w:rPr>
              <w:t>8</w:t>
            </w: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分鐘</w:t>
            </w:r>
          </w:p>
          <w:p w14:paraId="1B392EDE" w14:textId="7650FAB9" w:rsidR="00D158DA" w:rsidRPr="006B65AE" w:rsidRDefault="00D158DA" w:rsidP="006765DD">
            <w:pPr>
              <w:pStyle w:val="a9"/>
              <w:numPr>
                <w:ilvl w:val="0"/>
                <w:numId w:val="9"/>
              </w:numPr>
              <w:jc w:val="both"/>
              <w:rPr>
                <w:rFonts w:ascii="Times New Roman" w:eastAsia="新細明體" w:hAnsi="Times New Roman" w:cs="Times New Roman"/>
                <w:szCs w:val="22"/>
                <w14:ligatures w14:val="none"/>
              </w:rPr>
            </w:pP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建議</w:t>
            </w:r>
            <w:r w:rsidR="00404F60"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考察</w:t>
            </w:r>
            <w:r w:rsidR="001212CC"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20</w:t>
            </w:r>
            <w:r w:rsidR="001212CC"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至</w:t>
            </w:r>
            <w:r w:rsidR="009E449D"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25</w:t>
            </w: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分鐘</w:t>
            </w:r>
          </w:p>
          <w:p w14:paraId="69897E0E" w14:textId="4019152B" w:rsidR="00D158DA" w:rsidRPr="006B65AE" w:rsidRDefault="00D158DA" w:rsidP="006765DD">
            <w:pPr>
              <w:pStyle w:val="a9"/>
              <w:numPr>
                <w:ilvl w:val="0"/>
                <w:numId w:val="9"/>
              </w:numPr>
              <w:jc w:val="both"/>
              <w:rPr>
                <w:rFonts w:ascii="Times New Roman" w:eastAsia="新細明體" w:hAnsi="Times New Roman" w:cs="Times New Roman"/>
                <w:szCs w:val="22"/>
                <w14:ligatures w14:val="none"/>
              </w:rPr>
            </w:pP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回程可步行前往港鐵西營盤站</w:t>
            </w: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B2</w:t>
            </w: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出口，約</w:t>
            </w: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2</w:t>
            </w:r>
            <w:r w:rsidRPr="006B65AE">
              <w:rPr>
                <w:rFonts w:ascii="Times New Roman" w:eastAsia="新細明體" w:hAnsi="Times New Roman" w:cs="Times New Roman" w:hint="eastAsia"/>
                <w:szCs w:val="22"/>
                <w14:ligatures w14:val="none"/>
              </w:rPr>
              <w:t>分鐘</w:t>
            </w:r>
          </w:p>
        </w:tc>
      </w:tr>
    </w:tbl>
    <w:p w14:paraId="5D96CD84" w14:textId="77777777" w:rsidR="006B6FA9" w:rsidRDefault="006B6FA9" w:rsidP="006B6FA9">
      <w:pPr>
        <w:spacing w:after="0" w:line="300" w:lineRule="auto"/>
        <w:jc w:val="both"/>
        <w:rPr>
          <w:rFonts w:ascii="Times New Roman" w:eastAsia="新細明體" w:hAnsi="Times New Roman" w:cs="Times New Roman"/>
          <w:b/>
          <w:bCs/>
          <w:szCs w:val="22"/>
          <w:u w:val="thick"/>
          <w14:ligatures w14:val="none"/>
        </w:rPr>
      </w:pPr>
    </w:p>
    <w:p w14:paraId="004BC29F" w14:textId="1DB8AA91" w:rsidR="00A94C2B" w:rsidRDefault="00A94C2B" w:rsidP="006B6FA9">
      <w:pPr>
        <w:spacing w:after="0" w:line="240" w:lineRule="auto"/>
        <w:jc w:val="both"/>
        <w:rPr>
          <w:rFonts w:ascii="Times New Roman" w:eastAsia="新細明體" w:hAnsi="Times New Roman" w:cs="Times New Roman"/>
          <w:b/>
          <w:bCs/>
          <w:szCs w:val="22"/>
          <w:u w:val="thick"/>
          <w14:ligatures w14:val="none"/>
        </w:rPr>
      </w:pPr>
      <w:r>
        <w:rPr>
          <w:rFonts w:ascii="Times New Roman" w:eastAsia="新細明體" w:hAnsi="Times New Roman" w:cs="Times New Roman" w:hint="eastAsia"/>
          <w:b/>
          <w:bCs/>
          <w:szCs w:val="22"/>
          <w:u w:val="thick"/>
          <w14:ligatures w14:val="none"/>
        </w:rPr>
        <w:t>指導學生考察的要點</w:t>
      </w:r>
    </w:p>
    <w:p w14:paraId="17A114BA" w14:textId="77777777" w:rsidR="00A94C2B" w:rsidRDefault="00A94C2B" w:rsidP="00AB11B9">
      <w:pPr>
        <w:spacing w:after="0" w:line="240" w:lineRule="auto"/>
        <w:jc w:val="both"/>
        <w:rPr>
          <w:rFonts w:ascii="Times New Roman" w:eastAsia="新細明體" w:hAnsi="Times New Roman" w:cs="Times New Roman"/>
          <w:b/>
          <w:bCs/>
          <w:szCs w:val="22"/>
          <w:u w:val="thick"/>
          <w14:ligatures w14:val="none"/>
        </w:rPr>
      </w:pPr>
    </w:p>
    <w:tbl>
      <w:tblPr>
        <w:tblStyle w:val="31"/>
        <w:tblW w:w="0" w:type="auto"/>
        <w:shd w:val="clear" w:color="auto" w:fill="FFF2CC" w:themeFill="accent4" w:themeFillTint="33"/>
        <w:tblLook w:val="04A0" w:firstRow="1" w:lastRow="0" w:firstColumn="1" w:lastColumn="0" w:noHBand="0" w:noVBand="1"/>
      </w:tblPr>
      <w:tblGrid>
        <w:gridCol w:w="8296"/>
      </w:tblGrid>
      <w:tr w:rsidR="00A94C2B" w:rsidRPr="006B65AE" w14:paraId="261DDF01" w14:textId="77777777" w:rsidTr="00432E78">
        <w:trPr>
          <w:trHeight w:val="5608"/>
        </w:trPr>
        <w:tc>
          <w:tcPr>
            <w:tcW w:w="8296" w:type="dxa"/>
            <w:shd w:val="clear" w:color="auto" w:fill="DEEAF6" w:themeFill="accent5" w:themeFillTint="33"/>
            <w:vAlign w:val="center"/>
          </w:tcPr>
          <w:p w14:paraId="01CD376E" w14:textId="00F9ED1B" w:rsidR="00BD1EE1" w:rsidRPr="006B65AE" w:rsidRDefault="0091472D" w:rsidP="006B65AE">
            <w:pPr>
              <w:numPr>
                <w:ilvl w:val="0"/>
                <w:numId w:val="14"/>
              </w:numPr>
              <w:contextualSpacing/>
              <w:jc w:val="both"/>
              <w:rPr>
                <w:rFonts w:ascii="Times New Roman" w:eastAsia="新細明體" w:hAnsi="Times New Roman" w:cs="Times New Roman"/>
              </w:rPr>
            </w:pPr>
            <w:r w:rsidRPr="006B65AE">
              <w:rPr>
                <w:rFonts w:ascii="Times New Roman" w:eastAsia="新細明體" w:hAnsi="Times New Roman" w:cs="Times New Roman" w:hint="eastAsia"/>
              </w:rPr>
              <w:t>是次活動以</w:t>
            </w:r>
            <w:r w:rsidRPr="006B65AE">
              <w:rPr>
                <w:rFonts w:ascii="Times New Roman" w:eastAsia="新細明體" w:hAnsi="Times New Roman" w:cs="Times New Roman" w:hint="eastAsia"/>
                <w:b/>
                <w:bCs/>
                <w:u w:val="thick"/>
              </w:rPr>
              <w:t>香港的公共衞生發展</w:t>
            </w:r>
            <w:r w:rsidR="006B65AE">
              <w:rPr>
                <w:rFonts w:ascii="Times New Roman" w:eastAsia="新細明體" w:hAnsi="Times New Roman" w:cs="Times New Roman" w:hint="eastAsia"/>
                <w:b/>
                <w:bCs/>
                <w:u w:val="thick"/>
              </w:rPr>
              <w:t>歷程</w:t>
            </w:r>
            <w:r w:rsidRPr="006B65AE">
              <w:rPr>
                <w:rFonts w:ascii="Times New Roman" w:eastAsia="新細明體" w:hAnsi="Times New Roman" w:cs="Times New Roman" w:hint="eastAsia"/>
              </w:rPr>
              <w:t>（特別是防範傳染病的發生和蔓延），以及</w:t>
            </w:r>
            <w:r w:rsidRPr="006B65AE">
              <w:rPr>
                <w:rFonts w:ascii="Times New Roman" w:eastAsia="新細明體" w:hAnsi="Times New Roman" w:cs="Times New Roman" w:hint="eastAsia"/>
                <w:b/>
                <w:bCs/>
                <w:u w:val="thick"/>
              </w:rPr>
              <w:t>保育</w:t>
            </w:r>
            <w:r w:rsidR="006B65AE">
              <w:rPr>
                <w:rFonts w:ascii="Times New Roman" w:eastAsia="新細明體" w:hAnsi="Times New Roman" w:cs="Times New Roman" w:hint="eastAsia"/>
                <w:b/>
                <w:bCs/>
                <w:u w:val="thick"/>
              </w:rPr>
              <w:t>和活化</w:t>
            </w:r>
            <w:r w:rsidRPr="006B65AE">
              <w:rPr>
                <w:rFonts w:ascii="Times New Roman" w:eastAsia="新細明體" w:hAnsi="Times New Roman" w:cs="Times New Roman" w:hint="eastAsia"/>
                <w:b/>
                <w:bCs/>
                <w:u w:val="thick"/>
              </w:rPr>
              <w:t>歷史建築</w:t>
            </w:r>
            <w:r w:rsidR="006B65AE">
              <w:rPr>
                <w:rFonts w:ascii="Times New Roman" w:eastAsia="新細明體" w:hAnsi="Times New Roman" w:cs="Times New Roman" w:hint="eastAsia"/>
                <w:b/>
                <w:bCs/>
                <w:u w:val="thick"/>
              </w:rPr>
              <w:t>的方式</w:t>
            </w:r>
            <w:r w:rsidRPr="006B65AE">
              <w:rPr>
                <w:rFonts w:ascii="Times New Roman" w:eastAsia="新細明體" w:hAnsi="Times New Roman" w:cs="Times New Roman" w:hint="eastAsia"/>
              </w:rPr>
              <w:t>為考察重點，</w:t>
            </w:r>
            <w:r w:rsidR="006B6FA9" w:rsidRPr="006B65AE">
              <w:rPr>
                <w:rFonts w:ascii="Times New Roman" w:eastAsia="新細明體" w:hAnsi="Times New Roman" w:cs="Times New Roman" w:hint="eastAsia"/>
              </w:rPr>
              <w:t>請</w:t>
            </w:r>
            <w:r w:rsidRPr="006B65AE">
              <w:rPr>
                <w:rFonts w:ascii="Times New Roman" w:eastAsia="新細明體" w:hAnsi="Times New Roman" w:cs="Times New Roman" w:hint="eastAsia"/>
              </w:rPr>
              <w:t>教師在現場提示學生</w:t>
            </w:r>
            <w:r w:rsidR="006B6FA9" w:rsidRPr="006B65AE">
              <w:rPr>
                <w:rFonts w:ascii="Times New Roman" w:eastAsia="新細明體" w:hAnsi="Times New Roman" w:cs="Times New Roman" w:hint="eastAsia"/>
              </w:rPr>
              <w:t>，需要針對這兩項</w:t>
            </w:r>
            <w:r w:rsidR="00935D88">
              <w:rPr>
                <w:rFonts w:ascii="Times New Roman" w:eastAsia="新細明體" w:hAnsi="Times New Roman" w:cs="Times New Roman" w:hint="eastAsia"/>
              </w:rPr>
              <w:t>考察重點</w:t>
            </w:r>
            <w:r w:rsidR="006B6FA9" w:rsidRPr="006B65AE">
              <w:rPr>
                <w:rFonts w:ascii="Times New Roman" w:eastAsia="新細明體" w:hAnsi="Times New Roman" w:cs="Times New Roman" w:hint="eastAsia"/>
              </w:rPr>
              <w:t>予以觀察和了解。</w:t>
            </w:r>
          </w:p>
          <w:p w14:paraId="1044EFA0" w14:textId="7CA773F4" w:rsidR="00A00E1D" w:rsidRPr="006B65AE" w:rsidRDefault="008A7AB2" w:rsidP="006B65AE">
            <w:pPr>
              <w:numPr>
                <w:ilvl w:val="0"/>
                <w:numId w:val="14"/>
              </w:numPr>
              <w:contextualSpacing/>
              <w:jc w:val="both"/>
              <w:rPr>
                <w:rFonts w:ascii="Times New Roman" w:eastAsia="新細明體" w:hAnsi="Times New Roman" w:cs="Times New Roman"/>
              </w:rPr>
            </w:pPr>
            <w:r w:rsidRPr="006B65AE">
              <w:rPr>
                <w:rFonts w:ascii="Times New Roman" w:eastAsia="新細明體" w:hAnsi="Times New Roman" w:cs="Times New Roman" w:hint="eastAsia"/>
              </w:rPr>
              <w:t>除了香港醫學博物館外，其餘各考察點都只有少量介紹資料，所以</w:t>
            </w:r>
            <w:r w:rsidR="006B6FA9" w:rsidRPr="00FA05C9">
              <w:rPr>
                <w:rFonts w:ascii="Times New Roman" w:eastAsia="新細明體" w:hAnsi="Times New Roman" w:cs="Times New Roman" w:hint="eastAsia"/>
                <w:b/>
                <w:bCs/>
                <w:u w:val="thick"/>
              </w:rPr>
              <w:t>教師在各考察</w:t>
            </w:r>
            <w:r w:rsidRPr="00FA05C9">
              <w:rPr>
                <w:rFonts w:ascii="Times New Roman" w:eastAsia="新細明體" w:hAnsi="Times New Roman" w:cs="Times New Roman" w:hint="eastAsia"/>
                <w:b/>
                <w:bCs/>
                <w:u w:val="thick"/>
              </w:rPr>
              <w:t>點都需要</w:t>
            </w:r>
            <w:r w:rsidR="00FA05C9" w:rsidRPr="00FA05C9">
              <w:rPr>
                <w:rFonts w:ascii="Times New Roman" w:eastAsia="新細明體" w:hAnsi="Times New Roman" w:cs="Times New Roman" w:hint="eastAsia"/>
                <w:b/>
                <w:bCs/>
                <w:u w:val="thick"/>
              </w:rPr>
              <w:t>講解</w:t>
            </w:r>
            <w:r w:rsidRPr="00FA05C9">
              <w:rPr>
                <w:rFonts w:ascii="Times New Roman" w:eastAsia="新細明體" w:hAnsi="Times New Roman" w:cs="Times New Roman" w:hint="eastAsia"/>
                <w:b/>
                <w:bCs/>
                <w:u w:val="thick"/>
              </w:rPr>
              <w:t>其背景資料</w:t>
            </w:r>
            <w:r w:rsidRPr="006B65AE">
              <w:rPr>
                <w:rFonts w:ascii="Times New Roman" w:eastAsia="新細明體" w:hAnsi="Times New Roman" w:cs="Times New Roman" w:hint="eastAsia"/>
              </w:rPr>
              <w:t>，特別是關於它們在香港公共衞生發展歷程所擔當的角色</w:t>
            </w:r>
            <w:r w:rsidR="00B635FB" w:rsidRPr="006B65AE">
              <w:rPr>
                <w:rFonts w:ascii="Times New Roman" w:eastAsia="新細明體" w:hAnsi="Times New Roman" w:cs="Times New Roman" w:hint="eastAsia"/>
              </w:rPr>
              <w:t>和重要性</w:t>
            </w:r>
            <w:r w:rsidRPr="006B65AE">
              <w:rPr>
                <w:rFonts w:ascii="Times New Roman" w:eastAsia="新細明體" w:hAnsi="Times New Roman" w:cs="Times New Roman" w:hint="eastAsia"/>
              </w:rPr>
              <w:t>，以及其</w:t>
            </w:r>
            <w:r w:rsidR="00FA05C9" w:rsidRPr="006B65AE">
              <w:rPr>
                <w:rFonts w:ascii="Times New Roman" w:eastAsia="新細明體" w:hAnsi="Times New Roman" w:cs="Times New Roman" w:hint="eastAsia"/>
              </w:rPr>
              <w:t>保育</w:t>
            </w:r>
            <w:r w:rsidR="00FA05C9">
              <w:rPr>
                <w:rFonts w:ascii="Times New Roman" w:eastAsia="新細明體" w:hAnsi="Times New Roman" w:cs="Times New Roman" w:hint="eastAsia"/>
              </w:rPr>
              <w:t>和</w:t>
            </w:r>
            <w:r w:rsidRPr="006B65AE">
              <w:rPr>
                <w:rFonts w:ascii="Times New Roman" w:eastAsia="新細明體" w:hAnsi="Times New Roman" w:cs="Times New Roman" w:hint="eastAsia"/>
              </w:rPr>
              <w:t>活化情況</w:t>
            </w:r>
            <w:r w:rsidR="00B635FB" w:rsidRPr="006B65AE">
              <w:rPr>
                <w:rFonts w:ascii="Times New Roman" w:eastAsia="新細明體" w:hAnsi="Times New Roman" w:cs="Times New Roman" w:hint="eastAsia"/>
              </w:rPr>
              <w:t>，作重點說明</w:t>
            </w:r>
            <w:r w:rsidRPr="006B65AE">
              <w:rPr>
                <w:rFonts w:ascii="Times New Roman" w:eastAsia="新細明體" w:hAnsi="Times New Roman" w:cs="Times New Roman" w:hint="eastAsia"/>
              </w:rPr>
              <w:t>。</w:t>
            </w:r>
          </w:p>
          <w:p w14:paraId="5F1902E4" w14:textId="4A44AD04" w:rsidR="006B6FA9" w:rsidRPr="006B65AE" w:rsidRDefault="008A7AB2" w:rsidP="006B65AE">
            <w:pPr>
              <w:numPr>
                <w:ilvl w:val="0"/>
                <w:numId w:val="14"/>
              </w:numPr>
              <w:contextualSpacing/>
              <w:jc w:val="both"/>
              <w:rPr>
                <w:rFonts w:ascii="Times New Roman" w:eastAsia="新細明體" w:hAnsi="Times New Roman" w:cs="Times New Roman"/>
              </w:rPr>
            </w:pPr>
            <w:r w:rsidRPr="006B65AE">
              <w:rPr>
                <w:rFonts w:ascii="Times New Roman" w:eastAsia="新細明體" w:hAnsi="Times New Roman" w:cs="Times New Roman" w:hint="eastAsia"/>
              </w:rPr>
              <w:t>教師</w:t>
            </w:r>
            <w:r w:rsidR="00A00E1D" w:rsidRPr="006B65AE">
              <w:rPr>
                <w:rFonts w:ascii="Times New Roman" w:eastAsia="新細明體" w:hAnsi="Times New Roman" w:cs="Times New Roman" w:hint="eastAsia"/>
              </w:rPr>
              <w:t>需要</w:t>
            </w:r>
            <w:r w:rsidRPr="00FA05C9">
              <w:rPr>
                <w:rFonts w:ascii="Times New Roman" w:eastAsia="新細明體" w:hAnsi="Times New Roman" w:cs="Times New Roman" w:hint="eastAsia"/>
                <w:b/>
                <w:bCs/>
                <w:u w:val="thick"/>
              </w:rPr>
              <w:t>因應學生</w:t>
            </w:r>
            <w:proofErr w:type="gramStart"/>
            <w:r w:rsidRPr="00FA05C9">
              <w:rPr>
                <w:rFonts w:ascii="Times New Roman" w:eastAsia="新細明體" w:hAnsi="Times New Roman" w:cs="Times New Roman" w:hint="eastAsia"/>
                <w:b/>
                <w:bCs/>
                <w:u w:val="thick"/>
              </w:rPr>
              <w:t>工作紙內所</w:t>
            </w:r>
            <w:proofErr w:type="gramEnd"/>
            <w:r w:rsidRPr="00FA05C9">
              <w:rPr>
                <w:rFonts w:ascii="Times New Roman" w:eastAsia="新細明體" w:hAnsi="Times New Roman" w:cs="Times New Roman" w:hint="eastAsia"/>
                <w:b/>
                <w:bCs/>
                <w:u w:val="thick"/>
              </w:rPr>
              <w:t>列的題目</w:t>
            </w:r>
            <w:r w:rsidRPr="006B65AE">
              <w:rPr>
                <w:rFonts w:ascii="Times New Roman" w:eastAsia="新細明體" w:hAnsi="Times New Roman" w:cs="Times New Roman" w:hint="eastAsia"/>
              </w:rPr>
              <w:t>，在講解時</w:t>
            </w:r>
            <w:r w:rsidRPr="00FA05C9">
              <w:rPr>
                <w:rFonts w:ascii="Times New Roman" w:eastAsia="新細明體" w:hAnsi="Times New Roman" w:cs="Times New Roman" w:hint="eastAsia"/>
                <w:b/>
                <w:bCs/>
                <w:u w:val="thick"/>
              </w:rPr>
              <w:t>要求學生</w:t>
            </w:r>
            <w:r w:rsidR="00FA05C9">
              <w:rPr>
                <w:rFonts w:ascii="Times New Roman" w:eastAsia="新細明體" w:hAnsi="Times New Roman" w:cs="Times New Roman" w:hint="eastAsia"/>
                <w:b/>
                <w:bCs/>
                <w:u w:val="thick"/>
              </w:rPr>
              <w:t>於考察期間</w:t>
            </w:r>
            <w:r w:rsidRPr="00FA05C9">
              <w:rPr>
                <w:rFonts w:ascii="Times New Roman" w:eastAsia="新細明體" w:hAnsi="Times New Roman" w:cs="Times New Roman" w:hint="eastAsia"/>
                <w:b/>
                <w:bCs/>
                <w:u w:val="thick"/>
              </w:rPr>
              <w:t>特別留意</w:t>
            </w:r>
            <w:r w:rsidR="00FA05C9" w:rsidRPr="00FA05C9">
              <w:rPr>
                <w:rFonts w:ascii="Times New Roman" w:eastAsia="新細明體" w:hAnsi="Times New Roman" w:cs="Times New Roman" w:hint="eastAsia"/>
              </w:rPr>
              <w:t>；</w:t>
            </w:r>
            <w:r w:rsidRPr="006B65AE">
              <w:rPr>
                <w:rFonts w:ascii="Times New Roman" w:eastAsia="新細明體" w:hAnsi="Times New Roman" w:cs="Times New Roman" w:hint="eastAsia"/>
              </w:rPr>
              <w:t>並視乎學生情況給予考察提示，</w:t>
            </w:r>
            <w:r w:rsidR="00FA05C9">
              <w:rPr>
                <w:rFonts w:ascii="Times New Roman" w:eastAsia="新細明體" w:hAnsi="Times New Roman" w:cs="Times New Roman" w:hint="eastAsia"/>
              </w:rPr>
              <w:t>以</w:t>
            </w:r>
            <w:r w:rsidRPr="006B65AE">
              <w:rPr>
                <w:rFonts w:ascii="Times New Roman" w:eastAsia="新細明體" w:hAnsi="Times New Roman" w:cs="Times New Roman" w:hint="eastAsia"/>
              </w:rPr>
              <w:t>協助</w:t>
            </w:r>
            <w:r w:rsidR="00FA05C9">
              <w:rPr>
                <w:rFonts w:ascii="Times New Roman" w:eastAsia="新細明體" w:hAnsi="Times New Roman" w:cs="Times New Roman" w:hint="eastAsia"/>
              </w:rPr>
              <w:t>他們</w:t>
            </w:r>
            <w:r w:rsidRPr="006B65AE">
              <w:rPr>
                <w:rFonts w:ascii="Times New Roman" w:eastAsia="新細明體" w:hAnsi="Times New Roman" w:cs="Times New Roman" w:hint="eastAsia"/>
              </w:rPr>
              <w:t>完成</w:t>
            </w:r>
            <w:r w:rsidR="00FA05C9">
              <w:rPr>
                <w:rFonts w:ascii="Times New Roman" w:eastAsia="新細明體" w:hAnsi="Times New Roman" w:cs="Times New Roman" w:hint="eastAsia"/>
              </w:rPr>
              <w:t>工作紙</w:t>
            </w:r>
            <w:r w:rsidRPr="006B65AE">
              <w:rPr>
                <w:rFonts w:ascii="Times New Roman" w:eastAsia="新細明體" w:hAnsi="Times New Roman" w:cs="Times New Roman" w:hint="eastAsia"/>
              </w:rPr>
              <w:t>題目。</w:t>
            </w:r>
          </w:p>
          <w:p w14:paraId="3E0CE15E" w14:textId="2A7C1D7E" w:rsidR="00D62B88" w:rsidRPr="006B65AE" w:rsidRDefault="00D62B88" w:rsidP="006B65AE">
            <w:pPr>
              <w:numPr>
                <w:ilvl w:val="0"/>
                <w:numId w:val="14"/>
              </w:numPr>
              <w:contextualSpacing/>
              <w:jc w:val="both"/>
              <w:rPr>
                <w:rFonts w:ascii="Times New Roman" w:eastAsia="新細明體" w:hAnsi="Times New Roman" w:cs="Times New Roman"/>
              </w:rPr>
            </w:pPr>
            <w:proofErr w:type="gramStart"/>
            <w:r w:rsidRPr="006B65AE">
              <w:rPr>
                <w:rFonts w:ascii="Times New Roman" w:eastAsia="新細明體" w:hAnsi="Times New Roman" w:cs="Times New Roman" w:hint="eastAsia"/>
              </w:rPr>
              <w:t>從港鐵站</w:t>
            </w:r>
            <w:proofErr w:type="gramEnd"/>
            <w:r w:rsidRPr="006B65AE">
              <w:rPr>
                <w:rFonts w:ascii="Times New Roman" w:eastAsia="新細明體" w:hAnsi="Times New Roman" w:cs="Times New Roman" w:hint="eastAsia"/>
              </w:rPr>
              <w:t>至香港醫學博物館（考察點</w:t>
            </w:r>
            <w:r w:rsidRPr="006B65AE">
              <w:rPr>
                <w:rFonts w:ascii="Times New Roman" w:eastAsia="新細明體" w:hAnsi="Times New Roman" w:cs="Times New Roman" w:hint="eastAsia"/>
              </w:rPr>
              <w:t>A</w:t>
            </w:r>
            <w:r w:rsidRPr="006B65AE">
              <w:rPr>
                <w:rFonts w:ascii="Times New Roman" w:eastAsia="新細明體" w:hAnsi="Times New Roman" w:cs="Times New Roman" w:hint="eastAsia"/>
              </w:rPr>
              <w:t>），以及</w:t>
            </w:r>
            <w:r w:rsidR="00FB7161" w:rsidRPr="006B65AE">
              <w:rPr>
                <w:rFonts w:ascii="Times New Roman" w:eastAsia="新細明體" w:hAnsi="Times New Roman" w:cs="Times New Roman" w:hint="eastAsia"/>
              </w:rPr>
              <w:t>從考察點</w:t>
            </w:r>
            <w:r w:rsidR="00FB7161" w:rsidRPr="006B65AE">
              <w:rPr>
                <w:rFonts w:ascii="Times New Roman" w:eastAsia="新細明體" w:hAnsi="Times New Roman" w:cs="Times New Roman"/>
              </w:rPr>
              <w:t>A</w:t>
            </w:r>
            <w:r w:rsidR="00FB7161" w:rsidRPr="006B65AE">
              <w:rPr>
                <w:rFonts w:ascii="Times New Roman" w:eastAsia="新細明體" w:hAnsi="Times New Roman" w:cs="Times New Roman" w:hint="eastAsia"/>
              </w:rPr>
              <w:t>至</w:t>
            </w:r>
            <w:r w:rsidR="00FB7161" w:rsidRPr="006B65AE">
              <w:rPr>
                <w:rFonts w:ascii="Times New Roman" w:eastAsia="新細明體" w:hAnsi="Times New Roman" w:cs="Times New Roman"/>
              </w:rPr>
              <w:t>F</w:t>
            </w:r>
            <w:r w:rsidR="00FB7161" w:rsidRPr="006B65AE">
              <w:rPr>
                <w:rFonts w:ascii="Times New Roman" w:eastAsia="新細明體" w:hAnsi="Times New Roman" w:cs="Times New Roman" w:hint="eastAsia"/>
              </w:rPr>
              <w:t>，都是步行可達；教師請</w:t>
            </w:r>
            <w:r w:rsidR="00FB7161" w:rsidRPr="00FA05C9">
              <w:rPr>
                <w:rFonts w:ascii="Times New Roman" w:eastAsia="新細明體" w:hAnsi="Times New Roman" w:cs="Times New Roman" w:hint="eastAsia"/>
                <w:b/>
                <w:bCs/>
                <w:u w:val="thick"/>
              </w:rPr>
              <w:t>留意</w:t>
            </w:r>
            <w:r w:rsidR="00935D88" w:rsidRPr="00FA05C9">
              <w:rPr>
                <w:rFonts w:ascii="Times New Roman" w:eastAsia="新細明體" w:hAnsi="Times New Roman" w:cs="Times New Roman" w:hint="eastAsia"/>
                <w:b/>
                <w:bCs/>
                <w:u w:val="thick"/>
              </w:rPr>
              <w:t>學生</w:t>
            </w:r>
            <w:r w:rsidR="00FB7161" w:rsidRPr="006B65AE">
              <w:rPr>
                <w:rFonts w:ascii="Times New Roman" w:eastAsia="新細明體" w:hAnsi="Times New Roman" w:cs="Times New Roman" w:hint="eastAsia"/>
              </w:rPr>
              <w:t>前往各考察點期間</w:t>
            </w:r>
            <w:r w:rsidR="00FB7161" w:rsidRPr="00935D88">
              <w:rPr>
                <w:rFonts w:ascii="Times New Roman" w:eastAsia="新細明體" w:hAnsi="Times New Roman" w:cs="Times New Roman" w:hint="eastAsia"/>
              </w:rPr>
              <w:t>的</w:t>
            </w:r>
            <w:r w:rsidR="00FB7161" w:rsidRPr="00FA05C9">
              <w:rPr>
                <w:rFonts w:ascii="Times New Roman" w:eastAsia="新細明體" w:hAnsi="Times New Roman" w:cs="Times New Roman" w:hint="eastAsia"/>
                <w:b/>
                <w:bCs/>
                <w:u w:val="thick"/>
              </w:rPr>
              <w:t>秩序和安全</w:t>
            </w:r>
            <w:r w:rsidR="00FB7161" w:rsidRPr="006B65AE">
              <w:rPr>
                <w:rFonts w:ascii="Times New Roman" w:eastAsia="新細明體" w:hAnsi="Times New Roman" w:cs="Times New Roman" w:hint="eastAsia"/>
              </w:rPr>
              <w:t>，小心車輛。</w:t>
            </w:r>
          </w:p>
          <w:p w14:paraId="7C49AE57" w14:textId="409E73CD" w:rsidR="006B65AE" w:rsidRPr="006B65AE" w:rsidRDefault="00B635FB" w:rsidP="006B65AE">
            <w:pPr>
              <w:numPr>
                <w:ilvl w:val="0"/>
                <w:numId w:val="14"/>
              </w:numPr>
              <w:contextualSpacing/>
              <w:jc w:val="both"/>
              <w:rPr>
                <w:rFonts w:ascii="Times New Roman" w:eastAsia="新細明體" w:hAnsi="Times New Roman" w:cs="Times New Roman"/>
              </w:rPr>
            </w:pPr>
            <w:r w:rsidRPr="006B65AE">
              <w:rPr>
                <w:rFonts w:ascii="Times New Roman" w:eastAsia="新細明體" w:hAnsi="Times New Roman" w:cs="Times New Roman" w:hint="eastAsia"/>
              </w:rPr>
              <w:t>香港醫學博物館</w:t>
            </w:r>
            <w:proofErr w:type="gramStart"/>
            <w:r w:rsidRPr="006B65AE">
              <w:rPr>
                <w:rFonts w:ascii="Times New Roman" w:eastAsia="新細明體" w:hAnsi="Times New Roman" w:cs="Times New Roman" w:hint="eastAsia"/>
              </w:rPr>
              <w:t>內部分展品</w:t>
            </w:r>
            <w:proofErr w:type="gramEnd"/>
            <w:r w:rsidRPr="006B65AE">
              <w:rPr>
                <w:rFonts w:ascii="Times New Roman" w:eastAsia="新細明體" w:hAnsi="Times New Roman" w:cs="Times New Roman" w:hint="eastAsia"/>
              </w:rPr>
              <w:t>（例如醫學器材、實物模型、</w:t>
            </w:r>
            <w:proofErr w:type="gramStart"/>
            <w:r w:rsidRPr="006B65AE">
              <w:rPr>
                <w:rFonts w:ascii="Times New Roman" w:eastAsia="新細明體" w:hAnsi="Times New Roman" w:cs="Times New Roman" w:hint="eastAsia"/>
              </w:rPr>
              <w:t>疫</w:t>
            </w:r>
            <w:proofErr w:type="gramEnd"/>
            <w:r w:rsidRPr="006B65AE">
              <w:rPr>
                <w:rFonts w:ascii="Times New Roman" w:eastAsia="新細明體" w:hAnsi="Times New Roman" w:cs="Times New Roman" w:hint="eastAsia"/>
              </w:rPr>
              <w:t>情相片），可能令學生</w:t>
            </w:r>
            <w:r w:rsidR="006B65AE" w:rsidRPr="006B65AE">
              <w:rPr>
                <w:rFonts w:ascii="Times New Roman" w:eastAsia="新細明體" w:hAnsi="Times New Roman" w:cs="Times New Roman" w:hint="eastAsia"/>
              </w:rPr>
              <w:t>不安，教師需要</w:t>
            </w:r>
            <w:r w:rsidR="006B65AE" w:rsidRPr="00FA05C9">
              <w:rPr>
                <w:rFonts w:ascii="Times New Roman" w:eastAsia="新細明體" w:hAnsi="Times New Roman" w:cs="Times New Roman" w:hint="eastAsia"/>
                <w:b/>
                <w:bCs/>
                <w:u w:val="thick"/>
              </w:rPr>
              <w:t>留意學生反應，適時</w:t>
            </w:r>
            <w:r w:rsidR="00935D88">
              <w:rPr>
                <w:rFonts w:ascii="Times New Roman" w:eastAsia="新細明體" w:hAnsi="Times New Roman" w:cs="Times New Roman" w:hint="eastAsia"/>
                <w:b/>
                <w:bCs/>
                <w:u w:val="thick"/>
              </w:rPr>
              <w:t>和</w:t>
            </w:r>
            <w:r w:rsidR="00CE1CD9">
              <w:rPr>
                <w:rFonts w:ascii="Times New Roman" w:eastAsia="新細明體" w:hAnsi="Times New Roman" w:cs="Times New Roman" w:hint="eastAsia"/>
                <w:b/>
                <w:bCs/>
                <w:u w:val="thick"/>
              </w:rPr>
              <w:t>適當</w:t>
            </w:r>
            <w:r w:rsidR="006B65AE" w:rsidRPr="00FA05C9">
              <w:rPr>
                <w:rFonts w:ascii="Times New Roman" w:eastAsia="新細明體" w:hAnsi="Times New Roman" w:cs="Times New Roman" w:hint="eastAsia"/>
                <w:b/>
                <w:bCs/>
                <w:u w:val="thick"/>
              </w:rPr>
              <w:t>處理</w:t>
            </w:r>
            <w:r w:rsidR="00A94C2B" w:rsidRPr="006B65AE">
              <w:rPr>
                <w:rFonts w:ascii="Times New Roman" w:eastAsia="新細明體" w:hAnsi="Times New Roman" w:cs="Times New Roman" w:hint="eastAsia"/>
              </w:rPr>
              <w:t>。</w:t>
            </w:r>
          </w:p>
          <w:p w14:paraId="7EF207B0" w14:textId="6E352E2C" w:rsidR="00A94C2B" w:rsidRPr="006B65AE" w:rsidRDefault="006B65AE" w:rsidP="006B65AE">
            <w:pPr>
              <w:numPr>
                <w:ilvl w:val="0"/>
                <w:numId w:val="14"/>
              </w:numPr>
              <w:contextualSpacing/>
              <w:jc w:val="both"/>
              <w:rPr>
                <w:rFonts w:ascii="Times New Roman" w:eastAsia="新細明體" w:hAnsi="Times New Roman" w:cs="Times New Roman"/>
              </w:rPr>
            </w:pPr>
            <w:r w:rsidRPr="006B65AE">
              <w:rPr>
                <w:rFonts w:ascii="Times New Roman" w:eastAsia="新細明體" w:hAnsi="Times New Roman" w:cs="Times New Roman" w:hint="eastAsia"/>
              </w:rPr>
              <w:t>香港醫學博物館和舊高街精神病院都有</w:t>
            </w:r>
            <w:r w:rsidRPr="00B8347D">
              <w:rPr>
                <w:rFonts w:ascii="Times New Roman" w:eastAsia="新細明體" w:hAnsi="Times New Roman" w:cs="Times New Roman" w:hint="eastAsia"/>
              </w:rPr>
              <w:t>涉及靈異事件的</w:t>
            </w:r>
            <w:r w:rsidRPr="00FA05C9">
              <w:rPr>
                <w:rFonts w:ascii="Times New Roman" w:eastAsia="新細明體" w:hAnsi="Times New Roman" w:cs="Times New Roman" w:hint="eastAsia"/>
                <w:b/>
                <w:bCs/>
                <w:u w:val="thick"/>
              </w:rPr>
              <w:t>都市傳說</w:t>
            </w:r>
            <w:r w:rsidRPr="006B65AE">
              <w:rPr>
                <w:rFonts w:ascii="Times New Roman" w:eastAsia="新細明體" w:hAnsi="Times New Roman" w:cs="Times New Roman" w:hint="eastAsia"/>
              </w:rPr>
              <w:t>，這與公民科課程無關，亦可能影響學生情緒，教師</w:t>
            </w:r>
            <w:r w:rsidRPr="00FA05C9">
              <w:rPr>
                <w:rFonts w:ascii="Times New Roman" w:eastAsia="新細明體" w:hAnsi="Times New Roman" w:cs="Times New Roman" w:hint="eastAsia"/>
                <w:b/>
                <w:bCs/>
                <w:u w:val="thick"/>
              </w:rPr>
              <w:t>無須在考察期間提及</w:t>
            </w:r>
            <w:r w:rsidRPr="006B65AE">
              <w:rPr>
                <w:rFonts w:ascii="Times New Roman" w:eastAsia="新細明體" w:hAnsi="Times New Roman" w:cs="Times New Roman" w:hint="eastAsia"/>
              </w:rPr>
              <w:t>。</w:t>
            </w:r>
          </w:p>
        </w:tc>
      </w:tr>
    </w:tbl>
    <w:p w14:paraId="21EDD9C8" w14:textId="4A1506E8" w:rsidR="00AB2CBE" w:rsidRPr="007143BB" w:rsidRDefault="0003408F" w:rsidP="007143BB">
      <w:pPr>
        <w:pStyle w:val="a9"/>
        <w:numPr>
          <w:ilvl w:val="0"/>
          <w:numId w:val="2"/>
        </w:numPr>
        <w:spacing w:after="0" w:line="240" w:lineRule="auto"/>
        <w:jc w:val="both"/>
        <w:rPr>
          <w:rFonts w:ascii="Times New Roman" w:eastAsia="新細明體" w:hAnsi="Times New Roman" w:cs="Times New Roman"/>
          <w:b/>
          <w:bCs/>
          <w:szCs w:val="22"/>
          <w:u w:val="thick"/>
          <w14:ligatures w14:val="none"/>
        </w:rPr>
      </w:pPr>
      <w:r w:rsidRPr="007143BB">
        <w:rPr>
          <w:rFonts w:ascii="Times New Roman" w:eastAsia="新細明體" w:hAnsi="Times New Roman" w:cs="Times New Roman" w:hint="eastAsia"/>
          <w:b/>
          <w:bCs/>
          <w:szCs w:val="22"/>
          <w:u w:val="thick"/>
          <w14:ligatures w14:val="none"/>
        </w:rPr>
        <w:lastRenderedPageBreak/>
        <w:t>簡介各考察</w:t>
      </w:r>
      <w:r w:rsidR="00935D88">
        <w:rPr>
          <w:rFonts w:ascii="Times New Roman" w:eastAsia="新細明體" w:hAnsi="Times New Roman" w:cs="Times New Roman" w:hint="eastAsia"/>
          <w:b/>
          <w:bCs/>
          <w:szCs w:val="22"/>
          <w:u w:val="thick"/>
          <w14:ligatures w14:val="none"/>
        </w:rPr>
        <w:t>地</w:t>
      </w:r>
      <w:r w:rsidRPr="007143BB">
        <w:rPr>
          <w:rFonts w:ascii="Times New Roman" w:eastAsia="新細明體" w:hAnsi="Times New Roman" w:cs="Times New Roman" w:hint="eastAsia"/>
          <w:b/>
          <w:bCs/>
          <w:szCs w:val="22"/>
          <w:u w:val="thick"/>
          <w14:ligatures w14:val="none"/>
        </w:rPr>
        <w:t>點</w:t>
      </w:r>
      <w:r w:rsidR="00935D88">
        <w:rPr>
          <w:rFonts w:ascii="Times New Roman" w:eastAsia="新細明體" w:hAnsi="Times New Roman" w:cs="Times New Roman" w:hint="eastAsia"/>
          <w:b/>
          <w:bCs/>
          <w:szCs w:val="22"/>
          <w:u w:val="thick"/>
          <w14:ligatures w14:val="none"/>
        </w:rPr>
        <w:t>的背景資料</w:t>
      </w:r>
      <w:r w:rsidR="002E3D6B" w:rsidRPr="00E04FA0">
        <w:rPr>
          <w:rStyle w:val="af5"/>
          <w:rFonts w:ascii="Times New Roman" w:eastAsia="新細明體" w:hAnsi="Times New Roman" w:cs="Times New Roman"/>
          <w:b/>
          <w:bCs/>
          <w:szCs w:val="22"/>
          <w14:ligatures w14:val="none"/>
        </w:rPr>
        <w:footnoteReference w:id="1"/>
      </w:r>
    </w:p>
    <w:p w14:paraId="6B5B3BE7" w14:textId="77777777" w:rsidR="0003408F" w:rsidRPr="006765DD" w:rsidRDefault="0003408F" w:rsidP="0003408F">
      <w:pPr>
        <w:spacing w:after="0" w:line="240" w:lineRule="auto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5C5942B5" w14:textId="43522C90" w:rsidR="00E402DD" w:rsidRPr="009A3F40" w:rsidRDefault="009A3F40" w:rsidP="0003408F">
      <w:pPr>
        <w:spacing w:after="0" w:line="240" w:lineRule="auto"/>
        <w:jc w:val="both"/>
        <w:rPr>
          <w:rFonts w:ascii="Times New Roman" w:eastAsia="新細明體" w:hAnsi="Times New Roman" w:cs="Times New Roman"/>
          <w:b/>
          <w:bCs/>
          <w:szCs w:val="22"/>
          <w:u w:val="thick"/>
          <w14:ligatures w14:val="none"/>
        </w:rPr>
      </w:pPr>
      <w:r w:rsidRPr="009A3F40">
        <w:rPr>
          <w:rFonts w:ascii="Times New Roman" w:eastAsia="新細明體" w:hAnsi="Times New Roman" w:cs="Times New Roman" w:hint="eastAsia"/>
          <w:b/>
          <w:bCs/>
          <w:szCs w:val="22"/>
          <w:u w:val="thick"/>
          <w14:ligatures w14:val="none"/>
        </w:rPr>
        <w:t>考察點</w:t>
      </w:r>
      <w:r w:rsidR="005604D3">
        <w:rPr>
          <w:rFonts w:ascii="Times New Roman" w:eastAsia="新細明體" w:hAnsi="Times New Roman" w:cs="Times New Roman" w:hint="eastAsia"/>
          <w:b/>
          <w:bCs/>
          <w:szCs w:val="22"/>
          <w:u w:val="thick"/>
          <w14:ligatures w14:val="none"/>
        </w:rPr>
        <w:t>A</w:t>
      </w:r>
      <w:r w:rsidRPr="009A3F40">
        <w:rPr>
          <w:rFonts w:ascii="Times New Roman" w:eastAsia="新細明體" w:hAnsi="Times New Roman" w:cs="Times New Roman" w:hint="eastAsia"/>
          <w:b/>
          <w:bCs/>
          <w:szCs w:val="22"/>
          <w:u w:val="thick"/>
          <w14:ligatures w14:val="none"/>
        </w:rPr>
        <w:t>：香港醫學博物館</w:t>
      </w:r>
    </w:p>
    <w:p w14:paraId="1B74B77C" w14:textId="77777777" w:rsidR="009A3F40" w:rsidRDefault="009A3F40" w:rsidP="0003408F">
      <w:pPr>
        <w:spacing w:after="0" w:line="240" w:lineRule="auto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55B69FEF" w14:textId="2FD144D5" w:rsidR="00D061BB" w:rsidRDefault="009728F2" w:rsidP="00CB43B5">
      <w:pPr>
        <w:overflowPunct w:val="0"/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  <w:r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位於上環半山</w:t>
      </w:r>
      <w:proofErr w:type="gramStart"/>
      <w:r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堅</w:t>
      </w:r>
      <w:proofErr w:type="gramEnd"/>
      <w:r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巷</w:t>
      </w:r>
      <w:r w:rsidR="00940AF7">
        <w:rPr>
          <w:rFonts w:ascii="Times New Roman" w:eastAsia="新細明體" w:hAnsi="Times New Roman" w:cs="Times New Roman" w:hint="eastAsia"/>
          <w:szCs w:val="22"/>
          <w14:ligatures w14:val="none"/>
        </w:rPr>
        <w:t>2</w:t>
      </w:r>
      <w:r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號的香港醫學博物館，</w:t>
      </w:r>
      <w:r w:rsidR="00940AF7">
        <w:rPr>
          <w:rFonts w:ascii="Times New Roman" w:eastAsia="新細明體" w:hAnsi="Times New Roman" w:cs="Times New Roman" w:hint="eastAsia"/>
          <w:szCs w:val="22"/>
          <w14:ligatures w14:val="none"/>
        </w:rPr>
        <w:t>它的</w:t>
      </w:r>
      <w:r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前身是</w:t>
      </w:r>
      <w:r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1906</w:t>
      </w:r>
      <w:r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年啟用的細菌學檢驗所，</w:t>
      </w:r>
      <w:r w:rsidR="00935D88">
        <w:rPr>
          <w:rFonts w:ascii="Times New Roman" w:eastAsia="新細明體" w:hAnsi="Times New Roman" w:cs="Times New Roman" w:hint="eastAsia"/>
          <w:szCs w:val="22"/>
          <w14:ligatures w14:val="none"/>
        </w:rPr>
        <w:t>屬於</w:t>
      </w:r>
      <w:r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香港首間專為公共</w:t>
      </w:r>
      <w:r w:rsidR="00935D88">
        <w:rPr>
          <w:rFonts w:ascii="Times New Roman" w:eastAsia="新細明體" w:hAnsi="Times New Roman" w:cs="Times New Roman" w:hint="eastAsia"/>
          <w:szCs w:val="22"/>
          <w14:ligatures w14:val="none"/>
        </w:rPr>
        <w:t>衞</w:t>
      </w:r>
      <w:r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生和醫學化驗而設的官方機構。這座建築的誕生，與</w:t>
      </w:r>
      <w:r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1894</w:t>
      </w:r>
      <w:r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年香港爆發的鼠疫息息相關。</w:t>
      </w:r>
    </w:p>
    <w:p w14:paraId="7759F2F8" w14:textId="77777777" w:rsidR="00D061BB" w:rsidRDefault="00D061BB" w:rsidP="00CB43B5">
      <w:pPr>
        <w:overflowPunct w:val="0"/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39EF9126" w14:textId="288CA565" w:rsidR="009728F2" w:rsidRPr="00D061BB" w:rsidRDefault="00935D88" w:rsidP="00CB43B5">
      <w:pPr>
        <w:overflowPunct w:val="0"/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  <w:r>
        <w:rPr>
          <w:rFonts w:ascii="Times New Roman" w:eastAsia="新細明體" w:hAnsi="Times New Roman" w:cs="Times New Roman" w:hint="eastAsia"/>
          <w:szCs w:val="22"/>
          <w14:ligatures w14:val="none"/>
        </w:rPr>
        <w:t>19</w:t>
      </w:r>
      <w:r>
        <w:rPr>
          <w:rFonts w:ascii="Times New Roman" w:eastAsia="新細明體" w:hAnsi="Times New Roman" w:cs="Times New Roman" w:hint="eastAsia"/>
          <w:szCs w:val="22"/>
          <w14:ligatures w14:val="none"/>
        </w:rPr>
        <w:t>世紀末期</w:t>
      </w:r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，華人聚居</w:t>
      </w:r>
      <w:r w:rsidR="00F451FB">
        <w:rPr>
          <w:rFonts w:ascii="Times New Roman" w:eastAsia="新細明體" w:hAnsi="Times New Roman" w:cs="Times New Roman" w:hint="eastAsia"/>
          <w:szCs w:val="22"/>
          <w14:ligatures w14:val="none"/>
        </w:rPr>
        <w:t>的</w:t>
      </w:r>
      <w:r w:rsidR="00F451FB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太平山區</w:t>
      </w:r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成為</w:t>
      </w:r>
      <w:r>
        <w:rPr>
          <w:rFonts w:ascii="Times New Roman" w:eastAsia="新細明體" w:hAnsi="Times New Roman" w:cs="Times New Roman" w:hint="eastAsia"/>
          <w:szCs w:val="22"/>
          <w14:ligatures w14:val="none"/>
        </w:rPr>
        <w:t>鼠疫</w:t>
      </w:r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疫區，</w:t>
      </w:r>
      <w:r w:rsidR="00940AF7">
        <w:rPr>
          <w:rFonts w:ascii="Times New Roman" w:eastAsia="新細明體" w:hAnsi="Times New Roman" w:cs="Times New Roman" w:hint="eastAsia"/>
          <w:szCs w:val="22"/>
          <w14:ligatures w14:val="none"/>
        </w:rPr>
        <w:t>香港</w:t>
      </w:r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政府在應對</w:t>
      </w:r>
      <w:proofErr w:type="gramStart"/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疫情時</w:t>
      </w:r>
      <w:proofErr w:type="gramEnd"/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，</w:t>
      </w:r>
      <w:r w:rsidR="00F451FB">
        <w:rPr>
          <w:rFonts w:ascii="Times New Roman" w:eastAsia="新細明體" w:hAnsi="Times New Roman" w:cs="Times New Roman" w:hint="eastAsia"/>
          <w:szCs w:val="22"/>
          <w14:ligatures w14:val="none"/>
        </w:rPr>
        <w:t>認為</w:t>
      </w:r>
      <w:r w:rsidR="00940AF7">
        <w:rPr>
          <w:rFonts w:ascii="Times New Roman" w:eastAsia="新細明體" w:hAnsi="Times New Roman" w:cs="Times New Roman" w:hint="eastAsia"/>
          <w:szCs w:val="22"/>
          <w14:ligatures w14:val="none"/>
        </w:rPr>
        <w:t>需要</w:t>
      </w:r>
      <w:r w:rsidR="00940AF7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迫切</w:t>
      </w:r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建立專業化驗機構</w:t>
      </w:r>
      <w:r w:rsidR="00940AF7">
        <w:rPr>
          <w:rFonts w:ascii="Times New Roman" w:eastAsia="新細明體" w:hAnsi="Times New Roman" w:cs="Times New Roman" w:hint="eastAsia"/>
          <w:szCs w:val="22"/>
          <w14:ligatures w14:val="none"/>
        </w:rPr>
        <w:t>，</w:t>
      </w:r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於</w:t>
      </w:r>
      <w:r w:rsidR="00940AF7">
        <w:rPr>
          <w:rFonts w:ascii="Times New Roman" w:eastAsia="新細明體" w:hAnsi="Times New Roman" w:cs="Times New Roman" w:hint="eastAsia"/>
          <w:szCs w:val="22"/>
          <w14:ligatures w14:val="none"/>
        </w:rPr>
        <w:t>是在</w:t>
      </w:r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1905</w:t>
      </w:r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年動工興建這座檢驗所，</w:t>
      </w:r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1906</w:t>
      </w:r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年正式投入使用</w:t>
      </w:r>
      <w:r w:rsidR="002C3317">
        <w:rPr>
          <w:rFonts w:ascii="Times New Roman" w:eastAsia="新細明體" w:hAnsi="Times New Roman" w:cs="Times New Roman" w:hint="eastAsia"/>
          <w:szCs w:val="22"/>
          <w14:ligatures w14:val="none"/>
        </w:rPr>
        <w:t>，是香港第一間</w:t>
      </w:r>
      <w:r w:rsidR="002C7F01">
        <w:rPr>
          <w:rFonts w:ascii="Times New Roman" w:eastAsia="新細明體" w:hAnsi="Times New Roman" w:cs="Times New Roman" w:hint="eastAsia"/>
          <w:szCs w:val="22"/>
          <w14:ligatures w14:val="none"/>
        </w:rPr>
        <w:t>專為公共衞生和醫學研究而建的實驗室。在政府細菌學專家的指導下，</w:t>
      </w:r>
      <w:r w:rsidR="00D061BB">
        <w:rPr>
          <w:rFonts w:ascii="Times New Roman" w:eastAsia="新細明體" w:hAnsi="Times New Roman" w:cs="Times New Roman" w:hint="eastAsia"/>
          <w:szCs w:val="22"/>
          <w14:ligatures w14:val="none"/>
        </w:rPr>
        <w:t>細</w:t>
      </w:r>
      <w:r w:rsidR="00D061BB" w:rsidRPr="00D061BB">
        <w:rPr>
          <w:rFonts w:ascii="Times New Roman" w:eastAsia="新細明體" w:hAnsi="Times New Roman" w:cs="Times New Roman" w:hint="eastAsia"/>
          <w:szCs w:val="22"/>
          <w14:ligatures w14:val="none"/>
        </w:rPr>
        <w:t>菌學檢驗所</w:t>
      </w:r>
      <w:r w:rsidR="00D061BB">
        <w:rPr>
          <w:rFonts w:ascii="Times New Roman" w:eastAsia="新細明體" w:hAnsi="Times New Roman" w:cs="Times New Roman" w:hint="eastAsia"/>
          <w:szCs w:val="22"/>
          <w14:ligatures w14:val="none"/>
        </w:rPr>
        <w:t>不僅監控鼠疫和</w:t>
      </w:r>
      <w:r w:rsidR="00B821D5">
        <w:rPr>
          <w:rFonts w:ascii="Times New Roman" w:eastAsia="新細明體" w:hAnsi="Times New Roman" w:cs="Times New Roman" w:hint="eastAsia"/>
          <w:szCs w:val="22"/>
          <w14:ligatures w14:val="none"/>
        </w:rPr>
        <w:t>其</w:t>
      </w:r>
      <w:r w:rsidR="00D061BB">
        <w:rPr>
          <w:rFonts w:ascii="Times New Roman" w:eastAsia="新細明體" w:hAnsi="Times New Roman" w:cs="Times New Roman" w:hint="eastAsia"/>
          <w:szCs w:val="22"/>
          <w14:ligatures w14:val="none"/>
        </w:rPr>
        <w:t>他傳染病，同時承擔包括研製疫苗等保障公共衞生的工作</w:t>
      </w:r>
      <w:r w:rsidR="002153F5">
        <w:rPr>
          <w:rFonts w:ascii="Times New Roman" w:eastAsia="新細明體" w:hAnsi="Times New Roman" w:cs="Times New Roman" w:hint="eastAsia"/>
          <w:szCs w:val="22"/>
          <w14:ligatures w14:val="none"/>
        </w:rPr>
        <w:t>；</w:t>
      </w:r>
      <w:r w:rsidR="00D061BB">
        <w:rPr>
          <w:rFonts w:ascii="Times New Roman" w:eastAsia="新細明體" w:hAnsi="Times New Roman" w:cs="Times New Roman" w:hint="eastAsia"/>
          <w:szCs w:val="22"/>
          <w14:ligatures w14:val="none"/>
        </w:rPr>
        <w:t>因此，它可以視為當時香港的衞生防護中心。</w:t>
      </w:r>
    </w:p>
    <w:p w14:paraId="158962F5" w14:textId="77777777" w:rsidR="00940AF7" w:rsidRDefault="00940AF7" w:rsidP="00CB43B5">
      <w:pPr>
        <w:overflowPunct w:val="0"/>
        <w:spacing w:after="0" w:line="240" w:lineRule="auto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3E5DFDD8" w14:textId="658A70F7" w:rsidR="00916508" w:rsidRDefault="009728F2" w:rsidP="00CB43B5">
      <w:pPr>
        <w:overflowPunct w:val="0"/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  <w:r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隨後</w:t>
      </w:r>
      <w:r w:rsidR="002609F7">
        <w:rPr>
          <w:rFonts w:ascii="Times New Roman" w:eastAsia="新細明體" w:hAnsi="Times New Roman" w:cs="Times New Roman" w:hint="eastAsia"/>
          <w:szCs w:val="22"/>
          <w14:ligatures w14:val="none"/>
        </w:rPr>
        <w:t>60</w:t>
      </w:r>
      <w:r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餘年，這座建築見證了香港公共</w:t>
      </w:r>
      <w:r w:rsidR="002153F5">
        <w:rPr>
          <w:rFonts w:ascii="Times New Roman" w:eastAsia="新細明體" w:hAnsi="Times New Roman" w:cs="Times New Roman" w:hint="eastAsia"/>
          <w:szCs w:val="22"/>
          <w14:ligatures w14:val="none"/>
        </w:rPr>
        <w:t>衞</w:t>
      </w:r>
      <w:r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生事業的發展歷程。</w:t>
      </w:r>
      <w:r w:rsidR="00D061BB">
        <w:rPr>
          <w:rFonts w:ascii="Times New Roman" w:eastAsia="新細明體" w:hAnsi="Times New Roman" w:cs="Times New Roman" w:hint="eastAsia"/>
          <w:szCs w:val="22"/>
          <w14:ligatures w14:val="none"/>
        </w:rPr>
        <w:t>第二次世界大戰後，因為擴展服務範圍，</w:t>
      </w:r>
      <w:r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更名為病理</w:t>
      </w:r>
      <w:r w:rsidR="00D061BB">
        <w:rPr>
          <w:rFonts w:ascii="Times New Roman" w:eastAsia="新細明體" w:hAnsi="Times New Roman" w:cs="Times New Roman" w:hint="eastAsia"/>
          <w:szCs w:val="22"/>
          <w14:ligatures w14:val="none"/>
        </w:rPr>
        <w:t>檢驗所。</w:t>
      </w:r>
      <w:r w:rsidR="00D061BB">
        <w:rPr>
          <w:rFonts w:ascii="Times New Roman" w:eastAsia="新細明體" w:hAnsi="Times New Roman" w:cs="Times New Roman" w:hint="eastAsia"/>
          <w:szCs w:val="22"/>
          <w14:ligatures w14:val="none"/>
        </w:rPr>
        <w:t>1960</w:t>
      </w:r>
      <w:r w:rsidR="00D061BB">
        <w:rPr>
          <w:rFonts w:ascii="Times New Roman" w:eastAsia="新細明體" w:hAnsi="Times New Roman" w:cs="Times New Roman" w:hint="eastAsia"/>
          <w:szCs w:val="22"/>
          <w14:ligatures w14:val="none"/>
        </w:rPr>
        <w:t>年，檢驗所遷往</w:t>
      </w:r>
      <w:r w:rsidR="00EA0BD1">
        <w:rPr>
          <w:rFonts w:ascii="Times New Roman" w:eastAsia="新細明體" w:hAnsi="Times New Roman" w:cs="Times New Roman" w:hint="eastAsia"/>
          <w:szCs w:val="22"/>
          <w14:ligatures w14:val="none"/>
        </w:rPr>
        <w:t>西營盤政府診所內</w:t>
      </w:r>
      <w:r w:rsidR="00D061BB">
        <w:rPr>
          <w:rFonts w:ascii="Times New Roman" w:eastAsia="新細明體" w:hAnsi="Times New Roman" w:cs="Times New Roman" w:hint="eastAsia"/>
          <w:szCs w:val="22"/>
          <w14:ligatures w14:val="none"/>
        </w:rPr>
        <w:t>新</w:t>
      </w:r>
      <w:r w:rsidR="00EA0BD1">
        <w:rPr>
          <w:rFonts w:ascii="Times New Roman" w:eastAsia="新細明體" w:hAnsi="Times New Roman" w:cs="Times New Roman" w:hint="eastAsia"/>
          <w:szCs w:val="22"/>
          <w14:ligatures w14:val="none"/>
        </w:rPr>
        <w:t>設計的實驗室</w:t>
      </w:r>
      <w:r w:rsidR="00D061BB">
        <w:rPr>
          <w:rFonts w:ascii="Times New Roman" w:eastAsia="新細明體" w:hAnsi="Times New Roman" w:cs="Times New Roman" w:hint="eastAsia"/>
          <w:szCs w:val="22"/>
          <w14:ligatures w14:val="none"/>
        </w:rPr>
        <w:t>，這座位於原址的建築物改稱為舊病理檢驗所，仍</w:t>
      </w:r>
      <w:r w:rsidR="00EA0BD1">
        <w:rPr>
          <w:rFonts w:ascii="Times New Roman" w:eastAsia="新細明體" w:hAnsi="Times New Roman" w:cs="Times New Roman" w:hint="eastAsia"/>
          <w:szCs w:val="22"/>
          <w14:ligatures w14:val="none"/>
        </w:rPr>
        <w:t>繼續生產疫苗至</w:t>
      </w:r>
      <w:proofErr w:type="gramStart"/>
      <w:r w:rsidR="00EA0BD1">
        <w:rPr>
          <w:rFonts w:ascii="Times New Roman" w:eastAsia="新細明體" w:hAnsi="Times New Roman" w:cs="Times New Roman" w:hint="eastAsia"/>
          <w:szCs w:val="22"/>
          <w14:ligatures w14:val="none"/>
        </w:rPr>
        <w:t>1970</w:t>
      </w:r>
      <w:proofErr w:type="gramEnd"/>
      <w:r w:rsidR="00EA0BD1">
        <w:rPr>
          <w:rFonts w:ascii="Times New Roman" w:eastAsia="新細明體" w:hAnsi="Times New Roman" w:cs="Times New Roman" w:hint="eastAsia"/>
          <w:szCs w:val="22"/>
          <w14:ligatures w14:val="none"/>
        </w:rPr>
        <w:t>年代。</w:t>
      </w:r>
      <w:r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197</w:t>
      </w:r>
      <w:r w:rsidR="00EA0BD1">
        <w:rPr>
          <w:rFonts w:ascii="Times New Roman" w:eastAsia="新細明體" w:hAnsi="Times New Roman" w:cs="Times New Roman" w:hint="eastAsia"/>
          <w:szCs w:val="22"/>
          <w14:ligatures w14:val="none"/>
        </w:rPr>
        <w:t>3</w:t>
      </w:r>
      <w:r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年，</w:t>
      </w:r>
      <w:r w:rsidR="00EA0BD1">
        <w:rPr>
          <w:rFonts w:ascii="Times New Roman" w:eastAsia="新細明體" w:hAnsi="Times New Roman" w:cs="Times New Roman" w:hint="eastAsia"/>
          <w:szCs w:val="22"/>
          <w14:ligatures w14:val="none"/>
        </w:rPr>
        <w:t>製造疫苗的設備</w:t>
      </w:r>
      <w:proofErr w:type="gramStart"/>
      <w:r w:rsidR="00EA0BD1">
        <w:rPr>
          <w:rFonts w:ascii="Times New Roman" w:eastAsia="新細明體" w:hAnsi="Times New Roman" w:cs="Times New Roman" w:hint="eastAsia"/>
          <w:szCs w:val="22"/>
          <w14:ligatures w14:val="none"/>
        </w:rPr>
        <w:t>亦遷往</w:t>
      </w:r>
      <w:r w:rsidR="00916508">
        <w:rPr>
          <w:rFonts w:ascii="Times New Roman" w:eastAsia="新細明體" w:hAnsi="Times New Roman" w:cs="Times New Roman" w:hint="eastAsia"/>
          <w:szCs w:val="22"/>
          <w14:ligatures w14:val="none"/>
        </w:rPr>
        <w:t>薄扶林域多利</w:t>
      </w:r>
      <w:r w:rsidR="002153F5">
        <w:rPr>
          <w:rFonts w:ascii="Times New Roman" w:eastAsia="新細明體" w:hAnsi="Times New Roman" w:cs="Times New Roman" w:hint="eastAsia"/>
          <w:szCs w:val="22"/>
          <w14:ligatures w14:val="none"/>
        </w:rPr>
        <w:t>道</w:t>
      </w:r>
      <w:proofErr w:type="gramEnd"/>
      <w:r w:rsidR="00916508">
        <w:rPr>
          <w:rFonts w:ascii="Times New Roman" w:eastAsia="新細明體" w:hAnsi="Times New Roman" w:cs="Times New Roman" w:hint="eastAsia"/>
          <w:szCs w:val="22"/>
          <w14:ligatures w14:val="none"/>
        </w:rPr>
        <w:t>新址，</w:t>
      </w:r>
      <w:r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這座大樓</w:t>
      </w:r>
      <w:r w:rsidR="00500314" w:rsidRPr="00500314">
        <w:rPr>
          <w:rFonts w:ascii="Times New Roman" w:eastAsia="新細明體" w:hAnsi="Times New Roman" w:cs="Times New Roman" w:hint="eastAsia"/>
          <w:szCs w:val="22"/>
          <w14:ligatures w14:val="none"/>
        </w:rPr>
        <w:t>由衞生署</w:t>
      </w:r>
      <w:r w:rsidR="002153F5">
        <w:rPr>
          <w:rFonts w:ascii="Times New Roman" w:eastAsia="新細明體" w:hAnsi="Times New Roman" w:cs="Times New Roman" w:hint="eastAsia"/>
          <w:szCs w:val="22"/>
          <w14:ligatures w14:val="none"/>
        </w:rPr>
        <w:t>改</w:t>
      </w:r>
      <w:r w:rsidR="00500314" w:rsidRPr="00500314">
        <w:rPr>
          <w:rFonts w:ascii="Times New Roman" w:eastAsia="新細明體" w:hAnsi="Times New Roman" w:cs="Times New Roman" w:hint="eastAsia"/>
          <w:szCs w:val="22"/>
          <w14:ligatures w14:val="none"/>
        </w:rPr>
        <w:t>用作</w:t>
      </w:r>
      <w:r w:rsidR="002153F5">
        <w:rPr>
          <w:rFonts w:ascii="Times New Roman" w:eastAsia="新細明體" w:hAnsi="Times New Roman" w:cs="Times New Roman" w:hint="eastAsia"/>
          <w:szCs w:val="22"/>
          <w14:ligatures w14:val="none"/>
        </w:rPr>
        <w:t>為</w:t>
      </w:r>
      <w:r w:rsidR="00916508">
        <w:rPr>
          <w:rFonts w:ascii="Times New Roman" w:eastAsia="新細明體" w:hAnsi="Times New Roman" w:cs="Times New Roman" w:hint="eastAsia"/>
          <w:szCs w:val="22"/>
          <w14:ligatures w14:val="none"/>
        </w:rPr>
        <w:t>病理檢驗所的</w:t>
      </w:r>
      <w:r w:rsidR="00500314" w:rsidRPr="00500314">
        <w:rPr>
          <w:rFonts w:ascii="Times New Roman" w:eastAsia="新細明體" w:hAnsi="Times New Roman" w:cs="Times New Roman" w:hint="eastAsia"/>
          <w:szCs w:val="22"/>
          <w14:ligatures w14:val="none"/>
        </w:rPr>
        <w:t>倉</w:t>
      </w:r>
      <w:r w:rsidR="00916508">
        <w:rPr>
          <w:rFonts w:ascii="Times New Roman" w:eastAsia="新細明體" w:hAnsi="Times New Roman" w:cs="Times New Roman" w:hint="eastAsia"/>
          <w:szCs w:val="22"/>
          <w14:ligatures w14:val="none"/>
        </w:rPr>
        <w:t>庫</w:t>
      </w:r>
      <w:r w:rsidR="004F1688">
        <w:rPr>
          <w:rFonts w:ascii="Times New Roman" w:eastAsia="新細明體" w:hAnsi="Times New Roman" w:cs="Times New Roman" w:hint="eastAsia"/>
          <w:szCs w:val="22"/>
          <w14:ligatures w14:val="none"/>
        </w:rPr>
        <w:t>。</w:t>
      </w:r>
    </w:p>
    <w:p w14:paraId="5116F21A" w14:textId="77777777" w:rsidR="00916508" w:rsidRDefault="00916508" w:rsidP="00CB43B5">
      <w:pPr>
        <w:overflowPunct w:val="0"/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3D2EA0AB" w14:textId="40D85A50" w:rsidR="002609F7" w:rsidRDefault="0099574A" w:rsidP="00B821D5">
      <w:pPr>
        <w:overflowPunct w:val="0"/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57F3C658" wp14:editId="36440568">
            <wp:simplePos x="0" y="0"/>
            <wp:positionH relativeFrom="margin">
              <wp:align>center</wp:align>
            </wp:positionH>
            <wp:positionV relativeFrom="paragraph">
              <wp:posOffset>878205</wp:posOffset>
            </wp:positionV>
            <wp:extent cx="4787900" cy="2693670"/>
            <wp:effectExtent l="19050" t="19050" r="12700" b="11430"/>
            <wp:wrapSquare wrapText="bothSides"/>
            <wp:docPr id="1654584262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900" cy="26936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1990</w:t>
      </w:r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年</w:t>
      </w:r>
      <w:r w:rsidR="00916508">
        <w:rPr>
          <w:rFonts w:ascii="Times New Roman" w:eastAsia="新細明體" w:hAnsi="Times New Roman" w:cs="Times New Roman" w:hint="eastAsia"/>
          <w:szCs w:val="22"/>
          <w14:ligatures w14:val="none"/>
        </w:rPr>
        <w:t>4</w:t>
      </w:r>
      <w:r w:rsidR="00916508">
        <w:rPr>
          <w:rFonts w:ascii="Times New Roman" w:eastAsia="新細明體" w:hAnsi="Times New Roman" w:cs="Times New Roman" w:hint="eastAsia"/>
          <w:szCs w:val="22"/>
          <w14:ligatures w14:val="none"/>
        </w:rPr>
        <w:t>月，建築物</w:t>
      </w:r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被列為法定古蹟</w:t>
      </w:r>
      <w:r w:rsidR="00916508">
        <w:rPr>
          <w:rFonts w:ascii="Times New Roman" w:eastAsia="新細明體" w:hAnsi="Times New Roman" w:cs="Times New Roman" w:hint="eastAsia"/>
          <w:szCs w:val="22"/>
          <w14:ligatures w14:val="none"/>
        </w:rPr>
        <w:t>，其後交由</w:t>
      </w:r>
      <w:r w:rsidR="00916508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香港醫學博物館學會</w:t>
      </w:r>
      <w:r w:rsidR="00916508">
        <w:rPr>
          <w:rFonts w:ascii="Times New Roman" w:eastAsia="新細明體" w:hAnsi="Times New Roman" w:cs="Times New Roman" w:hint="eastAsia"/>
          <w:szCs w:val="22"/>
          <w14:ligatures w14:val="none"/>
        </w:rPr>
        <w:t>負責統籌，</w:t>
      </w:r>
      <w:r w:rsidR="004F1688">
        <w:rPr>
          <w:rFonts w:ascii="Times New Roman" w:eastAsia="新細明體" w:hAnsi="Times New Roman" w:cs="Times New Roman" w:hint="eastAsia"/>
          <w:szCs w:val="22"/>
          <w14:ligatures w14:val="none"/>
        </w:rPr>
        <w:t>將它</w:t>
      </w:r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活化</w:t>
      </w:r>
      <w:r w:rsidR="00916508">
        <w:rPr>
          <w:rFonts w:ascii="Times New Roman" w:eastAsia="新細明體" w:hAnsi="Times New Roman" w:cs="Times New Roman" w:hint="eastAsia"/>
          <w:szCs w:val="22"/>
          <w14:ligatures w14:val="none"/>
        </w:rPr>
        <w:t>成</w:t>
      </w:r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為香港醫學博物館</w:t>
      </w:r>
      <w:r w:rsidR="00B9691D">
        <w:rPr>
          <w:rFonts w:ascii="Times New Roman" w:eastAsia="新細明體" w:hAnsi="Times New Roman" w:cs="Times New Roman" w:hint="eastAsia"/>
          <w:szCs w:val="22"/>
          <w14:ligatures w14:val="none"/>
        </w:rPr>
        <w:t>（下圖）</w:t>
      </w:r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，並於</w:t>
      </w:r>
      <w:r w:rsidR="00916508">
        <w:rPr>
          <w:rFonts w:ascii="Times New Roman" w:eastAsia="新細明體" w:hAnsi="Times New Roman" w:cs="Times New Roman" w:hint="eastAsia"/>
          <w:szCs w:val="22"/>
          <w14:ligatures w14:val="none"/>
        </w:rPr>
        <w:t>1996</w:t>
      </w:r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年</w:t>
      </w:r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3</w:t>
      </w:r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月正式對公眾開放，</w:t>
      </w:r>
      <w:r w:rsidR="002609F7">
        <w:rPr>
          <w:rFonts w:ascii="Times New Roman" w:eastAsia="新細明體" w:hAnsi="Times New Roman" w:cs="Times New Roman" w:hint="eastAsia"/>
          <w:szCs w:val="22"/>
          <w14:ligatures w14:val="none"/>
        </w:rPr>
        <w:t>當年亦正好是該</w:t>
      </w:r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建築落成</w:t>
      </w:r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90</w:t>
      </w:r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周年紀念。</w:t>
      </w:r>
    </w:p>
    <w:p w14:paraId="693E40CF" w14:textId="22EB3F2D" w:rsidR="0099574A" w:rsidRDefault="0099574A" w:rsidP="0099574A">
      <w:pPr>
        <w:overflowPunct w:val="0"/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3F1FCE95" wp14:editId="5BB0EF65">
            <wp:simplePos x="0" y="0"/>
            <wp:positionH relativeFrom="page">
              <wp:posOffset>3906520</wp:posOffset>
            </wp:positionH>
            <wp:positionV relativeFrom="paragraph">
              <wp:posOffset>2195830</wp:posOffset>
            </wp:positionV>
            <wp:extent cx="2522855" cy="1696085"/>
            <wp:effectExtent l="19050" t="19050" r="10795" b="18415"/>
            <wp:wrapSquare wrapText="bothSides"/>
            <wp:docPr id="422480159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6468" r="134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855" cy="1696085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 wp14:anchorId="542B5F35" wp14:editId="278BC9A5">
            <wp:simplePos x="0" y="0"/>
            <wp:positionH relativeFrom="margin">
              <wp:align>left</wp:align>
            </wp:positionH>
            <wp:positionV relativeFrom="paragraph">
              <wp:posOffset>2186223</wp:posOffset>
            </wp:positionV>
            <wp:extent cx="2620010" cy="1720850"/>
            <wp:effectExtent l="19050" t="19050" r="8890" b="12700"/>
            <wp:wrapSquare wrapText="bothSides"/>
            <wp:docPr id="805968771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29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837" cy="1725162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0CE1" w:rsidRPr="009A0CE1">
        <w:rPr>
          <w:rFonts w:ascii="Times New Roman" w:eastAsia="新細明體" w:hAnsi="Times New Roman" w:cs="Times New Roman" w:hint="eastAsia"/>
          <w:szCs w:val="22"/>
          <w14:ligatures w14:val="none"/>
        </w:rPr>
        <w:t>香港醫學博物館</w:t>
      </w:r>
      <w:r w:rsidR="009A0CE1">
        <w:rPr>
          <w:rFonts w:ascii="Times New Roman" w:eastAsia="新細明體" w:hAnsi="Times New Roman" w:cs="Times New Roman" w:hint="eastAsia"/>
          <w:szCs w:val="22"/>
          <w14:ligatures w14:val="none"/>
        </w:rPr>
        <w:t>屬於典型的</w:t>
      </w:r>
      <w:r w:rsidR="009A0CE1" w:rsidRPr="009A0CE1">
        <w:rPr>
          <w:rFonts w:ascii="Times New Roman" w:eastAsia="新細明體" w:hAnsi="Times New Roman" w:cs="Times New Roman" w:hint="eastAsia"/>
          <w:szCs w:val="22"/>
          <w14:ligatures w14:val="none"/>
        </w:rPr>
        <w:t>20</w:t>
      </w:r>
      <w:r w:rsidR="009A0CE1" w:rsidRPr="009A0CE1">
        <w:rPr>
          <w:rFonts w:ascii="Times New Roman" w:eastAsia="新細明體" w:hAnsi="Times New Roman" w:cs="Times New Roman" w:hint="eastAsia"/>
          <w:szCs w:val="22"/>
          <w14:ligatures w14:val="none"/>
        </w:rPr>
        <w:t>世紀初</w:t>
      </w:r>
      <w:r w:rsidR="009A0CE1">
        <w:rPr>
          <w:rFonts w:ascii="Times New Roman" w:eastAsia="新細明體" w:hAnsi="Times New Roman" w:cs="Times New Roman" w:hint="eastAsia"/>
          <w:szCs w:val="22"/>
          <w14:ligatures w14:val="none"/>
        </w:rPr>
        <w:t>愛德華式建築，</w:t>
      </w:r>
      <w:proofErr w:type="gramStart"/>
      <w:r w:rsidR="009A0CE1" w:rsidRPr="009A0CE1">
        <w:rPr>
          <w:rFonts w:ascii="Times New Roman" w:eastAsia="新細明體" w:hAnsi="Times New Roman" w:cs="Times New Roman" w:hint="eastAsia"/>
          <w:szCs w:val="22"/>
          <w14:ligatures w14:val="none"/>
        </w:rPr>
        <w:t>外牆由的</w:t>
      </w:r>
      <w:proofErr w:type="gramEnd"/>
      <w:r w:rsidR="009A0CE1" w:rsidRPr="009A0CE1">
        <w:rPr>
          <w:rFonts w:ascii="Times New Roman" w:eastAsia="新細明體" w:hAnsi="Times New Roman" w:cs="Times New Roman" w:hint="eastAsia"/>
          <w:szCs w:val="22"/>
          <w14:ligatures w14:val="none"/>
        </w:rPr>
        <w:t>紅磚砌成，包括</w:t>
      </w:r>
      <w:proofErr w:type="gramStart"/>
      <w:r w:rsidR="009A0CE1" w:rsidRPr="009A0CE1">
        <w:rPr>
          <w:rFonts w:ascii="Times New Roman" w:eastAsia="新細明體" w:hAnsi="Times New Roman" w:cs="Times New Roman" w:hint="eastAsia"/>
          <w:szCs w:val="22"/>
          <w14:ligatures w14:val="none"/>
        </w:rPr>
        <w:t>地庫樓高</w:t>
      </w:r>
      <w:proofErr w:type="gramEnd"/>
      <w:r w:rsidR="005902B8">
        <w:rPr>
          <w:rFonts w:ascii="Times New Roman" w:eastAsia="新細明體" w:hAnsi="Times New Roman" w:cs="Times New Roman" w:hint="eastAsia"/>
          <w:szCs w:val="22"/>
          <w14:ligatures w14:val="none"/>
        </w:rPr>
        <w:t>三</w:t>
      </w:r>
      <w:r w:rsidR="009A0CE1" w:rsidRPr="009A0CE1">
        <w:rPr>
          <w:rFonts w:ascii="Times New Roman" w:eastAsia="新細明體" w:hAnsi="Times New Roman" w:cs="Times New Roman" w:hint="eastAsia"/>
          <w:szCs w:val="22"/>
          <w14:ligatures w14:val="none"/>
        </w:rPr>
        <w:t>層</w:t>
      </w:r>
      <w:r w:rsidR="009A0CE1">
        <w:rPr>
          <w:rFonts w:ascii="Times New Roman" w:eastAsia="新細明體" w:hAnsi="Times New Roman" w:cs="Times New Roman" w:hint="eastAsia"/>
          <w:szCs w:val="22"/>
          <w14:ligatures w14:val="none"/>
        </w:rPr>
        <w:t>。</w:t>
      </w:r>
      <w:r w:rsidR="009A0CE1" w:rsidRPr="009A0CE1">
        <w:rPr>
          <w:rFonts w:ascii="Times New Roman" w:eastAsia="新細明體" w:hAnsi="Times New Roman" w:cs="Times New Roman" w:hint="eastAsia"/>
          <w:szCs w:val="22"/>
          <w14:ligatures w14:val="none"/>
        </w:rPr>
        <w:t>為了應對香港潮濕炎熱的氣候，設有寬闊的拱廊及大型窗戶</w:t>
      </w:r>
      <w:r>
        <w:rPr>
          <w:rFonts w:ascii="Times New Roman" w:eastAsia="新細明體" w:hAnsi="Times New Roman" w:cs="Times New Roman" w:hint="eastAsia"/>
          <w:szCs w:val="22"/>
          <w14:ligatures w14:val="none"/>
        </w:rPr>
        <w:t>（左下圖）</w:t>
      </w:r>
      <w:r w:rsidR="009A0CE1" w:rsidRPr="009A0CE1">
        <w:rPr>
          <w:rFonts w:ascii="Times New Roman" w:eastAsia="新細明體" w:hAnsi="Times New Roman" w:cs="Times New Roman" w:hint="eastAsia"/>
          <w:szCs w:val="22"/>
          <w14:ligatures w14:val="none"/>
        </w:rPr>
        <w:t>，</w:t>
      </w:r>
      <w:r w:rsidR="009A0CE1">
        <w:rPr>
          <w:rFonts w:ascii="Times New Roman" w:eastAsia="新細明體" w:hAnsi="Times New Roman" w:cs="Times New Roman" w:hint="eastAsia"/>
          <w:szCs w:val="22"/>
          <w14:ligatures w14:val="none"/>
        </w:rPr>
        <w:t>務求</w:t>
      </w:r>
      <w:r w:rsidR="009A0CE1" w:rsidRPr="009A0CE1">
        <w:rPr>
          <w:rFonts w:ascii="Times New Roman" w:eastAsia="新細明體" w:hAnsi="Times New Roman" w:cs="Times New Roman" w:hint="eastAsia"/>
          <w:szCs w:val="22"/>
          <w14:ligatures w14:val="none"/>
        </w:rPr>
        <w:t>空氣流通</w:t>
      </w:r>
      <w:r w:rsidR="009A0CE1">
        <w:rPr>
          <w:rFonts w:ascii="Times New Roman" w:eastAsia="新細明體" w:hAnsi="Times New Roman" w:cs="Times New Roman" w:hint="eastAsia"/>
          <w:szCs w:val="22"/>
          <w14:ligatures w14:val="none"/>
        </w:rPr>
        <w:t>。</w:t>
      </w:r>
      <w:r w:rsidR="005902B8">
        <w:rPr>
          <w:rFonts w:ascii="Times New Roman" w:eastAsia="新細明體" w:hAnsi="Times New Roman" w:cs="Times New Roman" w:hint="eastAsia"/>
          <w:szCs w:val="22"/>
          <w14:ligatures w14:val="none"/>
        </w:rPr>
        <w:t>整座建築物包含</w:t>
      </w:r>
      <w:r w:rsidR="005902B8" w:rsidRPr="005902B8">
        <w:rPr>
          <w:rFonts w:ascii="Times New Roman" w:eastAsia="新細明體" w:hAnsi="Times New Roman" w:cs="Times New Roman" w:hint="eastAsia"/>
          <w:szCs w:val="22"/>
          <w14:ligatures w14:val="none"/>
        </w:rPr>
        <w:t>西方</w:t>
      </w:r>
      <w:r w:rsidR="005902B8">
        <w:rPr>
          <w:rFonts w:ascii="Times New Roman" w:eastAsia="新細明體" w:hAnsi="Times New Roman" w:cs="Times New Roman" w:hint="eastAsia"/>
          <w:szCs w:val="22"/>
          <w14:ligatures w14:val="none"/>
        </w:rPr>
        <w:t>建築（例</w:t>
      </w:r>
      <w:r w:rsidR="005902B8" w:rsidRPr="005902B8">
        <w:rPr>
          <w:rFonts w:ascii="Times New Roman" w:eastAsia="新細明體" w:hAnsi="Times New Roman" w:cs="Times New Roman" w:hint="eastAsia"/>
          <w:szCs w:val="22"/>
          <w14:ligatures w14:val="none"/>
        </w:rPr>
        <w:t>如山形牆、壁柱和圓拱</w:t>
      </w:r>
      <w:r w:rsidR="005902B8">
        <w:rPr>
          <w:rFonts w:ascii="Times New Roman" w:eastAsia="新細明體" w:hAnsi="Times New Roman" w:cs="Times New Roman" w:hint="eastAsia"/>
          <w:szCs w:val="22"/>
          <w14:ligatures w14:val="none"/>
        </w:rPr>
        <w:t>）和</w:t>
      </w:r>
      <w:r w:rsidR="005902B8" w:rsidRPr="005902B8">
        <w:rPr>
          <w:rFonts w:ascii="Times New Roman" w:eastAsia="新細明體" w:hAnsi="Times New Roman" w:cs="Times New Roman" w:hint="eastAsia"/>
          <w:szCs w:val="22"/>
          <w14:ligatures w14:val="none"/>
        </w:rPr>
        <w:t>中國建築</w:t>
      </w:r>
      <w:r w:rsidR="005902B8">
        <w:rPr>
          <w:rFonts w:ascii="Times New Roman" w:eastAsia="新細明體" w:hAnsi="Times New Roman" w:cs="Times New Roman" w:hint="eastAsia"/>
          <w:szCs w:val="22"/>
          <w14:ligatures w14:val="none"/>
        </w:rPr>
        <w:t>（例</w:t>
      </w:r>
      <w:r w:rsidR="005902B8" w:rsidRPr="005902B8">
        <w:rPr>
          <w:rFonts w:ascii="Times New Roman" w:eastAsia="新細明體" w:hAnsi="Times New Roman" w:cs="Times New Roman" w:hint="eastAsia"/>
          <w:szCs w:val="22"/>
          <w14:ligatures w14:val="none"/>
        </w:rPr>
        <w:t>如中</w:t>
      </w:r>
      <w:r w:rsidR="005902B8">
        <w:rPr>
          <w:rFonts w:ascii="Times New Roman" w:eastAsia="新細明體" w:hAnsi="Times New Roman" w:cs="Times New Roman" w:hint="eastAsia"/>
          <w:szCs w:val="22"/>
          <w14:ligatures w14:val="none"/>
        </w:rPr>
        <w:t>式</w:t>
      </w:r>
      <w:r w:rsidR="005902B8" w:rsidRPr="005902B8">
        <w:rPr>
          <w:rFonts w:ascii="Times New Roman" w:eastAsia="新細明體" w:hAnsi="Times New Roman" w:cs="Times New Roman" w:hint="eastAsia"/>
          <w:szCs w:val="22"/>
          <w14:ligatures w14:val="none"/>
        </w:rPr>
        <w:t>瓦片屋頂</w:t>
      </w:r>
      <w:r w:rsidR="005902B8">
        <w:rPr>
          <w:rFonts w:ascii="Times New Roman" w:eastAsia="新細明體" w:hAnsi="Times New Roman" w:cs="Times New Roman" w:hint="eastAsia"/>
          <w:szCs w:val="22"/>
          <w14:ligatures w14:val="none"/>
        </w:rPr>
        <w:t>）的</w:t>
      </w:r>
      <w:r w:rsidR="005902B8" w:rsidRPr="005902B8">
        <w:rPr>
          <w:rFonts w:ascii="Times New Roman" w:eastAsia="新細明體" w:hAnsi="Times New Roman" w:cs="Times New Roman" w:hint="eastAsia"/>
          <w:szCs w:val="22"/>
          <w14:ligatures w14:val="none"/>
        </w:rPr>
        <w:t>元素</w:t>
      </w:r>
      <w:r w:rsidR="005902B8">
        <w:rPr>
          <w:rFonts w:ascii="Times New Roman" w:eastAsia="新細明體" w:hAnsi="Times New Roman" w:cs="Times New Roman" w:hint="eastAsia"/>
          <w:szCs w:val="22"/>
          <w14:ligatures w14:val="none"/>
        </w:rPr>
        <w:t>，呈</w:t>
      </w:r>
      <w:r w:rsidR="005902B8" w:rsidRPr="005902B8">
        <w:rPr>
          <w:rFonts w:ascii="Times New Roman" w:eastAsia="新細明體" w:hAnsi="Times New Roman" w:cs="Times New Roman" w:hint="eastAsia"/>
          <w:szCs w:val="22"/>
          <w14:ligatures w14:val="none"/>
        </w:rPr>
        <w:t>現</w:t>
      </w:r>
      <w:r w:rsidR="005902B8">
        <w:rPr>
          <w:rFonts w:ascii="Times New Roman" w:eastAsia="新細明體" w:hAnsi="Times New Roman" w:cs="Times New Roman" w:hint="eastAsia"/>
          <w:szCs w:val="22"/>
          <w14:ligatures w14:val="none"/>
        </w:rPr>
        <w:t>了結合中西</w:t>
      </w:r>
      <w:r w:rsidR="005902B8" w:rsidRPr="005902B8">
        <w:rPr>
          <w:rFonts w:ascii="Times New Roman" w:eastAsia="新細明體" w:hAnsi="Times New Roman" w:cs="Times New Roman" w:hint="eastAsia"/>
          <w:szCs w:val="22"/>
          <w14:ligatures w14:val="none"/>
        </w:rPr>
        <w:t>建築</w:t>
      </w:r>
      <w:r w:rsidR="005902B8">
        <w:rPr>
          <w:rFonts w:ascii="Times New Roman" w:eastAsia="新細明體" w:hAnsi="Times New Roman" w:cs="Times New Roman" w:hint="eastAsia"/>
          <w:szCs w:val="22"/>
          <w14:ligatures w14:val="none"/>
        </w:rPr>
        <w:t>特色</w:t>
      </w:r>
      <w:r w:rsidR="005902B8" w:rsidRPr="005902B8">
        <w:rPr>
          <w:rFonts w:ascii="Times New Roman" w:eastAsia="新細明體" w:hAnsi="Times New Roman" w:cs="Times New Roman" w:hint="eastAsia"/>
          <w:szCs w:val="22"/>
          <w14:ligatures w14:val="none"/>
        </w:rPr>
        <w:t>的多樣性</w:t>
      </w:r>
      <w:r w:rsidR="005902B8">
        <w:rPr>
          <w:rFonts w:ascii="Times New Roman" w:eastAsia="新細明體" w:hAnsi="Times New Roman" w:cs="Times New Roman" w:hint="eastAsia"/>
          <w:szCs w:val="22"/>
          <w14:ligatures w14:val="none"/>
        </w:rPr>
        <w:t>。</w:t>
      </w:r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在改建</w:t>
      </w:r>
      <w:r w:rsidR="00CB43B5">
        <w:rPr>
          <w:rFonts w:ascii="Times New Roman" w:eastAsia="新細明體" w:hAnsi="Times New Roman" w:cs="Times New Roman" w:hint="eastAsia"/>
          <w:szCs w:val="22"/>
          <w14:ligatures w14:val="none"/>
        </w:rPr>
        <w:t>成為博物館的</w:t>
      </w:r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過程</w:t>
      </w:r>
      <w:r w:rsidR="00CB43B5">
        <w:rPr>
          <w:rFonts w:ascii="Times New Roman" w:eastAsia="新細明體" w:hAnsi="Times New Roman" w:cs="Times New Roman" w:hint="eastAsia"/>
          <w:szCs w:val="22"/>
          <w14:ligatures w14:val="none"/>
        </w:rPr>
        <w:t>當</w:t>
      </w:r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中，</w:t>
      </w:r>
      <w:r w:rsidR="005902B8">
        <w:rPr>
          <w:rFonts w:ascii="Times New Roman" w:eastAsia="新細明體" w:hAnsi="Times New Roman" w:cs="Times New Roman" w:hint="eastAsia"/>
          <w:szCs w:val="22"/>
          <w14:ligatures w14:val="none"/>
        </w:rPr>
        <w:t>館方</w:t>
      </w:r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最大限度地保留了建築</w:t>
      </w:r>
      <w:r w:rsidR="00CB43B5">
        <w:rPr>
          <w:rFonts w:ascii="Times New Roman" w:eastAsia="新細明體" w:hAnsi="Times New Roman" w:cs="Times New Roman" w:hint="eastAsia"/>
          <w:szCs w:val="22"/>
          <w14:ligatures w14:val="none"/>
        </w:rPr>
        <w:t>物</w:t>
      </w:r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的原始結構和特色，</w:t>
      </w:r>
      <w:r w:rsidR="00CB43B5">
        <w:rPr>
          <w:rFonts w:ascii="Times New Roman" w:eastAsia="新細明體" w:hAnsi="Times New Roman" w:cs="Times New Roman" w:hint="eastAsia"/>
          <w:szCs w:val="22"/>
          <w14:ligatures w14:val="none"/>
        </w:rPr>
        <w:t>同時</w:t>
      </w:r>
      <w:r w:rsidR="00CB43B5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重新規劃</w:t>
      </w:r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內部空間，設置了多個展廳、互動體驗區和教育活動空間</w:t>
      </w:r>
      <w:r w:rsidR="00345BB5">
        <w:rPr>
          <w:rFonts w:ascii="Times New Roman" w:eastAsia="新細明體" w:hAnsi="Times New Roman" w:cs="Times New Roman" w:hint="eastAsia"/>
          <w:szCs w:val="22"/>
          <w14:ligatures w14:val="none"/>
        </w:rPr>
        <w:t>，</w:t>
      </w:r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向公眾展示香港開埠以來的醫學發展史，還</w:t>
      </w:r>
      <w:r w:rsidR="005902B8">
        <w:rPr>
          <w:rFonts w:ascii="Times New Roman" w:eastAsia="新細明體" w:hAnsi="Times New Roman" w:cs="Times New Roman" w:hint="eastAsia"/>
          <w:szCs w:val="22"/>
          <w14:ligatures w14:val="none"/>
        </w:rPr>
        <w:t>不</w:t>
      </w:r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定期舉辦</w:t>
      </w:r>
      <w:r w:rsidR="005902B8">
        <w:rPr>
          <w:rFonts w:ascii="Times New Roman" w:eastAsia="新細明體" w:hAnsi="Times New Roman" w:cs="Times New Roman" w:hint="eastAsia"/>
          <w:szCs w:val="22"/>
          <w14:ligatures w14:val="none"/>
        </w:rPr>
        <w:t>與醫學和公共衞生相關的</w:t>
      </w:r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講座、工作坊和展覽。</w:t>
      </w:r>
      <w:proofErr w:type="gramStart"/>
      <w:r w:rsidR="00787DBB">
        <w:rPr>
          <w:rFonts w:ascii="Times New Roman" w:eastAsia="新細明體" w:hAnsi="Times New Roman" w:cs="Times New Roman" w:hint="eastAsia"/>
          <w:szCs w:val="22"/>
          <w14:ligatures w14:val="none"/>
        </w:rPr>
        <w:t>此外，</w:t>
      </w:r>
      <w:proofErr w:type="gramEnd"/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館外的「</w:t>
      </w:r>
      <w:proofErr w:type="gramStart"/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天欣園</w:t>
      </w:r>
      <w:proofErr w:type="gramEnd"/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」藥草園種植了</w:t>
      </w:r>
      <w:r w:rsidR="004F142F" w:rsidRPr="004F142F">
        <w:rPr>
          <w:rFonts w:ascii="Times New Roman" w:eastAsia="新細明體" w:hAnsi="Times New Roman" w:cs="Times New Roman" w:hint="eastAsia"/>
          <w:szCs w:val="22"/>
          <w14:ligatures w14:val="none"/>
        </w:rPr>
        <w:t>200</w:t>
      </w:r>
      <w:r w:rsidR="004F142F" w:rsidRPr="004F142F">
        <w:rPr>
          <w:rFonts w:ascii="Times New Roman" w:eastAsia="新細明體" w:hAnsi="Times New Roman" w:cs="Times New Roman" w:hint="eastAsia"/>
          <w:szCs w:val="22"/>
          <w14:ligatures w14:val="none"/>
        </w:rPr>
        <w:t>種藥用植物</w:t>
      </w:r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種</w:t>
      </w:r>
      <w:r>
        <w:rPr>
          <w:rFonts w:ascii="Times New Roman" w:eastAsia="新細明體" w:hAnsi="Times New Roman" w:cs="Times New Roman" w:hint="eastAsia"/>
          <w:szCs w:val="22"/>
          <w14:ligatures w14:val="none"/>
        </w:rPr>
        <w:t>（右下圖）</w:t>
      </w:r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，</w:t>
      </w:r>
      <w:r w:rsidR="003A6A78">
        <w:rPr>
          <w:rFonts w:ascii="Times New Roman" w:eastAsia="新細明體" w:hAnsi="Times New Roman" w:cs="Times New Roman" w:hint="eastAsia"/>
          <w:szCs w:val="22"/>
          <w14:ligatures w14:val="none"/>
        </w:rPr>
        <w:t>是</w:t>
      </w:r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博物館</w:t>
      </w:r>
      <w:r w:rsidR="003A6A78">
        <w:rPr>
          <w:rFonts w:ascii="Times New Roman" w:eastAsia="新細明體" w:hAnsi="Times New Roman" w:cs="Times New Roman" w:hint="eastAsia"/>
          <w:szCs w:val="22"/>
          <w14:ligatures w14:val="none"/>
        </w:rPr>
        <w:t>另</w:t>
      </w:r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一</w:t>
      </w:r>
      <w:r w:rsidR="00B8347D">
        <w:rPr>
          <w:rFonts w:ascii="Times New Roman" w:eastAsia="新細明體" w:hAnsi="Times New Roman" w:cs="Times New Roman" w:hint="eastAsia"/>
          <w:szCs w:val="22"/>
          <w14:ligatures w14:val="none"/>
        </w:rPr>
        <w:t>參觀</w:t>
      </w:r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點。</w:t>
      </w:r>
    </w:p>
    <w:p w14:paraId="5571E635" w14:textId="65A9D763" w:rsidR="0099574A" w:rsidRDefault="0099574A" w:rsidP="005902B8">
      <w:pPr>
        <w:overflowPunct w:val="0"/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0DD27B5E" w14:textId="4055E37E" w:rsidR="00E402DD" w:rsidRDefault="00345BB5" w:rsidP="005902B8">
      <w:pPr>
        <w:overflowPunct w:val="0"/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  <w:r>
        <w:rPr>
          <w:rFonts w:ascii="Times New Roman" w:eastAsia="新細明體" w:hAnsi="Times New Roman" w:cs="Times New Roman" w:hint="eastAsia"/>
          <w:szCs w:val="22"/>
          <w14:ligatures w14:val="none"/>
        </w:rPr>
        <w:t>醫學博物館的</w:t>
      </w:r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保育活化模式，不僅成功保護了珍貴的歷史遺產，更將其轉化為傳承文化、教育公眾的重要載體，</w:t>
      </w:r>
      <w:r>
        <w:rPr>
          <w:rFonts w:ascii="Times New Roman" w:eastAsia="新細明體" w:hAnsi="Times New Roman" w:cs="Times New Roman" w:hint="eastAsia"/>
          <w:szCs w:val="22"/>
          <w14:ligatures w14:val="none"/>
        </w:rPr>
        <w:t>實</w:t>
      </w:r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為香港的歷史建築保育的</w:t>
      </w:r>
      <w:r>
        <w:rPr>
          <w:rFonts w:ascii="Times New Roman" w:eastAsia="新細明體" w:hAnsi="Times New Roman" w:cs="Times New Roman" w:hint="eastAsia"/>
          <w:szCs w:val="22"/>
          <w14:ligatures w14:val="none"/>
        </w:rPr>
        <w:t>重要</w:t>
      </w:r>
      <w:r w:rsidR="009728F2" w:rsidRPr="009728F2">
        <w:rPr>
          <w:rFonts w:ascii="Times New Roman" w:eastAsia="新細明體" w:hAnsi="Times New Roman" w:cs="Times New Roman" w:hint="eastAsia"/>
          <w:szCs w:val="22"/>
          <w14:ligatures w14:val="none"/>
        </w:rPr>
        <w:t>範例。</w:t>
      </w:r>
    </w:p>
    <w:p w14:paraId="662D0CFC" w14:textId="42E23F37" w:rsidR="009728F2" w:rsidRDefault="009728F2" w:rsidP="00CB43B5">
      <w:pPr>
        <w:overflowPunct w:val="0"/>
        <w:spacing w:after="0" w:line="240" w:lineRule="auto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049FBB7B" w14:textId="471EAD46" w:rsidR="00A42F85" w:rsidRDefault="00A42F85" w:rsidP="00CB43B5">
      <w:pPr>
        <w:overflowPunct w:val="0"/>
        <w:spacing w:after="0" w:line="240" w:lineRule="auto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287F7CB7" w14:textId="77777777" w:rsidR="00A42F85" w:rsidRDefault="00A42F85" w:rsidP="00CB43B5">
      <w:pPr>
        <w:overflowPunct w:val="0"/>
        <w:spacing w:after="0" w:line="240" w:lineRule="auto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72A303EA" w14:textId="77777777" w:rsidR="0099574A" w:rsidRDefault="0099574A" w:rsidP="00CB43B5">
      <w:pPr>
        <w:overflowPunct w:val="0"/>
        <w:spacing w:after="0" w:line="240" w:lineRule="auto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35511C6F" w14:textId="77777777" w:rsidR="0099574A" w:rsidRDefault="0099574A" w:rsidP="00CB43B5">
      <w:pPr>
        <w:overflowPunct w:val="0"/>
        <w:spacing w:after="0" w:line="240" w:lineRule="auto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74954712" w14:textId="77777777" w:rsidR="0099574A" w:rsidRDefault="0099574A" w:rsidP="00CB43B5">
      <w:pPr>
        <w:overflowPunct w:val="0"/>
        <w:spacing w:after="0" w:line="240" w:lineRule="auto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3712EC22" w14:textId="77777777" w:rsidR="00B657C6" w:rsidRDefault="00B657C6" w:rsidP="00CB43B5">
      <w:pPr>
        <w:overflowPunct w:val="0"/>
        <w:spacing w:after="0" w:line="240" w:lineRule="auto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61AE213A" w14:textId="77777777" w:rsidR="00B657C6" w:rsidRDefault="00B657C6" w:rsidP="00CB43B5">
      <w:pPr>
        <w:overflowPunct w:val="0"/>
        <w:spacing w:after="0" w:line="240" w:lineRule="auto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03BC0583" w14:textId="77777777" w:rsidR="00B657C6" w:rsidRDefault="00B657C6" w:rsidP="00CB43B5">
      <w:pPr>
        <w:overflowPunct w:val="0"/>
        <w:spacing w:after="0" w:line="240" w:lineRule="auto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38C64DFE" w14:textId="77777777" w:rsidR="00B657C6" w:rsidRDefault="00B657C6" w:rsidP="00CB43B5">
      <w:pPr>
        <w:overflowPunct w:val="0"/>
        <w:spacing w:after="0" w:line="240" w:lineRule="auto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75178C66" w14:textId="77777777" w:rsidR="00B657C6" w:rsidRDefault="00B657C6" w:rsidP="00CB43B5">
      <w:pPr>
        <w:overflowPunct w:val="0"/>
        <w:spacing w:after="0" w:line="240" w:lineRule="auto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6C48AF84" w14:textId="77777777" w:rsidR="00B657C6" w:rsidRDefault="00B657C6" w:rsidP="00CB43B5">
      <w:pPr>
        <w:overflowPunct w:val="0"/>
        <w:spacing w:after="0" w:line="240" w:lineRule="auto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0FEAA225" w14:textId="77777777" w:rsidR="00B657C6" w:rsidRDefault="00B657C6" w:rsidP="00CB43B5">
      <w:pPr>
        <w:overflowPunct w:val="0"/>
        <w:spacing w:after="0" w:line="240" w:lineRule="auto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3E44D09E" w14:textId="77777777" w:rsidR="00B657C6" w:rsidRDefault="00B657C6" w:rsidP="00CB43B5">
      <w:pPr>
        <w:overflowPunct w:val="0"/>
        <w:spacing w:after="0" w:line="240" w:lineRule="auto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46F919F1" w14:textId="77777777" w:rsidR="00B657C6" w:rsidRDefault="00B657C6" w:rsidP="00CB43B5">
      <w:pPr>
        <w:overflowPunct w:val="0"/>
        <w:spacing w:after="0" w:line="240" w:lineRule="auto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0876AB8E" w14:textId="77777777" w:rsidR="00B657C6" w:rsidRDefault="00B657C6" w:rsidP="00CB43B5">
      <w:pPr>
        <w:overflowPunct w:val="0"/>
        <w:spacing w:after="0" w:line="240" w:lineRule="auto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59ACD71E" w14:textId="77777777" w:rsidR="00B657C6" w:rsidRDefault="00B657C6" w:rsidP="00CB43B5">
      <w:pPr>
        <w:overflowPunct w:val="0"/>
        <w:spacing w:after="0" w:line="240" w:lineRule="auto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742EBAB4" w14:textId="77777777" w:rsidR="00B657C6" w:rsidRDefault="00B657C6" w:rsidP="00CB43B5">
      <w:pPr>
        <w:overflowPunct w:val="0"/>
        <w:spacing w:after="0" w:line="240" w:lineRule="auto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5078548C" w14:textId="6C119589" w:rsidR="00E402DD" w:rsidRPr="009A3F40" w:rsidRDefault="009A3F40" w:rsidP="0003408F">
      <w:pPr>
        <w:spacing w:after="0" w:line="240" w:lineRule="auto"/>
        <w:jc w:val="both"/>
        <w:rPr>
          <w:rFonts w:ascii="Times New Roman" w:eastAsia="新細明體" w:hAnsi="Times New Roman" w:cs="Times New Roman"/>
          <w:b/>
          <w:bCs/>
          <w:szCs w:val="22"/>
          <w:u w:val="thick"/>
          <w14:ligatures w14:val="none"/>
        </w:rPr>
      </w:pPr>
      <w:r w:rsidRPr="009A3F40">
        <w:rPr>
          <w:rFonts w:ascii="Times New Roman" w:eastAsia="新細明體" w:hAnsi="Times New Roman" w:cs="Times New Roman" w:hint="eastAsia"/>
          <w:b/>
          <w:bCs/>
          <w:szCs w:val="22"/>
          <w:u w:val="thick"/>
          <w14:ligatures w14:val="none"/>
        </w:rPr>
        <w:lastRenderedPageBreak/>
        <w:t>考察點</w:t>
      </w:r>
      <w:r w:rsidR="005604D3">
        <w:rPr>
          <w:rFonts w:ascii="Times New Roman" w:eastAsia="新細明體" w:hAnsi="Times New Roman" w:cs="Times New Roman" w:hint="eastAsia"/>
          <w:b/>
          <w:bCs/>
          <w:szCs w:val="22"/>
          <w:u w:val="thick"/>
          <w14:ligatures w14:val="none"/>
        </w:rPr>
        <w:t>B</w:t>
      </w:r>
      <w:r w:rsidRPr="009A3F40">
        <w:rPr>
          <w:rFonts w:ascii="Times New Roman" w:eastAsia="新細明體" w:hAnsi="Times New Roman" w:cs="Times New Roman" w:hint="eastAsia"/>
          <w:b/>
          <w:bCs/>
          <w:szCs w:val="22"/>
          <w:u w:val="thick"/>
          <w14:ligatures w14:val="none"/>
        </w:rPr>
        <w:t>：卜公花園</w:t>
      </w:r>
    </w:p>
    <w:p w14:paraId="79DCEA4E" w14:textId="77777777" w:rsidR="009A3F40" w:rsidRDefault="009A3F40" w:rsidP="0003408F">
      <w:pPr>
        <w:spacing w:after="0" w:line="240" w:lineRule="auto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5455A1B6" w14:textId="7FDB1115" w:rsidR="008606C0" w:rsidRPr="008606C0" w:rsidRDefault="008606C0" w:rsidP="008606C0">
      <w:pPr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  <w:r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卜公花園位於上</w:t>
      </w:r>
      <w:proofErr w:type="gramStart"/>
      <w:r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環普慶坊與</w:t>
      </w:r>
      <w:proofErr w:type="gramEnd"/>
      <w:r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居賢坊交界，是極具歷史意義的公園，因為它反映</w:t>
      </w:r>
      <w:r w:rsidR="00A65287">
        <w:rPr>
          <w:rFonts w:ascii="Times New Roman" w:eastAsia="新細明體" w:hAnsi="Times New Roman" w:cs="Times New Roman" w:hint="eastAsia"/>
          <w:szCs w:val="22"/>
          <w14:ligatures w14:val="none"/>
        </w:rPr>
        <w:t>了</w:t>
      </w:r>
      <w:r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香港在</w:t>
      </w:r>
      <w:r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19</w:t>
      </w:r>
      <w:r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世紀末至</w:t>
      </w:r>
      <w:r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20</w:t>
      </w:r>
      <w:r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世紀初的</w:t>
      </w:r>
      <w:proofErr w:type="gramStart"/>
      <w:r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疫</w:t>
      </w:r>
      <w:proofErr w:type="gramEnd"/>
      <w:r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症危機，以及公共</w:t>
      </w:r>
      <w:r w:rsidR="002153F5">
        <w:rPr>
          <w:rFonts w:ascii="Times New Roman" w:eastAsia="新細明體" w:hAnsi="Times New Roman" w:cs="Times New Roman" w:hint="eastAsia"/>
          <w:szCs w:val="22"/>
          <w14:ligatures w14:val="none"/>
        </w:rPr>
        <w:t>衞</w:t>
      </w:r>
      <w:r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生發展</w:t>
      </w:r>
      <w:r w:rsidR="00A65287"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的</w:t>
      </w:r>
      <w:r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歷史。</w:t>
      </w:r>
    </w:p>
    <w:p w14:paraId="7429A891" w14:textId="77777777" w:rsidR="008606C0" w:rsidRPr="008606C0" w:rsidRDefault="008606C0" w:rsidP="008606C0">
      <w:pPr>
        <w:spacing w:after="0" w:line="240" w:lineRule="auto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7D34C0A0" w14:textId="704D60AF" w:rsidR="008606C0" w:rsidRPr="008606C0" w:rsidRDefault="008606C0" w:rsidP="00A65287">
      <w:pPr>
        <w:overflowPunct w:val="0"/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  <w:r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在</w:t>
      </w:r>
      <w:r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1894</w:t>
      </w:r>
      <w:r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年鼠疫爆發之前，上環太平山</w:t>
      </w:r>
      <w:r w:rsidR="002153F5">
        <w:rPr>
          <w:rFonts w:ascii="Times New Roman" w:eastAsia="新細明體" w:hAnsi="Times New Roman" w:cs="Times New Roman" w:hint="eastAsia"/>
          <w:szCs w:val="22"/>
          <w14:ligatures w14:val="none"/>
        </w:rPr>
        <w:t>區</w:t>
      </w:r>
      <w:r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一帶</w:t>
      </w:r>
      <w:r w:rsidR="002153F5">
        <w:rPr>
          <w:rFonts w:ascii="Times New Roman" w:eastAsia="新細明體" w:hAnsi="Times New Roman" w:cs="Times New Roman" w:hint="eastAsia"/>
          <w:szCs w:val="22"/>
          <w14:ligatures w14:val="none"/>
        </w:rPr>
        <w:t>，</w:t>
      </w:r>
      <w:r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是</w:t>
      </w:r>
      <w:r w:rsidR="002153F5">
        <w:rPr>
          <w:rFonts w:ascii="Times New Roman" w:eastAsia="新細明體" w:hAnsi="Times New Roman" w:cs="Times New Roman" w:hint="eastAsia"/>
          <w:szCs w:val="22"/>
          <w14:ligatures w14:val="none"/>
        </w:rPr>
        <w:t>眾多</w:t>
      </w:r>
      <w:r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華人移民</w:t>
      </w:r>
      <w:r w:rsidR="002153F5"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聚居</w:t>
      </w:r>
      <w:r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的核心</w:t>
      </w:r>
      <w:r w:rsidR="002153F5">
        <w:rPr>
          <w:rFonts w:ascii="Times New Roman" w:eastAsia="新細明體" w:hAnsi="Times New Roman" w:cs="Times New Roman" w:hint="eastAsia"/>
          <w:szCs w:val="22"/>
          <w14:ligatures w14:val="none"/>
        </w:rPr>
        <w:t>地</w:t>
      </w:r>
      <w:r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區，</w:t>
      </w:r>
      <w:r w:rsidR="00C1248C">
        <w:rPr>
          <w:rFonts w:ascii="Times New Roman" w:eastAsia="新細明體" w:hAnsi="Times New Roman" w:cs="Times New Roman" w:hint="eastAsia"/>
          <w:szCs w:val="22"/>
          <w14:ligatures w14:val="none"/>
        </w:rPr>
        <w:t>上文已有述及該區的</w:t>
      </w:r>
      <w:r w:rsidR="002153F5">
        <w:rPr>
          <w:rFonts w:ascii="Times New Roman" w:eastAsia="新細明體" w:hAnsi="Times New Roman" w:cs="Times New Roman" w:hint="eastAsia"/>
          <w:szCs w:val="22"/>
          <w14:ligatures w14:val="none"/>
        </w:rPr>
        <w:t>衞</w:t>
      </w:r>
      <w:r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生環境極不理想，為傳染病爆發與</w:t>
      </w:r>
      <w:r w:rsidR="00C1248C">
        <w:rPr>
          <w:rFonts w:ascii="Times New Roman" w:eastAsia="新細明體" w:hAnsi="Times New Roman" w:cs="Times New Roman" w:hint="eastAsia"/>
          <w:szCs w:val="22"/>
          <w14:ligatures w14:val="none"/>
        </w:rPr>
        <w:t>蔓延</w:t>
      </w:r>
      <w:r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埋下了重大隱患。當時香港政府對於公共</w:t>
      </w:r>
      <w:r w:rsidR="002153F5">
        <w:rPr>
          <w:rFonts w:ascii="Times New Roman" w:eastAsia="新細明體" w:hAnsi="Times New Roman" w:cs="Times New Roman" w:hint="eastAsia"/>
          <w:szCs w:val="22"/>
          <w14:ligatures w14:val="none"/>
        </w:rPr>
        <w:t>衞</w:t>
      </w:r>
      <w:r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生的投入，以至城市規劃方面，</w:t>
      </w:r>
      <w:r w:rsidR="006E36AD">
        <w:rPr>
          <w:rFonts w:ascii="Times New Roman" w:eastAsia="新細明體" w:hAnsi="Times New Roman" w:cs="Times New Roman" w:hint="eastAsia"/>
          <w:szCs w:val="22"/>
          <w14:ligatures w14:val="none"/>
        </w:rPr>
        <w:t>傾</w:t>
      </w:r>
      <w:r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向於</w:t>
      </w:r>
      <w:r w:rsidR="006E36AD">
        <w:rPr>
          <w:rFonts w:ascii="Times New Roman" w:eastAsia="新細明體" w:hAnsi="Times New Roman" w:cs="Times New Roman" w:hint="eastAsia"/>
          <w:szCs w:val="22"/>
          <w14:ligatures w14:val="none"/>
        </w:rPr>
        <w:t>照顧</w:t>
      </w:r>
      <w:r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歐裔社群居住地區</w:t>
      </w:r>
      <w:r w:rsidR="006E36AD">
        <w:rPr>
          <w:rFonts w:ascii="Times New Roman" w:eastAsia="新細明體" w:hAnsi="Times New Roman" w:cs="Times New Roman" w:hint="eastAsia"/>
          <w:szCs w:val="22"/>
          <w14:ligatures w14:val="none"/>
        </w:rPr>
        <w:t>的需要</w:t>
      </w:r>
      <w:r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，對</w:t>
      </w:r>
      <w:r w:rsidR="006E36AD">
        <w:rPr>
          <w:rFonts w:ascii="Times New Roman" w:eastAsia="新細明體" w:hAnsi="Times New Roman" w:cs="Times New Roman" w:hint="eastAsia"/>
          <w:szCs w:val="22"/>
          <w14:ligatures w14:val="none"/>
        </w:rPr>
        <w:t>於</w:t>
      </w:r>
      <w:r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華人社區的</w:t>
      </w:r>
      <w:r w:rsidR="002153F5">
        <w:rPr>
          <w:rFonts w:ascii="Times New Roman" w:eastAsia="新細明體" w:hAnsi="Times New Roman" w:cs="Times New Roman" w:hint="eastAsia"/>
          <w:szCs w:val="22"/>
          <w14:ligatures w14:val="none"/>
        </w:rPr>
        <w:t>衞</w:t>
      </w:r>
      <w:r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生問題</w:t>
      </w:r>
      <w:r w:rsidR="006E36AD">
        <w:rPr>
          <w:rFonts w:ascii="Times New Roman" w:eastAsia="新細明體" w:hAnsi="Times New Roman" w:cs="Times New Roman" w:hint="eastAsia"/>
          <w:szCs w:val="22"/>
          <w14:ligatures w14:val="none"/>
        </w:rPr>
        <w:t>，普遍</w:t>
      </w:r>
      <w:r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採取放任與被動應對的態度，既未系統規劃公共</w:t>
      </w:r>
      <w:r w:rsidR="002153F5">
        <w:rPr>
          <w:rFonts w:ascii="Times New Roman" w:eastAsia="新細明體" w:hAnsi="Times New Roman" w:cs="Times New Roman" w:hint="eastAsia"/>
          <w:szCs w:val="22"/>
          <w14:ligatures w14:val="none"/>
        </w:rPr>
        <w:t>衞</w:t>
      </w:r>
      <w:r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生設施，更沒有推廣現代</w:t>
      </w:r>
      <w:r w:rsidR="002153F5">
        <w:rPr>
          <w:rFonts w:ascii="Times New Roman" w:eastAsia="新細明體" w:hAnsi="Times New Roman" w:cs="Times New Roman" w:hint="eastAsia"/>
          <w:szCs w:val="22"/>
          <w14:ligatures w14:val="none"/>
        </w:rPr>
        <w:t>衞</w:t>
      </w:r>
      <w:r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生觀念，直至疫情爆發，才被迫啟動根本性的改造行動。</w:t>
      </w:r>
    </w:p>
    <w:p w14:paraId="6BCEC75D" w14:textId="77777777" w:rsidR="008606C0" w:rsidRPr="008606C0" w:rsidRDefault="008606C0" w:rsidP="008606C0">
      <w:pPr>
        <w:spacing w:after="0" w:line="240" w:lineRule="auto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76C323C2" w14:textId="0B28B2D3" w:rsidR="008606C0" w:rsidRPr="008606C0" w:rsidRDefault="008606C0" w:rsidP="008606C0">
      <w:pPr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  <w:r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1894</w:t>
      </w:r>
      <w:r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年，鼠疫從廣州傳入香港，並迅速</w:t>
      </w:r>
      <w:r w:rsidR="00196CFB"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集中</w:t>
      </w:r>
      <w:r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在上環太平山街一帶爆發及蔓延，全港的病例個案，半數在太平山區內發現。在</w:t>
      </w:r>
      <w:proofErr w:type="gramStart"/>
      <w:r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疫</w:t>
      </w:r>
      <w:proofErr w:type="gramEnd"/>
      <w:r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情高峰期，政府封鎖了區內約十英畝土地，</w:t>
      </w:r>
      <w:r w:rsidR="00B8347D">
        <w:rPr>
          <w:rFonts w:ascii="Times New Roman" w:eastAsia="新細明體" w:hAnsi="Times New Roman" w:cs="Times New Roman" w:hint="eastAsia"/>
          <w:szCs w:val="22"/>
          <w14:ligatures w14:val="none"/>
        </w:rPr>
        <w:t>撤</w:t>
      </w:r>
      <w:r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離其中的居民。到</w:t>
      </w:r>
      <w:proofErr w:type="gramStart"/>
      <w:r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疫情受</w:t>
      </w:r>
      <w:proofErr w:type="gramEnd"/>
      <w:r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控後，政府</w:t>
      </w:r>
      <w:r w:rsidR="00EE305D">
        <w:rPr>
          <w:rFonts w:ascii="Times New Roman" w:eastAsia="新細明體" w:hAnsi="Times New Roman" w:cs="Times New Roman" w:hint="eastAsia"/>
          <w:szCs w:val="22"/>
          <w14:ligatures w14:val="none"/>
        </w:rPr>
        <w:t>認</w:t>
      </w:r>
      <w:r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為</w:t>
      </w:r>
      <w:r w:rsidR="00196CFB">
        <w:rPr>
          <w:rFonts w:ascii="Times New Roman" w:eastAsia="新細明體" w:hAnsi="Times New Roman" w:cs="Times New Roman" w:hint="eastAsia"/>
          <w:szCs w:val="22"/>
          <w14:ligatures w14:val="none"/>
        </w:rPr>
        <w:t>區內</w:t>
      </w:r>
      <w:r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大多數樓房不宜居住，故通過「太平山物業收回條例」，收回並拆卸所有物業，重新規劃街道。</w:t>
      </w:r>
    </w:p>
    <w:p w14:paraId="373FB5C0" w14:textId="77777777" w:rsidR="008606C0" w:rsidRPr="008606C0" w:rsidRDefault="008606C0" w:rsidP="008606C0">
      <w:pPr>
        <w:spacing w:after="0" w:line="240" w:lineRule="auto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79443754" w14:textId="3B129176" w:rsidR="009A3F40" w:rsidRDefault="00A65287" w:rsidP="008606C0">
      <w:pPr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46B59E99" wp14:editId="62348383">
            <wp:simplePos x="0" y="0"/>
            <wp:positionH relativeFrom="margin">
              <wp:posOffset>2781300</wp:posOffset>
            </wp:positionH>
            <wp:positionV relativeFrom="paragraph">
              <wp:posOffset>1548765</wp:posOffset>
            </wp:positionV>
            <wp:extent cx="2263775" cy="1651635"/>
            <wp:effectExtent l="38100" t="38100" r="41275" b="43815"/>
            <wp:wrapSquare wrapText="bothSides"/>
            <wp:docPr id="646499267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775" cy="165163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52467AD7" wp14:editId="72B9F19F">
            <wp:simplePos x="0" y="0"/>
            <wp:positionH relativeFrom="column">
              <wp:posOffset>216315</wp:posOffset>
            </wp:positionH>
            <wp:positionV relativeFrom="paragraph">
              <wp:posOffset>1494708</wp:posOffset>
            </wp:positionV>
            <wp:extent cx="2148205" cy="2868930"/>
            <wp:effectExtent l="0" t="0" r="4445" b="7620"/>
            <wp:wrapSquare wrapText="bothSides"/>
            <wp:docPr id="1094577187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205" cy="286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06C0"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1903</w:t>
      </w:r>
      <w:r w:rsidR="008606C0"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年，港</w:t>
      </w:r>
      <w:proofErr w:type="gramStart"/>
      <w:r w:rsidR="008606C0"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督卜力</w:t>
      </w:r>
      <w:proofErr w:type="gramEnd"/>
      <w:r w:rsidR="008606C0"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（</w:t>
      </w:r>
      <w:r w:rsidR="008606C0"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Henry Arthur Blake</w:t>
      </w:r>
      <w:r w:rsidR="008606C0"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）向英國殖民地部提出，太平山區內必須預留部分土地作建設公共空間和公園之用，以</w:t>
      </w:r>
      <w:proofErr w:type="gramStart"/>
      <w:r w:rsidR="008606C0"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紓緩區</w:t>
      </w:r>
      <w:proofErr w:type="gramEnd"/>
      <w:r w:rsidR="008606C0"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內</w:t>
      </w:r>
      <w:proofErr w:type="gramStart"/>
      <w:r w:rsidR="008606C0"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的擠迫居住</w:t>
      </w:r>
      <w:proofErr w:type="gramEnd"/>
      <w:r w:rsidR="008606C0"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環境。</w:t>
      </w:r>
      <w:r w:rsidR="008606C0"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1904</w:t>
      </w:r>
      <w:r w:rsidR="008606C0"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年公園以卜力命名，</w:t>
      </w:r>
      <w:r w:rsidR="008606C0"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1905</w:t>
      </w:r>
      <w:r w:rsidR="008606C0"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年</w:t>
      </w:r>
      <w:r w:rsidR="008606C0"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8</w:t>
      </w:r>
      <w:r w:rsidR="008606C0"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月開放給公眾使用</w:t>
      </w:r>
      <w:r w:rsidR="00196CFB">
        <w:rPr>
          <w:rFonts w:ascii="Times New Roman" w:eastAsia="新細明體" w:hAnsi="Times New Roman" w:cs="Times New Roman" w:hint="eastAsia"/>
          <w:szCs w:val="22"/>
          <w14:ligatures w14:val="none"/>
        </w:rPr>
        <w:t>。這</w:t>
      </w:r>
      <w:r w:rsidR="008606C0"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是香港首</w:t>
      </w:r>
      <w:proofErr w:type="gramStart"/>
      <w:r w:rsidR="008606C0"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個</w:t>
      </w:r>
      <w:proofErr w:type="gramEnd"/>
      <w:r w:rsidR="008606C0"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專為華人而設的公園，所在位置正是當年太平山區樓房密集的地帶。</w:t>
      </w:r>
      <w:r w:rsidR="008606C0"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2010</w:t>
      </w:r>
      <w:r w:rsidR="008606C0"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年，卜公花園的居賢坊入口豎立了匾額</w:t>
      </w:r>
      <w:r w:rsidR="00C67AF0">
        <w:rPr>
          <w:rFonts w:ascii="Times New Roman" w:eastAsia="新細明體" w:hAnsi="Times New Roman" w:cs="Times New Roman" w:hint="eastAsia"/>
          <w:szCs w:val="22"/>
          <w14:ligatures w14:val="none"/>
        </w:rPr>
        <w:t>（左下圖箭</w:t>
      </w:r>
      <w:proofErr w:type="gramStart"/>
      <w:r w:rsidR="00C67AF0">
        <w:rPr>
          <w:rFonts w:ascii="Times New Roman" w:eastAsia="新細明體" w:hAnsi="Times New Roman" w:cs="Times New Roman" w:hint="eastAsia"/>
          <w:szCs w:val="22"/>
          <w14:ligatures w14:val="none"/>
        </w:rPr>
        <w:t>咀</w:t>
      </w:r>
      <w:proofErr w:type="gramEnd"/>
      <w:r w:rsidR="00C67AF0">
        <w:rPr>
          <w:rFonts w:ascii="Times New Roman" w:eastAsia="新細明體" w:hAnsi="Times New Roman" w:cs="Times New Roman" w:hint="eastAsia"/>
          <w:szCs w:val="22"/>
          <w14:ligatures w14:val="none"/>
        </w:rPr>
        <w:t>所示的位置）</w:t>
      </w:r>
      <w:r w:rsidR="008606C0"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，記述</w:t>
      </w:r>
      <w:r w:rsidR="008606C0"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1894</w:t>
      </w:r>
      <w:r w:rsidR="008606C0"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年起延續三十年的鼠疫災禍（</w:t>
      </w:r>
      <w:r w:rsidR="008606C0">
        <w:rPr>
          <w:rFonts w:ascii="Times New Roman" w:eastAsia="新細明體" w:hAnsi="Times New Roman" w:cs="Times New Roman" w:hint="eastAsia"/>
          <w:szCs w:val="22"/>
          <w14:ligatures w14:val="none"/>
        </w:rPr>
        <w:t>右下</w:t>
      </w:r>
      <w:r w:rsidR="008606C0" w:rsidRPr="008606C0">
        <w:rPr>
          <w:rFonts w:ascii="Times New Roman" w:eastAsia="新細明體" w:hAnsi="Times New Roman" w:cs="Times New Roman" w:hint="eastAsia"/>
          <w:szCs w:val="22"/>
          <w14:ligatures w14:val="none"/>
        </w:rPr>
        <w:t>圖）。</w:t>
      </w:r>
    </w:p>
    <w:p w14:paraId="1330BB09" w14:textId="38C09942" w:rsidR="008606C0" w:rsidRDefault="008606C0" w:rsidP="008606C0">
      <w:pPr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13B9F2F1" w14:textId="1E9A2DCB" w:rsidR="008606C0" w:rsidRPr="008606C0" w:rsidRDefault="008606C0" w:rsidP="008606C0">
      <w:pPr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1155A0BB" w14:textId="180777B4" w:rsidR="008606C0" w:rsidRDefault="008606C0" w:rsidP="008606C0">
      <w:pPr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0A03EA50" w14:textId="3A2420F7" w:rsidR="008606C0" w:rsidRDefault="008606C0" w:rsidP="008606C0">
      <w:pPr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17DFB07F" w14:textId="77777777" w:rsidR="008606C0" w:rsidRDefault="008606C0" w:rsidP="008606C0">
      <w:pPr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6AEED969" w14:textId="77777777" w:rsidR="005128BA" w:rsidRDefault="005128BA" w:rsidP="005128BA">
      <w:pPr>
        <w:spacing w:after="0" w:line="240" w:lineRule="auto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7DAE39E3" w14:textId="77777777" w:rsidR="00EE305D" w:rsidRDefault="00EE305D" w:rsidP="005128BA">
      <w:pPr>
        <w:spacing w:after="0" w:line="240" w:lineRule="auto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75D2D8F5" w14:textId="3D536FC8" w:rsidR="005128BA" w:rsidRDefault="005128BA" w:rsidP="0003408F">
      <w:pPr>
        <w:spacing w:after="0" w:line="240" w:lineRule="auto"/>
        <w:jc w:val="both"/>
        <w:rPr>
          <w:rFonts w:ascii="Times New Roman" w:eastAsia="新細明體" w:hAnsi="Times New Roman" w:cs="Times New Roman"/>
          <w:b/>
          <w:bCs/>
          <w:szCs w:val="22"/>
          <w:u w:val="thick"/>
          <w14:ligatures w14:val="none"/>
        </w:rPr>
      </w:pPr>
      <w:r>
        <w:rPr>
          <w:rFonts w:ascii="Times New Roman" w:eastAsia="新細明體" w:hAnsi="Times New Roman" w:cs="Times New Roman" w:hint="eastAsia"/>
          <w:b/>
          <w:bCs/>
          <w:szCs w:val="22"/>
          <w:u w:val="thick"/>
          <w14:ligatures w14:val="none"/>
        </w:rPr>
        <w:lastRenderedPageBreak/>
        <w:t>考察點</w:t>
      </w:r>
      <w:r>
        <w:rPr>
          <w:rFonts w:ascii="Times New Roman" w:eastAsia="新細明體" w:hAnsi="Times New Roman" w:cs="Times New Roman" w:hint="eastAsia"/>
          <w:b/>
          <w:bCs/>
          <w:szCs w:val="22"/>
          <w:u w:val="thick"/>
          <w14:ligatures w14:val="none"/>
        </w:rPr>
        <w:t>C</w:t>
      </w:r>
      <w:r>
        <w:rPr>
          <w:rFonts w:ascii="Times New Roman" w:eastAsia="新細明體" w:hAnsi="Times New Roman" w:cs="Times New Roman" w:hint="eastAsia"/>
          <w:b/>
          <w:bCs/>
          <w:szCs w:val="22"/>
          <w:u w:val="thick"/>
          <w14:ligatures w14:val="none"/>
        </w:rPr>
        <w:t>：</w:t>
      </w:r>
      <w:proofErr w:type="gramStart"/>
      <w:r>
        <w:rPr>
          <w:rFonts w:ascii="Times New Roman" w:eastAsia="新細明體" w:hAnsi="Times New Roman" w:cs="Times New Roman" w:hint="eastAsia"/>
          <w:b/>
          <w:bCs/>
          <w:szCs w:val="22"/>
          <w:u w:val="thick"/>
          <w14:ligatures w14:val="none"/>
        </w:rPr>
        <w:t>磅巷</w:t>
      </w:r>
      <w:r w:rsidR="00B15526">
        <w:rPr>
          <w:rFonts w:ascii="Times New Roman" w:eastAsia="新細明體" w:hAnsi="Times New Roman" w:cs="Times New Roman" w:hint="eastAsia"/>
          <w:b/>
          <w:bCs/>
          <w:szCs w:val="22"/>
          <w:u w:val="thick"/>
          <w14:ligatures w14:val="none"/>
        </w:rPr>
        <w:t>公廁</w:t>
      </w:r>
      <w:proofErr w:type="gramEnd"/>
      <w:r w:rsidR="00B15526">
        <w:rPr>
          <w:rFonts w:ascii="Times New Roman" w:eastAsia="新細明體" w:hAnsi="Times New Roman" w:cs="Times New Roman" w:hint="eastAsia"/>
          <w:b/>
          <w:bCs/>
          <w:szCs w:val="22"/>
          <w:u w:val="thick"/>
          <w14:ligatures w14:val="none"/>
        </w:rPr>
        <w:t>及</w:t>
      </w:r>
      <w:r>
        <w:rPr>
          <w:rFonts w:ascii="Times New Roman" w:eastAsia="新細明體" w:hAnsi="Times New Roman" w:cs="Times New Roman" w:hint="eastAsia"/>
          <w:b/>
          <w:bCs/>
          <w:szCs w:val="22"/>
          <w:u w:val="thick"/>
          <w14:ligatures w14:val="none"/>
        </w:rPr>
        <w:t>浴室</w:t>
      </w:r>
      <w:proofErr w:type="gramStart"/>
      <w:r w:rsidR="00C90B43" w:rsidRPr="00C90B43">
        <w:rPr>
          <w:rFonts w:ascii="Times New Roman" w:eastAsia="新細明體" w:hAnsi="Times New Roman" w:cs="Times New Roman" w:hint="eastAsia"/>
          <w:szCs w:val="22"/>
          <w14:ligatures w14:val="none"/>
        </w:rPr>
        <w:t>（</w:t>
      </w:r>
      <w:proofErr w:type="gramEnd"/>
      <w:r w:rsidR="00454702">
        <w:rPr>
          <w:rFonts w:ascii="Times New Roman" w:eastAsia="新細明體" w:hAnsi="Times New Roman" w:cs="Times New Roman" w:hint="eastAsia"/>
          <w:szCs w:val="22"/>
          <w14:ligatures w14:val="none"/>
        </w:rPr>
        <w:t>學生</w:t>
      </w:r>
      <w:r w:rsidR="00C90B43" w:rsidRPr="0028624B">
        <w:rPr>
          <w:rFonts w:ascii="Times New Roman" w:eastAsia="新細明體" w:hAnsi="Times New Roman" w:cs="Times New Roman" w:hint="eastAsia"/>
          <w:szCs w:val="22"/>
          <w:u w:val="thick"/>
          <w14:ligatures w14:val="none"/>
        </w:rPr>
        <w:t>無須進入公廁及浴室</w:t>
      </w:r>
      <w:r w:rsidR="00C90B43" w:rsidRPr="00C90B43">
        <w:rPr>
          <w:rFonts w:ascii="Times New Roman" w:eastAsia="新細明體" w:hAnsi="Times New Roman" w:cs="Times New Roman" w:hint="eastAsia"/>
          <w:szCs w:val="22"/>
          <w14:ligatures w14:val="none"/>
        </w:rPr>
        <w:t>，只在外面考察。）</w:t>
      </w:r>
    </w:p>
    <w:p w14:paraId="6DE9D6D5" w14:textId="77777777" w:rsidR="005128BA" w:rsidRDefault="005128BA" w:rsidP="0003408F">
      <w:pPr>
        <w:spacing w:after="0" w:line="240" w:lineRule="auto"/>
        <w:jc w:val="both"/>
        <w:rPr>
          <w:rFonts w:ascii="Times New Roman" w:eastAsia="新細明體" w:hAnsi="Times New Roman" w:cs="Times New Roman"/>
          <w:b/>
          <w:bCs/>
          <w:szCs w:val="22"/>
          <w:u w:val="thick"/>
          <w14:ligatures w14:val="none"/>
        </w:rPr>
      </w:pPr>
    </w:p>
    <w:p w14:paraId="00FEB4CF" w14:textId="0FA7D744" w:rsidR="00EA231E" w:rsidRPr="00EA231E" w:rsidRDefault="00EA231E" w:rsidP="001174FD">
      <w:pPr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  <w:proofErr w:type="gramStart"/>
      <w:r w:rsidRPr="00EA231E">
        <w:rPr>
          <w:rFonts w:ascii="Times New Roman" w:eastAsia="新細明體" w:hAnsi="Times New Roman" w:cs="Times New Roman" w:hint="eastAsia"/>
          <w:szCs w:val="22"/>
          <w14:ligatures w14:val="none"/>
        </w:rPr>
        <w:t>磅巷公廁</w:t>
      </w:r>
      <w:proofErr w:type="gramEnd"/>
      <w:r w:rsidRPr="00EA231E">
        <w:rPr>
          <w:rFonts w:ascii="Times New Roman" w:eastAsia="新細明體" w:hAnsi="Times New Roman" w:cs="Times New Roman" w:hint="eastAsia"/>
          <w:szCs w:val="22"/>
          <w14:ligatures w14:val="none"/>
        </w:rPr>
        <w:t>及浴室的歷史，</w:t>
      </w:r>
      <w:proofErr w:type="gramStart"/>
      <w:r w:rsidR="00B7266B">
        <w:rPr>
          <w:rFonts w:ascii="Times New Roman" w:eastAsia="新細明體" w:hAnsi="Times New Roman" w:cs="Times New Roman" w:hint="eastAsia"/>
          <w:szCs w:val="22"/>
          <w14:ligatures w14:val="none"/>
        </w:rPr>
        <w:t>可說</w:t>
      </w:r>
      <w:r w:rsidRPr="00EA231E">
        <w:rPr>
          <w:rFonts w:ascii="Times New Roman" w:eastAsia="新細明體" w:hAnsi="Times New Roman" w:cs="Times New Roman" w:hint="eastAsia"/>
          <w:szCs w:val="22"/>
          <w14:ligatures w14:val="none"/>
        </w:rPr>
        <w:t>是香港</w:t>
      </w:r>
      <w:proofErr w:type="gramEnd"/>
      <w:r w:rsidRPr="00EA231E">
        <w:rPr>
          <w:rFonts w:ascii="Times New Roman" w:eastAsia="新細明體" w:hAnsi="Times New Roman" w:cs="Times New Roman" w:hint="eastAsia"/>
          <w:szCs w:val="22"/>
          <w14:ligatures w14:val="none"/>
        </w:rPr>
        <w:t>公共</w:t>
      </w:r>
      <w:r w:rsidR="002153F5">
        <w:rPr>
          <w:rFonts w:ascii="Times New Roman" w:eastAsia="新細明體" w:hAnsi="Times New Roman" w:cs="Times New Roman" w:hint="eastAsia"/>
          <w:szCs w:val="22"/>
          <w14:ligatures w14:val="none"/>
        </w:rPr>
        <w:t>衞</w:t>
      </w:r>
      <w:r w:rsidRPr="00EA231E">
        <w:rPr>
          <w:rFonts w:ascii="Times New Roman" w:eastAsia="新細明體" w:hAnsi="Times New Roman" w:cs="Times New Roman" w:hint="eastAsia"/>
          <w:szCs w:val="22"/>
          <w14:ligatures w14:val="none"/>
        </w:rPr>
        <w:t>生政策演變的縮影。</w:t>
      </w:r>
      <w:r w:rsidRPr="00EA231E">
        <w:rPr>
          <w:rFonts w:ascii="Times New Roman" w:eastAsia="新細明體" w:hAnsi="Times New Roman" w:cs="Times New Roman" w:hint="eastAsia"/>
          <w:szCs w:val="22"/>
          <w14:ligatures w14:val="none"/>
        </w:rPr>
        <w:t>1894</w:t>
      </w:r>
      <w:r w:rsidRPr="00EA231E">
        <w:rPr>
          <w:rFonts w:ascii="Times New Roman" w:eastAsia="新細明體" w:hAnsi="Times New Roman" w:cs="Times New Roman" w:hint="eastAsia"/>
          <w:szCs w:val="22"/>
          <w14:ligatures w14:val="none"/>
        </w:rPr>
        <w:t>年，</w:t>
      </w:r>
      <w:r w:rsidR="001174FD" w:rsidRPr="00EA231E">
        <w:rPr>
          <w:rFonts w:ascii="Times New Roman" w:eastAsia="新細明體" w:hAnsi="Times New Roman" w:cs="Times New Roman" w:hint="eastAsia"/>
          <w:szCs w:val="22"/>
          <w14:ligatures w14:val="none"/>
        </w:rPr>
        <w:t>上環太平山一帶的華人聚居</w:t>
      </w:r>
      <w:r w:rsidR="00196CFB">
        <w:rPr>
          <w:rFonts w:ascii="Times New Roman" w:eastAsia="新細明體" w:hAnsi="Times New Roman" w:cs="Times New Roman" w:hint="eastAsia"/>
          <w:szCs w:val="22"/>
          <w14:ligatures w14:val="none"/>
        </w:rPr>
        <w:t>地</w:t>
      </w:r>
      <w:r w:rsidR="001174FD" w:rsidRPr="00EA231E">
        <w:rPr>
          <w:rFonts w:ascii="Times New Roman" w:eastAsia="新細明體" w:hAnsi="Times New Roman" w:cs="Times New Roman" w:hint="eastAsia"/>
          <w:szCs w:val="22"/>
          <w14:ligatures w14:val="none"/>
        </w:rPr>
        <w:t>區</w:t>
      </w:r>
      <w:r w:rsidRPr="00EA231E">
        <w:rPr>
          <w:rFonts w:ascii="Times New Roman" w:eastAsia="新細明體" w:hAnsi="Times New Roman" w:cs="Times New Roman" w:hint="eastAsia"/>
          <w:szCs w:val="22"/>
          <w14:ligatures w14:val="none"/>
        </w:rPr>
        <w:t>爆發嚴重鼠疫</w:t>
      </w:r>
      <w:r w:rsidR="001174FD">
        <w:rPr>
          <w:rFonts w:ascii="Times New Roman" w:eastAsia="新細明體" w:hAnsi="Times New Roman" w:cs="Times New Roman" w:hint="eastAsia"/>
          <w:szCs w:val="22"/>
          <w14:ligatures w14:val="none"/>
        </w:rPr>
        <w:t>。</w:t>
      </w:r>
      <w:r w:rsidR="001174FD" w:rsidRPr="00EA231E">
        <w:rPr>
          <w:rFonts w:ascii="Times New Roman" w:eastAsia="新細明體" w:hAnsi="Times New Roman" w:cs="Times New Roman" w:hint="eastAsia"/>
          <w:szCs w:val="22"/>
          <w14:ligatures w14:val="none"/>
        </w:rPr>
        <w:t>政府</w:t>
      </w:r>
      <w:r w:rsidR="001174FD">
        <w:rPr>
          <w:rFonts w:ascii="Times New Roman" w:eastAsia="新細明體" w:hAnsi="Times New Roman" w:cs="Times New Roman" w:hint="eastAsia"/>
          <w:szCs w:val="22"/>
          <w14:ligatures w14:val="none"/>
        </w:rPr>
        <w:t>在</w:t>
      </w:r>
      <w:proofErr w:type="gramStart"/>
      <w:r w:rsidR="001174FD">
        <w:rPr>
          <w:rFonts w:ascii="Times New Roman" w:eastAsia="新細明體" w:hAnsi="Times New Roman" w:cs="Times New Roman" w:hint="eastAsia"/>
          <w:szCs w:val="22"/>
          <w14:ligatures w14:val="none"/>
        </w:rPr>
        <w:t>疫</w:t>
      </w:r>
      <w:proofErr w:type="gramEnd"/>
      <w:r w:rsidR="001174FD">
        <w:rPr>
          <w:rFonts w:ascii="Times New Roman" w:eastAsia="新細明體" w:hAnsi="Times New Roman" w:cs="Times New Roman" w:hint="eastAsia"/>
          <w:szCs w:val="22"/>
          <w14:ligatures w14:val="none"/>
        </w:rPr>
        <w:t>情</w:t>
      </w:r>
      <w:proofErr w:type="gramStart"/>
      <w:r w:rsidR="001174FD">
        <w:rPr>
          <w:rFonts w:ascii="Times New Roman" w:eastAsia="新細明體" w:hAnsi="Times New Roman" w:cs="Times New Roman" w:hint="eastAsia"/>
          <w:szCs w:val="22"/>
          <w14:ligatures w14:val="none"/>
        </w:rPr>
        <w:t>紓</w:t>
      </w:r>
      <w:proofErr w:type="gramEnd"/>
      <w:r w:rsidR="001174FD">
        <w:rPr>
          <w:rFonts w:ascii="Times New Roman" w:eastAsia="新細明體" w:hAnsi="Times New Roman" w:cs="Times New Roman" w:hint="eastAsia"/>
          <w:szCs w:val="22"/>
          <w14:ligatures w14:val="none"/>
        </w:rPr>
        <w:t>緩之後，</w:t>
      </w:r>
      <w:r w:rsidRPr="00EA231E">
        <w:rPr>
          <w:rFonts w:ascii="Times New Roman" w:eastAsia="新細明體" w:hAnsi="Times New Roman" w:cs="Times New Roman" w:hint="eastAsia"/>
          <w:szCs w:val="22"/>
          <w14:ligatures w14:val="none"/>
        </w:rPr>
        <w:t>推行一系列</w:t>
      </w:r>
      <w:r w:rsidR="00B7266B" w:rsidRPr="00EA231E">
        <w:rPr>
          <w:rFonts w:ascii="Times New Roman" w:eastAsia="新細明體" w:hAnsi="Times New Roman" w:cs="Times New Roman" w:hint="eastAsia"/>
          <w:szCs w:val="22"/>
          <w14:ligatures w14:val="none"/>
        </w:rPr>
        <w:t>包括興建公共</w:t>
      </w:r>
      <w:r w:rsidR="002153F5">
        <w:rPr>
          <w:rFonts w:ascii="Times New Roman" w:eastAsia="新細明體" w:hAnsi="Times New Roman" w:cs="Times New Roman" w:hint="eastAsia"/>
          <w:szCs w:val="22"/>
          <w14:ligatures w14:val="none"/>
        </w:rPr>
        <w:t>衞</w:t>
      </w:r>
      <w:r w:rsidR="00B7266B" w:rsidRPr="00EA231E">
        <w:rPr>
          <w:rFonts w:ascii="Times New Roman" w:eastAsia="新細明體" w:hAnsi="Times New Roman" w:cs="Times New Roman" w:hint="eastAsia"/>
          <w:szCs w:val="22"/>
          <w14:ligatures w14:val="none"/>
        </w:rPr>
        <w:t>生設施</w:t>
      </w:r>
      <w:r w:rsidR="00B7266B">
        <w:rPr>
          <w:rFonts w:ascii="Times New Roman" w:eastAsia="新細明體" w:hAnsi="Times New Roman" w:cs="Times New Roman" w:hint="eastAsia"/>
          <w:szCs w:val="22"/>
          <w14:ligatures w14:val="none"/>
        </w:rPr>
        <w:t>在內的</w:t>
      </w:r>
      <w:r w:rsidRPr="00EA231E">
        <w:rPr>
          <w:rFonts w:ascii="Times New Roman" w:eastAsia="新細明體" w:hAnsi="Times New Roman" w:cs="Times New Roman" w:hint="eastAsia"/>
          <w:szCs w:val="22"/>
          <w14:ligatures w14:val="none"/>
        </w:rPr>
        <w:t>改革</w:t>
      </w:r>
      <w:r w:rsidR="00B7266B">
        <w:rPr>
          <w:rFonts w:ascii="Times New Roman" w:eastAsia="新細明體" w:hAnsi="Times New Roman" w:cs="Times New Roman" w:hint="eastAsia"/>
          <w:szCs w:val="22"/>
          <w14:ligatures w14:val="none"/>
        </w:rPr>
        <w:t>項目</w:t>
      </w:r>
      <w:r w:rsidRPr="00EA231E">
        <w:rPr>
          <w:rFonts w:ascii="Times New Roman" w:eastAsia="新細明體" w:hAnsi="Times New Roman" w:cs="Times New Roman" w:hint="eastAsia"/>
          <w:szCs w:val="22"/>
          <w14:ligatures w14:val="none"/>
        </w:rPr>
        <w:t>，磅巷浴室是</w:t>
      </w:r>
      <w:r w:rsidR="001174FD">
        <w:rPr>
          <w:rFonts w:ascii="Times New Roman" w:eastAsia="新細明體" w:hAnsi="Times New Roman" w:cs="Times New Roman" w:hint="eastAsia"/>
          <w:szCs w:val="22"/>
          <w14:ligatures w14:val="none"/>
        </w:rPr>
        <w:t>重要</w:t>
      </w:r>
      <w:r w:rsidRPr="00EA231E">
        <w:rPr>
          <w:rFonts w:ascii="Times New Roman" w:eastAsia="新細明體" w:hAnsi="Times New Roman" w:cs="Times New Roman" w:hint="eastAsia"/>
          <w:szCs w:val="22"/>
          <w14:ligatures w14:val="none"/>
        </w:rPr>
        <w:t>項目之一。</w:t>
      </w:r>
    </w:p>
    <w:p w14:paraId="3A092379" w14:textId="77777777" w:rsidR="001174FD" w:rsidRDefault="001174FD" w:rsidP="00EA231E">
      <w:pPr>
        <w:spacing w:after="0" w:line="240" w:lineRule="auto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23516DA4" w14:textId="140AD89E" w:rsidR="001174FD" w:rsidRDefault="00EA231E" w:rsidP="001174FD">
      <w:pPr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  <w:r w:rsidRPr="00EA231E">
        <w:rPr>
          <w:rFonts w:ascii="Times New Roman" w:eastAsia="新細明體" w:hAnsi="Times New Roman" w:cs="Times New Roman" w:hint="eastAsia"/>
          <w:szCs w:val="22"/>
          <w14:ligatures w14:val="none"/>
        </w:rPr>
        <w:t>1904</w:t>
      </w:r>
      <w:r w:rsidRPr="00EA231E">
        <w:rPr>
          <w:rFonts w:ascii="Times New Roman" w:eastAsia="新細明體" w:hAnsi="Times New Roman" w:cs="Times New Roman" w:hint="eastAsia"/>
          <w:szCs w:val="22"/>
          <w14:ligatures w14:val="none"/>
        </w:rPr>
        <w:t>年，香港首</w:t>
      </w:r>
      <w:r w:rsidR="00196CFB">
        <w:rPr>
          <w:rFonts w:ascii="Times New Roman" w:eastAsia="新細明體" w:hAnsi="Times New Roman" w:cs="Times New Roman" w:hint="eastAsia"/>
          <w:szCs w:val="22"/>
          <w14:ligatures w14:val="none"/>
        </w:rPr>
        <w:t>間</w:t>
      </w:r>
      <w:r w:rsidRPr="00EA231E">
        <w:rPr>
          <w:rFonts w:ascii="Times New Roman" w:eastAsia="新細明體" w:hAnsi="Times New Roman" w:cs="Times New Roman" w:hint="eastAsia"/>
          <w:szCs w:val="22"/>
          <w14:ligatures w14:val="none"/>
        </w:rPr>
        <w:t>公共浴室</w:t>
      </w:r>
      <w:proofErr w:type="gramStart"/>
      <w:r w:rsidRPr="00EA231E">
        <w:rPr>
          <w:rFonts w:ascii="Times New Roman" w:eastAsia="新細明體" w:hAnsi="Times New Roman" w:cs="Times New Roman" w:hint="eastAsia"/>
          <w:szCs w:val="22"/>
          <w14:ligatures w14:val="none"/>
        </w:rPr>
        <w:t>在磅巷正式</w:t>
      </w:r>
      <w:proofErr w:type="gramEnd"/>
      <w:r w:rsidRPr="00EA231E">
        <w:rPr>
          <w:rFonts w:ascii="Times New Roman" w:eastAsia="新細明體" w:hAnsi="Times New Roman" w:cs="Times New Roman" w:hint="eastAsia"/>
          <w:szCs w:val="22"/>
          <w14:ligatures w14:val="none"/>
        </w:rPr>
        <w:t>啟用，這是香港歷史上首次向公眾提供免費的沐浴設施。</w:t>
      </w:r>
      <w:r w:rsidR="006F3D18" w:rsidRPr="00EA231E">
        <w:rPr>
          <w:rFonts w:ascii="Times New Roman" w:eastAsia="新細明體" w:hAnsi="Times New Roman" w:cs="Times New Roman" w:hint="eastAsia"/>
          <w:szCs w:val="22"/>
          <w14:ligatures w14:val="none"/>
        </w:rPr>
        <w:t>據歷史記載，當時的浴室設有</w:t>
      </w:r>
      <w:r w:rsidR="006F3D18" w:rsidRPr="00EA231E">
        <w:rPr>
          <w:rFonts w:ascii="Times New Roman" w:eastAsia="新細明體" w:hAnsi="Times New Roman" w:cs="Times New Roman" w:hint="eastAsia"/>
          <w:szCs w:val="22"/>
          <w14:ligatures w14:val="none"/>
        </w:rPr>
        <w:t>28</w:t>
      </w:r>
      <w:r w:rsidR="006F3D18" w:rsidRPr="00EA231E">
        <w:rPr>
          <w:rFonts w:ascii="Times New Roman" w:eastAsia="新細明體" w:hAnsi="Times New Roman" w:cs="Times New Roman" w:hint="eastAsia"/>
          <w:szCs w:val="22"/>
          <w14:ligatures w14:val="none"/>
        </w:rPr>
        <w:t>個男性和</w:t>
      </w:r>
      <w:r w:rsidR="006F3D18" w:rsidRPr="00EA231E">
        <w:rPr>
          <w:rFonts w:ascii="Times New Roman" w:eastAsia="新細明體" w:hAnsi="Times New Roman" w:cs="Times New Roman" w:hint="eastAsia"/>
          <w:szCs w:val="22"/>
          <w14:ligatures w14:val="none"/>
        </w:rPr>
        <w:t>10</w:t>
      </w:r>
      <w:r w:rsidR="006F3D18" w:rsidRPr="00EA231E">
        <w:rPr>
          <w:rFonts w:ascii="Times New Roman" w:eastAsia="新細明體" w:hAnsi="Times New Roman" w:cs="Times New Roman" w:hint="eastAsia"/>
          <w:szCs w:val="22"/>
          <w14:ligatures w14:val="none"/>
        </w:rPr>
        <w:t>個女性沐浴間，並配備熱水系統，由專人管理。</w:t>
      </w:r>
      <w:r w:rsidR="006F3D18">
        <w:rPr>
          <w:rFonts w:ascii="Times New Roman" w:eastAsia="新細明體" w:hAnsi="Times New Roman" w:cs="Times New Roman" w:hint="eastAsia"/>
          <w:szCs w:val="22"/>
          <w14:ligatures w14:val="none"/>
        </w:rPr>
        <w:t>在</w:t>
      </w:r>
      <w:r w:rsidR="006F3D18">
        <w:rPr>
          <w:rFonts w:ascii="Times New Roman" w:eastAsia="新細明體" w:hAnsi="Times New Roman" w:cs="Times New Roman"/>
          <w:szCs w:val="22"/>
          <w14:ligatures w14:val="none"/>
        </w:rPr>
        <w:t>1</w:t>
      </w:r>
      <w:r w:rsidR="006F3D18">
        <w:rPr>
          <w:rFonts w:ascii="Times New Roman" w:eastAsia="新細明體" w:hAnsi="Times New Roman" w:cs="Times New Roman" w:hint="eastAsia"/>
          <w:szCs w:val="22"/>
          <w14:ligatures w14:val="none"/>
        </w:rPr>
        <w:t>910</w:t>
      </w:r>
      <w:r w:rsidR="006F3D18">
        <w:rPr>
          <w:rFonts w:ascii="Times New Roman" w:eastAsia="新細明體" w:hAnsi="Times New Roman" w:cs="Times New Roman" w:hint="eastAsia"/>
          <w:szCs w:val="22"/>
          <w14:ligatures w14:val="none"/>
        </w:rPr>
        <w:t>年這一年之內，</w:t>
      </w:r>
      <w:proofErr w:type="gramStart"/>
      <w:r w:rsidR="006F3D18">
        <w:rPr>
          <w:rFonts w:ascii="Times New Roman" w:eastAsia="新細明體" w:hAnsi="Times New Roman" w:cs="Times New Roman" w:hint="eastAsia"/>
          <w:szCs w:val="22"/>
          <w14:ligatures w14:val="none"/>
        </w:rPr>
        <w:t>使用磅巷浴室</w:t>
      </w:r>
      <w:proofErr w:type="gramEnd"/>
      <w:r w:rsidR="006F3D18">
        <w:rPr>
          <w:rFonts w:ascii="Times New Roman" w:eastAsia="新細明體" w:hAnsi="Times New Roman" w:cs="Times New Roman" w:hint="eastAsia"/>
          <w:szCs w:val="22"/>
          <w14:ligatures w14:val="none"/>
        </w:rPr>
        <w:t>共有</w:t>
      </w:r>
      <w:r w:rsidR="006F3D18">
        <w:rPr>
          <w:rFonts w:ascii="Times New Roman" w:eastAsia="新細明體" w:hAnsi="Times New Roman" w:cs="Times New Roman" w:hint="eastAsia"/>
          <w:szCs w:val="22"/>
          <w14:ligatures w14:val="none"/>
        </w:rPr>
        <w:t>173,200</w:t>
      </w:r>
      <w:r w:rsidR="006F3D18">
        <w:rPr>
          <w:rFonts w:ascii="Times New Roman" w:eastAsia="新細明體" w:hAnsi="Times New Roman" w:cs="Times New Roman" w:hint="eastAsia"/>
          <w:szCs w:val="22"/>
          <w14:ligatures w14:val="none"/>
        </w:rPr>
        <w:t>人次。</w:t>
      </w:r>
      <w:r w:rsidR="001174FD" w:rsidRPr="001174FD">
        <w:rPr>
          <w:rFonts w:ascii="Times New Roman" w:eastAsia="新細明體" w:hAnsi="Times New Roman" w:cs="Times New Roman" w:hint="eastAsia"/>
          <w:szCs w:val="22"/>
          <w14:ligatures w14:val="none"/>
        </w:rPr>
        <w:t>在</w:t>
      </w:r>
      <w:r w:rsidR="001174FD">
        <w:rPr>
          <w:rFonts w:ascii="Times New Roman" w:eastAsia="新細明體" w:hAnsi="Times New Roman" w:cs="Times New Roman" w:hint="eastAsia"/>
          <w:szCs w:val="22"/>
          <w14:ligatures w14:val="none"/>
        </w:rPr>
        <w:t>20</w:t>
      </w:r>
      <w:r w:rsidR="001174FD">
        <w:rPr>
          <w:rFonts w:ascii="Times New Roman" w:eastAsia="新細明體" w:hAnsi="Times New Roman" w:cs="Times New Roman" w:hint="eastAsia"/>
          <w:szCs w:val="22"/>
          <w14:ligatures w14:val="none"/>
        </w:rPr>
        <w:t>世紀初</w:t>
      </w:r>
      <w:r w:rsidR="001174FD" w:rsidRPr="001174FD">
        <w:rPr>
          <w:rFonts w:ascii="Times New Roman" w:eastAsia="新細明體" w:hAnsi="Times New Roman" w:cs="Times New Roman" w:hint="eastAsia"/>
          <w:szCs w:val="22"/>
          <w14:ligatures w14:val="none"/>
        </w:rPr>
        <w:t>大多數住宅還沒有配備浴室和自來水供應的年代，</w:t>
      </w:r>
      <w:r w:rsidR="006F3D18">
        <w:rPr>
          <w:rFonts w:ascii="Times New Roman" w:eastAsia="新細明體" w:hAnsi="Times New Roman" w:cs="Times New Roman" w:hint="eastAsia"/>
          <w:szCs w:val="22"/>
          <w14:ligatures w14:val="none"/>
        </w:rPr>
        <w:t>政府</w:t>
      </w:r>
      <w:r w:rsidR="001174FD" w:rsidRPr="001174FD">
        <w:rPr>
          <w:rFonts w:ascii="Times New Roman" w:eastAsia="新細明體" w:hAnsi="Times New Roman" w:cs="Times New Roman" w:hint="eastAsia"/>
          <w:szCs w:val="22"/>
          <w14:ligatures w14:val="none"/>
        </w:rPr>
        <w:t>為公眾提供免費熱水淋浴，</w:t>
      </w:r>
      <w:r w:rsidR="006F3D18">
        <w:rPr>
          <w:rFonts w:ascii="Times New Roman" w:eastAsia="新細明體" w:hAnsi="Times New Roman" w:cs="Times New Roman" w:hint="eastAsia"/>
          <w:szCs w:val="22"/>
          <w14:ligatures w14:val="none"/>
        </w:rPr>
        <w:t>對於</w:t>
      </w:r>
      <w:r w:rsidR="001174FD" w:rsidRPr="001174FD">
        <w:rPr>
          <w:rFonts w:ascii="Times New Roman" w:eastAsia="新細明體" w:hAnsi="Times New Roman" w:cs="Times New Roman" w:hint="eastAsia"/>
          <w:szCs w:val="22"/>
          <w14:ligatures w14:val="none"/>
        </w:rPr>
        <w:t>改善公共</w:t>
      </w:r>
      <w:r w:rsidR="002153F5">
        <w:rPr>
          <w:rFonts w:ascii="Times New Roman" w:eastAsia="新細明體" w:hAnsi="Times New Roman" w:cs="Times New Roman" w:hint="eastAsia"/>
          <w:szCs w:val="22"/>
          <w14:ligatures w14:val="none"/>
        </w:rPr>
        <w:t>衞</w:t>
      </w:r>
      <w:r w:rsidR="001174FD" w:rsidRPr="001174FD">
        <w:rPr>
          <w:rFonts w:ascii="Times New Roman" w:eastAsia="新細明體" w:hAnsi="Times New Roman" w:cs="Times New Roman" w:hint="eastAsia"/>
          <w:szCs w:val="22"/>
          <w14:ligatures w14:val="none"/>
        </w:rPr>
        <w:t>生和社區環境</w:t>
      </w:r>
      <w:r w:rsidR="006F3D18">
        <w:rPr>
          <w:rFonts w:ascii="Times New Roman" w:eastAsia="新細明體" w:hAnsi="Times New Roman" w:cs="Times New Roman" w:hint="eastAsia"/>
          <w:szCs w:val="22"/>
          <w14:ligatures w14:val="none"/>
        </w:rPr>
        <w:t>，當然</w:t>
      </w:r>
      <w:r w:rsidR="001174FD" w:rsidRPr="001174FD">
        <w:rPr>
          <w:rFonts w:ascii="Times New Roman" w:eastAsia="新細明體" w:hAnsi="Times New Roman" w:cs="Times New Roman" w:hint="eastAsia"/>
          <w:szCs w:val="22"/>
          <w14:ligatures w14:val="none"/>
        </w:rPr>
        <w:t>發揮了重要作用</w:t>
      </w:r>
      <w:r w:rsidR="006F3D18">
        <w:rPr>
          <w:rFonts w:ascii="Times New Roman" w:eastAsia="新細明體" w:hAnsi="Times New Roman" w:cs="Times New Roman" w:hint="eastAsia"/>
          <w:szCs w:val="22"/>
          <w14:ligatures w14:val="none"/>
        </w:rPr>
        <w:t>，它不</w:t>
      </w:r>
      <w:r w:rsidRPr="00EA231E">
        <w:rPr>
          <w:rFonts w:ascii="Times New Roman" w:eastAsia="新細明體" w:hAnsi="Times New Roman" w:cs="Times New Roman" w:hint="eastAsia"/>
          <w:szCs w:val="22"/>
          <w14:ligatures w14:val="none"/>
        </w:rPr>
        <w:t>僅改善了居民的個人</w:t>
      </w:r>
      <w:r w:rsidR="002153F5">
        <w:rPr>
          <w:rFonts w:ascii="Times New Roman" w:eastAsia="新細明體" w:hAnsi="Times New Roman" w:cs="Times New Roman" w:hint="eastAsia"/>
          <w:szCs w:val="22"/>
          <w14:ligatures w14:val="none"/>
        </w:rPr>
        <w:t>衞</w:t>
      </w:r>
      <w:r w:rsidRPr="00EA231E">
        <w:rPr>
          <w:rFonts w:ascii="Times New Roman" w:eastAsia="新細明體" w:hAnsi="Times New Roman" w:cs="Times New Roman" w:hint="eastAsia"/>
          <w:szCs w:val="22"/>
          <w14:ligatures w14:val="none"/>
        </w:rPr>
        <w:t>生條件，更成為政府應對傳染病、維護公共健康的重要舉措，標誌著香港公共</w:t>
      </w:r>
      <w:r w:rsidR="002153F5">
        <w:rPr>
          <w:rFonts w:ascii="Times New Roman" w:eastAsia="新細明體" w:hAnsi="Times New Roman" w:cs="Times New Roman" w:hint="eastAsia"/>
          <w:szCs w:val="22"/>
          <w14:ligatures w14:val="none"/>
        </w:rPr>
        <w:t>衞</w:t>
      </w:r>
      <w:r w:rsidRPr="00EA231E">
        <w:rPr>
          <w:rFonts w:ascii="Times New Roman" w:eastAsia="新細明體" w:hAnsi="Times New Roman" w:cs="Times New Roman" w:hint="eastAsia"/>
          <w:szCs w:val="22"/>
          <w14:ligatures w14:val="none"/>
        </w:rPr>
        <w:t>生體系的初步建立。</w:t>
      </w:r>
    </w:p>
    <w:p w14:paraId="2E628A0A" w14:textId="4F167E5C" w:rsidR="001174FD" w:rsidRDefault="00AF4560" w:rsidP="001174FD">
      <w:pPr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76D0F418" wp14:editId="33208C4D">
            <wp:simplePos x="0" y="0"/>
            <wp:positionH relativeFrom="margin">
              <wp:align>left</wp:align>
            </wp:positionH>
            <wp:positionV relativeFrom="paragraph">
              <wp:posOffset>206375</wp:posOffset>
            </wp:positionV>
            <wp:extent cx="1839595" cy="1244600"/>
            <wp:effectExtent l="19050" t="19050" r="27305" b="12700"/>
            <wp:wrapSquare wrapText="bothSides"/>
            <wp:docPr id="325981180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158" cy="1248886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608DCF" w14:textId="1A587B9F" w:rsidR="00B67E05" w:rsidRDefault="00A517D9" w:rsidP="001174FD">
      <w:pPr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  <w:proofErr w:type="gramStart"/>
      <w:r w:rsidRPr="00580F63">
        <w:rPr>
          <w:rFonts w:ascii="Times New Roman" w:eastAsia="新細明體" w:hAnsi="Times New Roman" w:cs="Times New Roman" w:hint="eastAsia"/>
          <w:szCs w:val="22"/>
          <w14:ligatures w14:val="none"/>
        </w:rPr>
        <w:t>磅巷浴室</w:t>
      </w:r>
      <w:proofErr w:type="gramEnd"/>
      <w:r>
        <w:rPr>
          <w:rFonts w:ascii="Times New Roman" w:eastAsia="新細明體" w:hAnsi="Times New Roman" w:cs="Times New Roman" w:hint="eastAsia"/>
          <w:szCs w:val="22"/>
          <w14:ligatures w14:val="none"/>
        </w:rPr>
        <w:t>於</w:t>
      </w:r>
      <w:r w:rsidR="00580F63" w:rsidRPr="00580F63">
        <w:rPr>
          <w:rFonts w:ascii="Times New Roman" w:eastAsia="新細明體" w:hAnsi="Times New Roman" w:cs="Times New Roman" w:hint="eastAsia"/>
          <w:szCs w:val="22"/>
          <w14:ligatures w14:val="none"/>
        </w:rPr>
        <w:t>1961</w:t>
      </w:r>
      <w:r w:rsidR="00580F63" w:rsidRPr="00580F63">
        <w:rPr>
          <w:rFonts w:ascii="Times New Roman" w:eastAsia="新細明體" w:hAnsi="Times New Roman" w:cs="Times New Roman" w:hint="eastAsia"/>
          <w:szCs w:val="22"/>
          <w14:ligatures w14:val="none"/>
        </w:rPr>
        <w:t>年</w:t>
      </w:r>
      <w:r w:rsidRPr="00A517D9">
        <w:rPr>
          <w:rFonts w:ascii="Times New Roman" w:eastAsia="新細明體" w:hAnsi="Times New Roman" w:cs="Times New Roman" w:hint="eastAsia"/>
          <w:szCs w:val="22"/>
          <w14:ligatures w14:val="none"/>
        </w:rPr>
        <w:t>拆卸</w:t>
      </w:r>
      <w:r>
        <w:rPr>
          <w:rFonts w:ascii="Times New Roman" w:eastAsia="新細明體" w:hAnsi="Times New Roman" w:cs="Times New Roman" w:hint="eastAsia"/>
          <w:szCs w:val="22"/>
          <w14:ligatures w14:val="none"/>
        </w:rPr>
        <w:t>，</w:t>
      </w:r>
      <w:r w:rsidR="00196CFB">
        <w:rPr>
          <w:rFonts w:ascii="Times New Roman" w:eastAsia="新細明體" w:hAnsi="Times New Roman" w:cs="Times New Roman" w:hint="eastAsia"/>
          <w:szCs w:val="22"/>
          <w14:ligatures w14:val="none"/>
        </w:rPr>
        <w:t>其後</w:t>
      </w:r>
      <w:r w:rsidRPr="00A517D9">
        <w:rPr>
          <w:rFonts w:ascii="Times New Roman" w:eastAsia="新細明體" w:hAnsi="Times New Roman" w:cs="Times New Roman" w:hint="eastAsia"/>
          <w:szCs w:val="22"/>
          <w14:ligatures w14:val="none"/>
        </w:rPr>
        <w:t>在原址改建為公廁及浴室</w:t>
      </w:r>
      <w:r>
        <w:rPr>
          <w:rFonts w:ascii="Times New Roman" w:eastAsia="新細明體" w:hAnsi="Times New Roman" w:cs="Times New Roman" w:hint="eastAsia"/>
          <w:szCs w:val="22"/>
          <w14:ligatures w14:val="none"/>
        </w:rPr>
        <w:t>，</w:t>
      </w:r>
      <w:r w:rsidR="00580F63" w:rsidRPr="00580F63">
        <w:rPr>
          <w:rFonts w:ascii="Times New Roman" w:eastAsia="新細明體" w:hAnsi="Times New Roman" w:cs="Times New Roman" w:hint="eastAsia"/>
          <w:szCs w:val="22"/>
          <w14:ligatures w14:val="none"/>
        </w:rPr>
        <w:t>繼續向公眾提供服務。</w:t>
      </w:r>
      <w:r w:rsidR="00580F63" w:rsidRPr="00580F63">
        <w:rPr>
          <w:rFonts w:ascii="Times New Roman" w:eastAsia="新細明體" w:hAnsi="Times New Roman" w:cs="Times New Roman" w:hint="eastAsia"/>
          <w:szCs w:val="22"/>
          <w14:ligatures w14:val="none"/>
        </w:rPr>
        <w:t>2019</w:t>
      </w:r>
      <w:r w:rsidR="00580F63" w:rsidRPr="00580F63">
        <w:rPr>
          <w:rFonts w:ascii="Times New Roman" w:eastAsia="新細明體" w:hAnsi="Times New Roman" w:cs="Times New Roman" w:hint="eastAsia"/>
          <w:szCs w:val="22"/>
          <w14:ligatures w14:val="none"/>
        </w:rPr>
        <w:t>年，</w:t>
      </w:r>
      <w:proofErr w:type="gramStart"/>
      <w:r w:rsidR="00580F63" w:rsidRPr="00580F63">
        <w:rPr>
          <w:rFonts w:ascii="Times New Roman" w:eastAsia="新細明體" w:hAnsi="Times New Roman" w:cs="Times New Roman" w:hint="eastAsia"/>
          <w:szCs w:val="22"/>
          <w14:ligatures w14:val="none"/>
        </w:rPr>
        <w:t>食環署</w:t>
      </w:r>
      <w:proofErr w:type="gramEnd"/>
      <w:r w:rsidR="00580F63" w:rsidRPr="00580F63">
        <w:rPr>
          <w:rFonts w:ascii="Times New Roman" w:eastAsia="新細明體" w:hAnsi="Times New Roman" w:cs="Times New Roman" w:hint="eastAsia"/>
          <w:szCs w:val="22"/>
          <w14:ligatures w14:val="none"/>
        </w:rPr>
        <w:t>接納了增設暢通易達洗手間、暢通易達</w:t>
      </w:r>
      <w:proofErr w:type="gramStart"/>
      <w:r w:rsidR="00580F63" w:rsidRPr="00580F63">
        <w:rPr>
          <w:rFonts w:ascii="Times New Roman" w:eastAsia="新細明體" w:hAnsi="Times New Roman" w:cs="Times New Roman" w:hint="eastAsia"/>
          <w:szCs w:val="22"/>
          <w14:ligatures w14:val="none"/>
        </w:rPr>
        <w:t>淋浴間及通用</w:t>
      </w:r>
      <w:proofErr w:type="gramEnd"/>
      <w:r w:rsidR="00580F63" w:rsidRPr="00580F63">
        <w:rPr>
          <w:rFonts w:ascii="Times New Roman" w:eastAsia="新細明體" w:hAnsi="Times New Roman" w:cs="Times New Roman" w:hint="eastAsia"/>
          <w:szCs w:val="22"/>
          <w14:ligatures w14:val="none"/>
        </w:rPr>
        <w:t>廁所的翻新建議</w:t>
      </w:r>
      <w:r>
        <w:rPr>
          <w:rFonts w:ascii="Times New Roman" w:eastAsia="新細明體" w:hAnsi="Times New Roman" w:cs="Times New Roman" w:hint="eastAsia"/>
          <w:szCs w:val="22"/>
          <w14:ligatures w14:val="none"/>
        </w:rPr>
        <w:t>，</w:t>
      </w:r>
      <w:r w:rsidR="00A53652">
        <w:rPr>
          <w:rFonts w:ascii="Times New Roman" w:eastAsia="新細明體" w:hAnsi="Times New Roman" w:cs="Times New Roman" w:hint="eastAsia"/>
          <w:szCs w:val="22"/>
          <w14:ligatures w14:val="none"/>
        </w:rPr>
        <w:t>展開了翻新工程，直至</w:t>
      </w:r>
      <w:r w:rsidRPr="00A517D9">
        <w:rPr>
          <w:rFonts w:ascii="Times New Roman" w:eastAsia="新細明體" w:hAnsi="Times New Roman" w:cs="Times New Roman" w:hint="eastAsia"/>
          <w:szCs w:val="22"/>
          <w14:ligatures w14:val="none"/>
        </w:rPr>
        <w:t>2022</w:t>
      </w:r>
      <w:r w:rsidRPr="00A517D9">
        <w:rPr>
          <w:rFonts w:ascii="Times New Roman" w:eastAsia="新細明體" w:hAnsi="Times New Roman" w:cs="Times New Roman" w:hint="eastAsia"/>
          <w:szCs w:val="22"/>
          <w14:ligatures w14:val="none"/>
        </w:rPr>
        <w:t>年完成</w:t>
      </w:r>
      <w:r w:rsidR="00AF4560">
        <w:rPr>
          <w:rFonts w:ascii="Times New Roman" w:eastAsia="新細明體" w:hAnsi="Times New Roman" w:cs="Times New Roman" w:hint="eastAsia"/>
          <w:szCs w:val="22"/>
          <w14:ligatures w14:val="none"/>
        </w:rPr>
        <w:t>（左圖）</w:t>
      </w:r>
      <w:r>
        <w:rPr>
          <w:rFonts w:ascii="Times New Roman" w:eastAsia="新細明體" w:hAnsi="Times New Roman" w:cs="Times New Roman" w:hint="eastAsia"/>
          <w:szCs w:val="22"/>
          <w14:ligatures w14:val="none"/>
        </w:rPr>
        <w:t>。</w:t>
      </w:r>
    </w:p>
    <w:p w14:paraId="611838D7" w14:textId="77777777" w:rsidR="00B67E05" w:rsidRDefault="00B67E05" w:rsidP="001174FD">
      <w:pPr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0B1EAE85" w14:textId="30B6323E" w:rsidR="00580F63" w:rsidRDefault="00AF4560" w:rsidP="00942976">
      <w:pPr>
        <w:tabs>
          <w:tab w:val="left" w:pos="1400"/>
        </w:tabs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5A350AE6" wp14:editId="5E05079B">
            <wp:simplePos x="0" y="0"/>
            <wp:positionH relativeFrom="column">
              <wp:posOffset>2809240</wp:posOffset>
            </wp:positionH>
            <wp:positionV relativeFrom="paragraph">
              <wp:posOffset>1259205</wp:posOffset>
            </wp:positionV>
            <wp:extent cx="2479675" cy="1588770"/>
            <wp:effectExtent l="19050" t="19050" r="15875" b="11430"/>
            <wp:wrapSquare wrapText="bothSides"/>
            <wp:docPr id="550639274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675" cy="15887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A517D9">
        <w:rPr>
          <w:rFonts w:ascii="Times New Roman" w:eastAsia="新細明體" w:hAnsi="Times New Roman" w:cs="Times New Roman" w:hint="eastAsia"/>
          <w:szCs w:val="22"/>
          <w14:ligatures w14:val="none"/>
        </w:rPr>
        <w:t>磅巷公廁</w:t>
      </w:r>
      <w:proofErr w:type="gramEnd"/>
      <w:r w:rsidR="00A517D9">
        <w:rPr>
          <w:rFonts w:ascii="Times New Roman" w:eastAsia="新細明體" w:hAnsi="Times New Roman" w:cs="Times New Roman" w:hint="eastAsia"/>
          <w:szCs w:val="22"/>
          <w14:ligatures w14:val="none"/>
        </w:rPr>
        <w:t>及浴室</w:t>
      </w:r>
      <w:r w:rsidR="00942976">
        <w:rPr>
          <w:rFonts w:ascii="Times New Roman" w:eastAsia="新細明體" w:hAnsi="Times New Roman" w:cs="Times New Roman" w:hint="eastAsia"/>
          <w:szCs w:val="22"/>
          <w14:ligatures w14:val="none"/>
        </w:rPr>
        <w:t>所在的「</w:t>
      </w:r>
      <w:proofErr w:type="gramStart"/>
      <w:r w:rsidR="00942976" w:rsidRPr="00942976">
        <w:rPr>
          <w:rFonts w:ascii="Times New Roman" w:eastAsia="新細明體" w:hAnsi="Times New Roman" w:cs="Times New Roman" w:hint="eastAsia"/>
          <w:szCs w:val="22"/>
          <w14:ligatures w14:val="none"/>
        </w:rPr>
        <w:t>磅巷台階</w:t>
      </w:r>
      <w:proofErr w:type="gramEnd"/>
      <w:r w:rsidR="00942976">
        <w:rPr>
          <w:rFonts w:ascii="Times New Roman" w:eastAsia="新細明體" w:hAnsi="Times New Roman" w:cs="Times New Roman" w:hint="eastAsia"/>
          <w:szCs w:val="22"/>
          <w14:ligatures w14:val="none"/>
        </w:rPr>
        <w:t>」，在</w:t>
      </w:r>
      <w:r w:rsidR="00942976" w:rsidRPr="00942976">
        <w:rPr>
          <w:rFonts w:ascii="Times New Roman" w:eastAsia="新細明體" w:hAnsi="Times New Roman" w:cs="Times New Roman" w:hint="eastAsia"/>
          <w:szCs w:val="22"/>
          <w14:ligatures w14:val="none"/>
        </w:rPr>
        <w:t>2021</w:t>
      </w:r>
      <w:r w:rsidR="00942976" w:rsidRPr="00942976">
        <w:rPr>
          <w:rFonts w:ascii="Times New Roman" w:eastAsia="新細明體" w:hAnsi="Times New Roman" w:cs="Times New Roman" w:hint="eastAsia"/>
          <w:szCs w:val="22"/>
          <w14:ligatures w14:val="none"/>
        </w:rPr>
        <w:t>年被評為二級歷史建築</w:t>
      </w:r>
      <w:r w:rsidR="00006643">
        <w:rPr>
          <w:rFonts w:ascii="Times New Roman" w:eastAsia="新細明體" w:hAnsi="Times New Roman" w:cs="Times New Roman" w:hint="eastAsia"/>
          <w:szCs w:val="22"/>
          <w14:ligatures w14:val="none"/>
        </w:rPr>
        <w:t>。現時</w:t>
      </w:r>
      <w:proofErr w:type="gramStart"/>
      <w:r w:rsidR="00942976">
        <w:rPr>
          <w:rFonts w:ascii="Times New Roman" w:eastAsia="新細明體" w:hAnsi="Times New Roman" w:cs="Times New Roman" w:hint="eastAsia"/>
          <w:szCs w:val="22"/>
          <w14:ligatures w14:val="none"/>
        </w:rPr>
        <w:t>在</w:t>
      </w:r>
      <w:r w:rsidR="00942976" w:rsidRPr="00942976">
        <w:rPr>
          <w:rFonts w:ascii="Times New Roman" w:eastAsia="新細明體" w:hAnsi="Times New Roman" w:cs="Times New Roman" w:hint="eastAsia"/>
          <w:szCs w:val="22"/>
          <w14:ligatures w14:val="none"/>
        </w:rPr>
        <w:t>磅巷公廁</w:t>
      </w:r>
      <w:proofErr w:type="gramEnd"/>
      <w:r w:rsidR="00942976" w:rsidRPr="00942976">
        <w:rPr>
          <w:rFonts w:ascii="Times New Roman" w:eastAsia="新細明體" w:hAnsi="Times New Roman" w:cs="Times New Roman" w:hint="eastAsia"/>
          <w:szCs w:val="22"/>
          <w14:ligatures w14:val="none"/>
        </w:rPr>
        <w:t>及浴室</w:t>
      </w:r>
      <w:r w:rsidR="00942976">
        <w:rPr>
          <w:rFonts w:ascii="Times New Roman" w:eastAsia="新細明體" w:hAnsi="Times New Roman" w:cs="Times New Roman" w:hint="eastAsia"/>
          <w:szCs w:val="22"/>
          <w14:ligatures w14:val="none"/>
        </w:rPr>
        <w:t>的外牆（女洗手間右面牆壁）</w:t>
      </w:r>
      <w:proofErr w:type="gramStart"/>
      <w:r w:rsidR="00942976" w:rsidRPr="00A517D9">
        <w:rPr>
          <w:rFonts w:ascii="Times New Roman" w:eastAsia="新細明體" w:hAnsi="Times New Roman" w:cs="Times New Roman" w:hint="eastAsia"/>
          <w:szCs w:val="22"/>
          <w14:ligatures w14:val="none"/>
        </w:rPr>
        <w:t>設有</w:t>
      </w:r>
      <w:r w:rsidR="00942976">
        <w:rPr>
          <w:rFonts w:ascii="Times New Roman" w:eastAsia="新細明體" w:hAnsi="Times New Roman" w:cs="Times New Roman" w:hint="eastAsia"/>
          <w:szCs w:val="22"/>
          <w14:ligatures w14:val="none"/>
        </w:rPr>
        <w:t>鑄刻</w:t>
      </w:r>
      <w:proofErr w:type="gramEnd"/>
      <w:r w:rsidR="00942976">
        <w:rPr>
          <w:rFonts w:ascii="Times New Roman" w:eastAsia="新細明體" w:hAnsi="Times New Roman" w:cs="Times New Roman" w:hint="eastAsia"/>
          <w:szCs w:val="22"/>
          <w14:ligatures w14:val="none"/>
        </w:rPr>
        <w:t>告示，</w:t>
      </w:r>
      <w:proofErr w:type="gramStart"/>
      <w:r w:rsidR="00942976">
        <w:rPr>
          <w:rFonts w:ascii="Times New Roman" w:eastAsia="新細明體" w:hAnsi="Times New Roman" w:cs="Times New Roman" w:hint="eastAsia"/>
          <w:szCs w:val="22"/>
          <w14:ligatures w14:val="none"/>
        </w:rPr>
        <w:t>簡介磅巷浴室</w:t>
      </w:r>
      <w:proofErr w:type="gramEnd"/>
      <w:r w:rsidR="00942976">
        <w:rPr>
          <w:rFonts w:ascii="Times New Roman" w:eastAsia="新細明體" w:hAnsi="Times New Roman" w:cs="Times New Roman" w:hint="eastAsia"/>
          <w:szCs w:val="22"/>
          <w14:ligatures w14:val="none"/>
        </w:rPr>
        <w:t>的歷史（左下圖）</w:t>
      </w:r>
      <w:r w:rsidR="00A53652">
        <w:rPr>
          <w:rFonts w:ascii="Times New Roman" w:eastAsia="新細明體" w:hAnsi="Times New Roman" w:cs="Times New Roman" w:hint="eastAsia"/>
          <w:szCs w:val="22"/>
          <w14:ligatures w14:val="none"/>
        </w:rPr>
        <w:t>，以及於</w:t>
      </w:r>
      <w:r w:rsidR="00942976">
        <w:rPr>
          <w:rFonts w:ascii="Times New Roman" w:eastAsia="新細明體" w:hAnsi="Times New Roman" w:cs="Times New Roman" w:hint="eastAsia"/>
          <w:szCs w:val="22"/>
          <w14:ligatures w14:val="none"/>
        </w:rPr>
        <w:t>1904</w:t>
      </w:r>
      <w:r w:rsidR="00942976">
        <w:rPr>
          <w:rFonts w:ascii="Times New Roman" w:eastAsia="新細明體" w:hAnsi="Times New Roman" w:cs="Times New Roman" w:hint="eastAsia"/>
          <w:szCs w:val="22"/>
          <w14:ligatures w14:val="none"/>
        </w:rPr>
        <w:t>年時</w:t>
      </w:r>
      <w:r w:rsidR="00196CFB">
        <w:rPr>
          <w:rFonts w:ascii="Times New Roman" w:eastAsia="新細明體" w:hAnsi="Times New Roman" w:cs="Times New Roman" w:hint="eastAsia"/>
          <w:szCs w:val="22"/>
          <w14:ligatures w14:val="none"/>
        </w:rPr>
        <w:t>的</w:t>
      </w:r>
      <w:r w:rsidR="00942976">
        <w:rPr>
          <w:rFonts w:ascii="Times New Roman" w:eastAsia="新細明體" w:hAnsi="Times New Roman" w:cs="Times New Roman" w:hint="eastAsia"/>
          <w:szCs w:val="22"/>
          <w14:ligatures w14:val="none"/>
        </w:rPr>
        <w:t>建築簡圖（右下圖）</w:t>
      </w:r>
      <w:r>
        <w:rPr>
          <w:rFonts w:ascii="Times New Roman" w:eastAsia="新細明體" w:hAnsi="Times New Roman" w:cs="Times New Roman" w:hint="eastAsia"/>
          <w:szCs w:val="22"/>
          <w14:ligatures w14:val="none"/>
        </w:rPr>
        <w:t>，讓公眾了</w:t>
      </w:r>
      <w:r w:rsidR="00B8347D">
        <w:rPr>
          <w:rFonts w:ascii="Times New Roman" w:eastAsia="新細明體" w:hAnsi="Times New Roman" w:cs="Times New Roman" w:hint="eastAsia"/>
          <w:szCs w:val="22"/>
          <w14:ligatures w14:val="none"/>
        </w:rPr>
        <w:t>解</w:t>
      </w:r>
      <w:r>
        <w:rPr>
          <w:rFonts w:ascii="Times New Roman" w:eastAsia="新細明體" w:hAnsi="Times New Roman" w:cs="Times New Roman" w:hint="eastAsia"/>
          <w:szCs w:val="22"/>
          <w14:ligatures w14:val="none"/>
        </w:rPr>
        <w:t>該建築</w:t>
      </w:r>
      <w:r w:rsidR="00A53652">
        <w:rPr>
          <w:rFonts w:ascii="Times New Roman" w:eastAsia="新細明體" w:hAnsi="Times New Roman" w:cs="Times New Roman" w:hint="eastAsia"/>
          <w:szCs w:val="22"/>
          <w14:ligatures w14:val="none"/>
        </w:rPr>
        <w:t>物</w:t>
      </w:r>
      <w:r>
        <w:rPr>
          <w:rFonts w:ascii="Times New Roman" w:eastAsia="新細明體" w:hAnsi="Times New Roman" w:cs="Times New Roman" w:hint="eastAsia"/>
          <w:szCs w:val="22"/>
          <w14:ligatures w14:val="none"/>
        </w:rPr>
        <w:t>的歷史。</w:t>
      </w:r>
      <w:proofErr w:type="gramStart"/>
      <w:r>
        <w:rPr>
          <w:rFonts w:ascii="Times New Roman" w:eastAsia="新細明體" w:hAnsi="Times New Roman" w:cs="Times New Roman" w:hint="eastAsia"/>
          <w:szCs w:val="22"/>
          <w14:ligatures w14:val="none"/>
        </w:rPr>
        <w:t>此外，</w:t>
      </w:r>
      <w:r w:rsidRPr="00AF4560">
        <w:rPr>
          <w:rFonts w:ascii="Times New Roman" w:eastAsia="新細明體" w:hAnsi="Times New Roman" w:cs="Times New Roman" w:hint="eastAsia"/>
          <w:szCs w:val="22"/>
          <w14:ligatures w14:val="none"/>
        </w:rPr>
        <w:t>磅巷</w:t>
      </w:r>
      <w:proofErr w:type="gramEnd"/>
      <w:r w:rsidRPr="00AF4560">
        <w:rPr>
          <w:rFonts w:ascii="Times New Roman" w:eastAsia="新細明體" w:hAnsi="Times New Roman" w:cs="Times New Roman" w:hint="eastAsia"/>
          <w:szCs w:val="22"/>
          <w14:ligatures w14:val="none"/>
        </w:rPr>
        <w:t>公廁及浴</w:t>
      </w:r>
      <w:r>
        <w:rPr>
          <w:rFonts w:ascii="Times New Roman" w:eastAsia="新細明體" w:hAnsi="Times New Roman" w:cs="Times New Roman" w:hint="eastAsia"/>
          <w:szCs w:val="22"/>
          <w14:ligatures w14:val="none"/>
        </w:rPr>
        <w:t>室，曾獲香港建築師學會頒發</w:t>
      </w:r>
      <w:r w:rsidR="009C031C" w:rsidRPr="00B67E05">
        <w:rPr>
          <w:rFonts w:ascii="Times New Roman" w:eastAsia="新細明體" w:hAnsi="Times New Roman" w:cs="Times New Roman" w:hint="eastAsia"/>
          <w:szCs w:val="22"/>
          <w14:ligatures w14:val="none"/>
        </w:rPr>
        <w:t>「</w:t>
      </w:r>
      <w:r w:rsidR="009C031C" w:rsidRPr="00B67E05">
        <w:rPr>
          <w:rFonts w:ascii="Times New Roman" w:eastAsia="新細明體" w:hAnsi="Times New Roman" w:cs="Times New Roman" w:hint="eastAsia"/>
          <w:szCs w:val="22"/>
          <w14:ligatures w14:val="none"/>
        </w:rPr>
        <w:t>2022/23</w:t>
      </w:r>
      <w:r w:rsidR="009C031C" w:rsidRPr="00B67E05">
        <w:rPr>
          <w:rFonts w:ascii="Times New Roman" w:eastAsia="新細明體" w:hAnsi="Times New Roman" w:cs="Times New Roman" w:hint="eastAsia"/>
          <w:szCs w:val="22"/>
          <w14:ligatures w14:val="none"/>
        </w:rPr>
        <w:t>年香港建築師學會學會主題獎</w:t>
      </w:r>
      <w:proofErr w:type="gramStart"/>
      <w:r w:rsidR="009C031C" w:rsidRPr="00B67E05">
        <w:rPr>
          <w:rFonts w:ascii="Times New Roman" w:eastAsia="新細明體" w:hAnsi="Times New Roman" w:cs="Times New Roman" w:hint="eastAsia"/>
          <w:szCs w:val="22"/>
          <w14:ligatures w14:val="none"/>
        </w:rPr>
        <w:t>—</w:t>
      </w:r>
      <w:proofErr w:type="gramEnd"/>
      <w:r w:rsidR="009C031C" w:rsidRPr="00B67E05">
        <w:rPr>
          <w:rFonts w:ascii="Times New Roman" w:eastAsia="新細明體" w:hAnsi="Times New Roman" w:cs="Times New Roman" w:hint="eastAsia"/>
          <w:szCs w:val="22"/>
          <w14:ligatures w14:val="none"/>
        </w:rPr>
        <w:t>文物建築」</w:t>
      </w:r>
      <w:r>
        <w:rPr>
          <w:rFonts w:ascii="Times New Roman" w:eastAsia="新細明體" w:hAnsi="Times New Roman" w:cs="Times New Roman" w:hint="eastAsia"/>
          <w:szCs w:val="22"/>
          <w14:ligatures w14:val="none"/>
        </w:rPr>
        <w:t>。</w:t>
      </w:r>
    </w:p>
    <w:p w14:paraId="2DBACDC3" w14:textId="1591E080" w:rsidR="00AF4560" w:rsidRDefault="00AF4560" w:rsidP="00AF4560">
      <w:pPr>
        <w:tabs>
          <w:tab w:val="left" w:pos="1400"/>
        </w:tabs>
        <w:spacing w:after="0" w:line="240" w:lineRule="auto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37FA2297" wp14:editId="0788FE71">
            <wp:simplePos x="0" y="0"/>
            <wp:positionH relativeFrom="column">
              <wp:posOffset>-6350</wp:posOffset>
            </wp:positionH>
            <wp:positionV relativeFrom="paragraph">
              <wp:posOffset>102235</wp:posOffset>
            </wp:positionV>
            <wp:extent cx="2592705" cy="1814195"/>
            <wp:effectExtent l="19050" t="19050" r="17145" b="14605"/>
            <wp:wrapSquare wrapText="bothSides"/>
            <wp:docPr id="101745629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705" cy="18141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6D8174" w14:textId="7E1B014B" w:rsidR="00AF4560" w:rsidRDefault="00AF4560" w:rsidP="00AF4560">
      <w:pPr>
        <w:tabs>
          <w:tab w:val="left" w:pos="1400"/>
        </w:tabs>
        <w:spacing w:after="0" w:line="240" w:lineRule="auto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019522A1" w14:textId="17F9834A" w:rsidR="00580F63" w:rsidRDefault="00580F63" w:rsidP="001174FD">
      <w:pPr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26C9AAD0" w14:textId="77777777" w:rsidR="00580F63" w:rsidRDefault="00580F63" w:rsidP="001174FD">
      <w:pPr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35B70866" w14:textId="77777777" w:rsidR="00A517D9" w:rsidRDefault="00A517D9" w:rsidP="001174FD">
      <w:pPr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64E5FDD2" w14:textId="77777777" w:rsidR="00A517D9" w:rsidRDefault="00A517D9" w:rsidP="001174FD">
      <w:pPr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33B5D6CE" w14:textId="7486950F" w:rsidR="00993340" w:rsidRPr="00E402DD" w:rsidRDefault="00E402DD" w:rsidP="0003408F">
      <w:pPr>
        <w:spacing w:after="0" w:line="240" w:lineRule="auto"/>
        <w:jc w:val="both"/>
        <w:rPr>
          <w:rFonts w:ascii="Times New Roman" w:eastAsia="新細明體" w:hAnsi="Times New Roman" w:cs="Times New Roman"/>
          <w:b/>
          <w:bCs/>
          <w:szCs w:val="22"/>
          <w:u w:val="thick"/>
          <w14:ligatures w14:val="none"/>
        </w:rPr>
      </w:pPr>
      <w:r w:rsidRPr="00E402DD">
        <w:rPr>
          <w:rFonts w:ascii="Times New Roman" w:eastAsia="新細明體" w:hAnsi="Times New Roman" w:cs="Times New Roman" w:hint="eastAsia"/>
          <w:b/>
          <w:bCs/>
          <w:szCs w:val="22"/>
          <w:u w:val="thick"/>
          <w14:ligatures w14:val="none"/>
        </w:rPr>
        <w:lastRenderedPageBreak/>
        <w:t>考察點</w:t>
      </w:r>
      <w:r w:rsidR="005604D3">
        <w:rPr>
          <w:rFonts w:ascii="Times New Roman" w:eastAsia="新細明體" w:hAnsi="Times New Roman" w:cs="Times New Roman" w:hint="eastAsia"/>
          <w:b/>
          <w:bCs/>
          <w:szCs w:val="22"/>
          <w:u w:val="thick"/>
          <w14:ligatures w14:val="none"/>
        </w:rPr>
        <w:t>D</w:t>
      </w:r>
      <w:r w:rsidRPr="00E402DD">
        <w:rPr>
          <w:rFonts w:ascii="Times New Roman" w:eastAsia="新細明體" w:hAnsi="Times New Roman" w:cs="Times New Roman" w:hint="eastAsia"/>
          <w:b/>
          <w:bCs/>
          <w:szCs w:val="22"/>
          <w:u w:val="thick"/>
          <w14:ligatures w14:val="none"/>
        </w:rPr>
        <w:t>：廣福祠</w:t>
      </w:r>
    </w:p>
    <w:p w14:paraId="2A9CC345" w14:textId="7D28707E" w:rsidR="00E402DD" w:rsidRDefault="00E402DD" w:rsidP="0003408F">
      <w:pPr>
        <w:spacing w:after="0" w:line="240" w:lineRule="auto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10DF4B6F" w14:textId="6987AF3B" w:rsidR="00E402DD" w:rsidRPr="00121FC5" w:rsidRDefault="00260AF3" w:rsidP="00121FC5">
      <w:pPr>
        <w:overflowPunct w:val="0"/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  <w:r w:rsidRPr="00121FC5">
        <w:rPr>
          <w:rFonts w:ascii="Times New Roman" w:eastAsia="新細明體" w:hAnsi="Times New Roman" w:cs="Times New Roman"/>
          <w:szCs w:val="22"/>
          <w14:ligatures w14:val="none"/>
        </w:rPr>
        <w:t>「廣福」</w:t>
      </w:r>
      <w:r w:rsidR="00237608">
        <w:rPr>
          <w:rFonts w:ascii="Times New Roman" w:eastAsia="新細明體" w:hAnsi="Times New Roman" w:cs="Times New Roman" w:hint="eastAsia"/>
          <w:szCs w:val="22"/>
          <w14:ligatures w14:val="none"/>
        </w:rPr>
        <w:t>一詞，包含</w:t>
      </w:r>
      <w:r w:rsidRPr="00121FC5">
        <w:rPr>
          <w:rFonts w:ascii="Times New Roman" w:eastAsia="新細明體" w:hAnsi="Times New Roman" w:cs="Times New Roman"/>
          <w:szCs w:val="22"/>
          <w14:ligatures w14:val="none"/>
        </w:rPr>
        <w:t>「大眾的福祉」的意思。</w:t>
      </w:r>
      <w:proofErr w:type="gramStart"/>
      <w:r w:rsidRPr="00121FC5">
        <w:rPr>
          <w:rFonts w:ascii="Times New Roman" w:eastAsia="新細明體" w:hAnsi="Times New Roman" w:cs="Times New Roman"/>
          <w:szCs w:val="22"/>
          <w14:ligatures w14:val="none"/>
        </w:rPr>
        <w:t>廣福祠有重大</w:t>
      </w:r>
      <w:proofErr w:type="gramEnd"/>
      <w:r w:rsidRPr="00121FC5">
        <w:rPr>
          <w:rFonts w:ascii="Times New Roman" w:eastAsia="新細明體" w:hAnsi="Times New Roman" w:cs="Times New Roman"/>
          <w:szCs w:val="22"/>
          <w14:ligatures w14:val="none"/>
        </w:rPr>
        <w:t>歷史意義，</w:t>
      </w:r>
      <w:r w:rsidRPr="00121FC5">
        <w:rPr>
          <w:rFonts w:ascii="Times New Roman" w:eastAsia="新細明體" w:hAnsi="Times New Roman" w:cs="Times New Roman"/>
          <w:szCs w:val="22"/>
          <w14:ligatures w14:val="none"/>
        </w:rPr>
        <w:t xml:space="preserve"> </w:t>
      </w:r>
      <w:r w:rsidRPr="00121FC5">
        <w:rPr>
          <w:rFonts w:ascii="Times New Roman" w:eastAsia="新細明體" w:hAnsi="Times New Roman" w:cs="Times New Roman"/>
          <w:szCs w:val="22"/>
          <w14:ligatures w14:val="none"/>
        </w:rPr>
        <w:t>它既體現了香港早期華人社群血濃於水的關係和凝聚力，也體現了華人對死亡的傳統觀念</w:t>
      </w:r>
      <w:r w:rsidR="00E818A5">
        <w:rPr>
          <w:rFonts w:ascii="Times New Roman" w:eastAsia="新細明體" w:hAnsi="Times New Roman" w:cs="Times New Roman" w:hint="eastAsia"/>
          <w:szCs w:val="22"/>
          <w14:ligatures w14:val="none"/>
        </w:rPr>
        <w:t>。</w:t>
      </w:r>
    </w:p>
    <w:p w14:paraId="2D71B590" w14:textId="12CF2DDF" w:rsidR="00260AF3" w:rsidRPr="00121FC5" w:rsidRDefault="00260AF3" w:rsidP="00121FC5">
      <w:pPr>
        <w:overflowPunct w:val="0"/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28DBD766" w14:textId="7789B513" w:rsidR="00260AF3" w:rsidRPr="00121FC5" w:rsidRDefault="00121FC5" w:rsidP="00121FC5">
      <w:pPr>
        <w:overflowPunct w:val="0"/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1CA3D4F3" wp14:editId="56944641">
            <wp:simplePos x="0" y="0"/>
            <wp:positionH relativeFrom="column">
              <wp:posOffset>4036060</wp:posOffset>
            </wp:positionH>
            <wp:positionV relativeFrom="paragraph">
              <wp:posOffset>494030</wp:posOffset>
            </wp:positionV>
            <wp:extent cx="1207135" cy="1592580"/>
            <wp:effectExtent l="19050" t="19050" r="12065" b="26670"/>
            <wp:wrapSquare wrapText="bothSides"/>
            <wp:docPr id="1061861985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135" cy="1592580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4103">
        <w:rPr>
          <w:rFonts w:ascii="Times New Roman" w:eastAsia="新細明體" w:hAnsi="Times New Roman" w:cs="Times New Roman" w:hint="eastAsia"/>
          <w:szCs w:val="22"/>
          <w14:ligatures w14:val="none"/>
        </w:rPr>
        <w:t>19</w:t>
      </w:r>
      <w:r w:rsidR="00260AF3" w:rsidRPr="00121FC5">
        <w:rPr>
          <w:rFonts w:ascii="Times New Roman" w:eastAsia="新細明體" w:hAnsi="Times New Roman" w:cs="Times New Roman"/>
          <w:szCs w:val="22"/>
          <w14:ligatures w14:val="none"/>
        </w:rPr>
        <w:t>世紀中葉，大量內地勞工離鄉</w:t>
      </w:r>
      <w:proofErr w:type="gramStart"/>
      <w:r w:rsidR="00260AF3" w:rsidRPr="00121FC5">
        <w:rPr>
          <w:rFonts w:ascii="Times New Roman" w:eastAsia="新細明體" w:hAnsi="Times New Roman" w:cs="Times New Roman"/>
          <w:szCs w:val="22"/>
          <w14:ligatures w14:val="none"/>
        </w:rPr>
        <w:t>別井來</w:t>
      </w:r>
      <w:proofErr w:type="gramEnd"/>
      <w:r w:rsidR="00260AF3" w:rsidRPr="00121FC5">
        <w:rPr>
          <w:rFonts w:ascii="Times New Roman" w:eastAsia="新細明體" w:hAnsi="Times New Roman" w:cs="Times New Roman"/>
          <w:szCs w:val="22"/>
          <w14:ligatures w14:val="none"/>
        </w:rPr>
        <w:t>港謀生，聚居上環太平山街一帶，部</w:t>
      </w:r>
      <w:r w:rsidR="00BC3CB0">
        <w:rPr>
          <w:rFonts w:ascii="Times New Roman" w:eastAsia="新細明體" w:hAnsi="Times New Roman" w:cs="Times New Roman" w:hint="eastAsia"/>
          <w:szCs w:val="22"/>
          <w14:ligatures w14:val="none"/>
        </w:rPr>
        <w:t>分人</w:t>
      </w:r>
      <w:r w:rsidR="00260AF3" w:rsidRPr="00121FC5">
        <w:rPr>
          <w:rFonts w:ascii="Times New Roman" w:eastAsia="新細明體" w:hAnsi="Times New Roman" w:cs="Times New Roman"/>
          <w:szCs w:val="22"/>
          <w14:ligatures w14:val="none"/>
        </w:rPr>
        <w:t>若不幸在港離</w:t>
      </w:r>
      <w:proofErr w:type="gramStart"/>
      <w:r w:rsidR="00260AF3" w:rsidRPr="00121FC5">
        <w:rPr>
          <w:rFonts w:ascii="Times New Roman" w:eastAsia="新細明體" w:hAnsi="Times New Roman" w:cs="Times New Roman"/>
          <w:szCs w:val="22"/>
          <w14:ligatures w14:val="none"/>
        </w:rPr>
        <w:t>世</w:t>
      </w:r>
      <w:proofErr w:type="gramEnd"/>
      <w:r w:rsidR="00260AF3" w:rsidRPr="00121FC5">
        <w:rPr>
          <w:rFonts w:ascii="Times New Roman" w:eastAsia="新細明體" w:hAnsi="Times New Roman" w:cs="Times New Roman"/>
          <w:szCs w:val="22"/>
          <w14:ligatures w14:val="none"/>
        </w:rPr>
        <w:t>，大多由同鄉草草</w:t>
      </w:r>
      <w:proofErr w:type="gramStart"/>
      <w:r w:rsidR="00260AF3" w:rsidRPr="00121FC5">
        <w:rPr>
          <w:rFonts w:ascii="Times New Roman" w:eastAsia="新細明體" w:hAnsi="Times New Roman" w:cs="Times New Roman"/>
          <w:szCs w:val="22"/>
          <w14:ligatures w14:val="none"/>
        </w:rPr>
        <w:t>殮</w:t>
      </w:r>
      <w:proofErr w:type="gramEnd"/>
      <w:r w:rsidR="00260AF3" w:rsidRPr="00121FC5">
        <w:rPr>
          <w:rFonts w:ascii="Times New Roman" w:eastAsia="新細明體" w:hAnsi="Times New Roman" w:cs="Times New Roman"/>
          <w:szCs w:val="22"/>
          <w14:ligatures w14:val="none"/>
        </w:rPr>
        <w:t>葬。為實現華人歸葬故鄉的夙願，當時社會需要一處安置和供奉離</w:t>
      </w:r>
      <w:proofErr w:type="gramStart"/>
      <w:r w:rsidR="00260AF3" w:rsidRPr="00121FC5">
        <w:rPr>
          <w:rFonts w:ascii="Times New Roman" w:eastAsia="新細明體" w:hAnsi="Times New Roman" w:cs="Times New Roman"/>
          <w:szCs w:val="22"/>
          <w14:ligatures w14:val="none"/>
        </w:rPr>
        <w:t>世</w:t>
      </w:r>
      <w:proofErr w:type="gramEnd"/>
      <w:r w:rsidR="00BC3CB0">
        <w:rPr>
          <w:rFonts w:ascii="Times New Roman" w:eastAsia="新細明體" w:hAnsi="Times New Roman" w:cs="Times New Roman" w:hint="eastAsia"/>
          <w:szCs w:val="22"/>
          <w14:ligatures w14:val="none"/>
        </w:rPr>
        <w:t>華</w:t>
      </w:r>
      <w:r w:rsidR="00260AF3" w:rsidRPr="00121FC5">
        <w:rPr>
          <w:rFonts w:ascii="Times New Roman" w:eastAsia="新細明體" w:hAnsi="Times New Roman" w:cs="Times New Roman"/>
          <w:szCs w:val="22"/>
          <w14:ligatures w14:val="none"/>
        </w:rPr>
        <w:t>工靈牌的地方，以期日後他們的鄉親到港，可以把靈牌帶回故鄉，落葉歸根。</w:t>
      </w:r>
      <w:r w:rsidR="00260AF3" w:rsidRPr="00121FC5">
        <w:rPr>
          <w:rFonts w:ascii="Times New Roman" w:eastAsia="新細明體" w:hAnsi="Times New Roman" w:cs="Times New Roman"/>
          <w:szCs w:val="22"/>
          <w14:ligatures w14:val="none"/>
        </w:rPr>
        <w:t>1851</w:t>
      </w:r>
      <w:r w:rsidR="00260AF3" w:rsidRPr="00121FC5">
        <w:rPr>
          <w:rFonts w:ascii="Times New Roman" w:eastAsia="新細明體" w:hAnsi="Times New Roman" w:cs="Times New Roman"/>
          <w:szCs w:val="22"/>
          <w14:ligatures w14:val="none"/>
        </w:rPr>
        <w:t>年，以譚才為首的多名</w:t>
      </w:r>
      <w:proofErr w:type="gramStart"/>
      <w:r w:rsidR="00260AF3" w:rsidRPr="00121FC5">
        <w:rPr>
          <w:rFonts w:ascii="Times New Roman" w:eastAsia="新細明體" w:hAnsi="Times New Roman" w:cs="Times New Roman"/>
          <w:szCs w:val="22"/>
          <w14:ligatures w14:val="none"/>
        </w:rPr>
        <w:t>華人紳商</w:t>
      </w:r>
      <w:proofErr w:type="gramEnd"/>
      <w:r w:rsidR="00260AF3" w:rsidRPr="00121FC5">
        <w:rPr>
          <w:rFonts w:ascii="Times New Roman" w:eastAsia="新細明體" w:hAnsi="Times New Roman" w:cs="Times New Roman"/>
          <w:szCs w:val="22"/>
          <w14:ligatures w14:val="none"/>
        </w:rPr>
        <w:t>，請求政府批出土地興建華人大眾的祠堂，供奉已故同鄉的靈位。政府</w:t>
      </w:r>
      <w:r w:rsidR="00F50C19">
        <w:rPr>
          <w:rFonts w:ascii="Times New Roman" w:eastAsia="新細明體" w:hAnsi="Times New Roman" w:cs="Times New Roman" w:hint="eastAsia"/>
          <w:szCs w:val="22"/>
          <w14:ligatures w14:val="none"/>
        </w:rPr>
        <w:t>應其所請，</w:t>
      </w:r>
      <w:r w:rsidR="00260AF3" w:rsidRPr="00121FC5">
        <w:rPr>
          <w:rFonts w:ascii="Times New Roman" w:eastAsia="新細明體" w:hAnsi="Times New Roman" w:cs="Times New Roman"/>
          <w:szCs w:val="22"/>
          <w14:ligatures w14:val="none"/>
        </w:rPr>
        <w:t>同意免費批出太平山街一幅土地作興建祠廟之用。第一代</w:t>
      </w:r>
      <w:proofErr w:type="gramStart"/>
      <w:r w:rsidR="00260AF3" w:rsidRPr="00121FC5">
        <w:rPr>
          <w:rFonts w:ascii="Times New Roman" w:eastAsia="新細明體" w:hAnsi="Times New Roman" w:cs="Times New Roman"/>
          <w:szCs w:val="22"/>
          <w14:ligatures w14:val="none"/>
        </w:rPr>
        <w:t>廣福祠於</w:t>
      </w:r>
      <w:r w:rsidR="00260AF3" w:rsidRPr="00121FC5">
        <w:rPr>
          <w:rFonts w:ascii="Times New Roman" w:eastAsia="新細明體" w:hAnsi="Times New Roman" w:cs="Times New Roman"/>
          <w:szCs w:val="22"/>
          <w14:ligatures w14:val="none"/>
        </w:rPr>
        <w:t>1856</w:t>
      </w:r>
      <w:r w:rsidR="00260AF3" w:rsidRPr="00121FC5">
        <w:rPr>
          <w:rFonts w:ascii="Times New Roman" w:eastAsia="新細明體" w:hAnsi="Times New Roman" w:cs="Times New Roman"/>
          <w:szCs w:val="22"/>
          <w14:ligatures w14:val="none"/>
        </w:rPr>
        <w:t>年</w:t>
      </w:r>
      <w:proofErr w:type="gramEnd"/>
      <w:r w:rsidR="00260AF3" w:rsidRPr="00121FC5">
        <w:rPr>
          <w:rFonts w:ascii="Times New Roman" w:eastAsia="新細明體" w:hAnsi="Times New Roman" w:cs="Times New Roman"/>
          <w:szCs w:val="22"/>
          <w14:ligatures w14:val="none"/>
        </w:rPr>
        <w:t>建成，</w:t>
      </w:r>
      <w:r w:rsidR="0044028B" w:rsidRPr="00121FC5">
        <w:rPr>
          <w:rFonts w:ascii="Times New Roman" w:eastAsia="新細明體" w:hAnsi="Times New Roman" w:cs="Times New Roman"/>
          <w:szCs w:val="22"/>
          <w14:ligatures w14:val="none"/>
        </w:rPr>
        <w:t>為在港離</w:t>
      </w:r>
      <w:proofErr w:type="gramStart"/>
      <w:r w:rsidR="0044028B" w:rsidRPr="00121FC5">
        <w:rPr>
          <w:rFonts w:ascii="Times New Roman" w:eastAsia="新細明體" w:hAnsi="Times New Roman" w:cs="Times New Roman"/>
          <w:szCs w:val="22"/>
          <w14:ligatures w14:val="none"/>
        </w:rPr>
        <w:t>世</w:t>
      </w:r>
      <w:proofErr w:type="gramEnd"/>
      <w:r w:rsidR="0044028B" w:rsidRPr="00121FC5">
        <w:rPr>
          <w:rFonts w:ascii="Times New Roman" w:eastAsia="新細明體" w:hAnsi="Times New Roman" w:cs="Times New Roman"/>
          <w:szCs w:val="22"/>
          <w14:ligatures w14:val="none"/>
        </w:rPr>
        <w:t>的華工安放他們的神主牌。</w:t>
      </w:r>
      <w:r w:rsidR="00260AF3" w:rsidRPr="00121FC5">
        <w:rPr>
          <w:rFonts w:ascii="Times New Roman" w:eastAsia="新細明體" w:hAnsi="Times New Roman" w:cs="Times New Roman"/>
          <w:szCs w:val="22"/>
          <w14:ligatures w14:val="none"/>
        </w:rPr>
        <w:t>由於祠廟安放的靈牌不限籍貫和姓氏，</w:t>
      </w:r>
      <w:r>
        <w:rPr>
          <w:rFonts w:ascii="Times New Roman" w:eastAsia="新細明體" w:hAnsi="Times New Roman" w:cs="Times New Roman" w:hint="eastAsia"/>
          <w:szCs w:val="22"/>
          <w14:ligatures w14:val="none"/>
        </w:rPr>
        <w:t>並</w:t>
      </w:r>
      <w:r w:rsidR="00260AF3" w:rsidRPr="00121FC5">
        <w:rPr>
          <w:rFonts w:ascii="Times New Roman" w:eastAsia="新細明體" w:hAnsi="Times New Roman" w:cs="Times New Roman"/>
          <w:szCs w:val="22"/>
          <w14:ligatures w14:val="none"/>
        </w:rPr>
        <w:t>不收分文，因此被稱為「義祠」，也有</w:t>
      </w:r>
      <w:proofErr w:type="gramStart"/>
      <w:r w:rsidR="00260AF3" w:rsidRPr="00121FC5">
        <w:rPr>
          <w:rFonts w:ascii="Times New Roman" w:eastAsia="新細明體" w:hAnsi="Times New Roman" w:cs="Times New Roman"/>
          <w:szCs w:val="22"/>
          <w14:ligatures w14:val="none"/>
        </w:rPr>
        <w:t>坊眾稱它</w:t>
      </w:r>
      <w:proofErr w:type="gramEnd"/>
      <w:r w:rsidR="00260AF3" w:rsidRPr="00121FC5">
        <w:rPr>
          <w:rFonts w:ascii="Times New Roman" w:eastAsia="新細明體" w:hAnsi="Times New Roman" w:cs="Times New Roman"/>
          <w:szCs w:val="22"/>
          <w14:ligatures w14:val="none"/>
        </w:rPr>
        <w:t>為「百姓廟」</w:t>
      </w:r>
      <w:r>
        <w:rPr>
          <w:rFonts w:ascii="Times New Roman" w:eastAsia="新細明體" w:hAnsi="Times New Roman" w:cs="Times New Roman" w:hint="eastAsia"/>
          <w:szCs w:val="22"/>
          <w14:ligatures w14:val="none"/>
        </w:rPr>
        <w:t>（右圖）</w:t>
      </w:r>
      <w:r w:rsidR="00260AF3" w:rsidRPr="00121FC5">
        <w:rPr>
          <w:rFonts w:ascii="Times New Roman" w:eastAsia="新細明體" w:hAnsi="Times New Roman" w:cs="Times New Roman"/>
          <w:szCs w:val="22"/>
          <w14:ligatures w14:val="none"/>
        </w:rPr>
        <w:t>。</w:t>
      </w:r>
    </w:p>
    <w:p w14:paraId="0FEC9357" w14:textId="77777777" w:rsidR="00BB676A" w:rsidRPr="00121FC5" w:rsidRDefault="00BB676A" w:rsidP="00121FC5">
      <w:pPr>
        <w:overflowPunct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新細明體" w:hAnsi="Times New Roman" w:cs="Times New Roman"/>
          <w:kern w:val="0"/>
          <w:sz w:val="26"/>
          <w:szCs w:val="26"/>
        </w:rPr>
      </w:pPr>
    </w:p>
    <w:p w14:paraId="79BCC0C9" w14:textId="3711CB22" w:rsidR="00993340" w:rsidRPr="00121FC5" w:rsidRDefault="00BB676A" w:rsidP="00121FC5">
      <w:pPr>
        <w:overflowPunct w:val="0"/>
        <w:autoSpaceDE w:val="0"/>
        <w:autoSpaceDN w:val="0"/>
        <w:adjustRightInd w:val="0"/>
        <w:spacing w:after="0" w:line="240" w:lineRule="auto"/>
        <w:ind w:firstLineChars="200" w:firstLine="520"/>
        <w:jc w:val="both"/>
        <w:rPr>
          <w:rFonts w:ascii="Times New Roman" w:eastAsia="新細明體" w:hAnsi="Times New Roman" w:cs="Times New Roman"/>
          <w:kern w:val="0"/>
          <w:sz w:val="26"/>
          <w:szCs w:val="26"/>
        </w:rPr>
      </w:pPr>
      <w:r w:rsidRPr="00121FC5">
        <w:rPr>
          <w:rFonts w:ascii="Times New Roman" w:eastAsia="新細明體" w:hAnsi="Times New Roman" w:cs="Times New Roman"/>
          <w:kern w:val="0"/>
          <w:sz w:val="26"/>
          <w:szCs w:val="26"/>
        </w:rPr>
        <w:t>除供奉在港離</w:t>
      </w:r>
      <w:proofErr w:type="gramStart"/>
      <w:r w:rsidRPr="00121FC5">
        <w:rPr>
          <w:rFonts w:ascii="Times New Roman" w:eastAsia="新細明體" w:hAnsi="Times New Roman" w:cs="Times New Roman"/>
          <w:kern w:val="0"/>
          <w:sz w:val="26"/>
          <w:szCs w:val="26"/>
        </w:rPr>
        <w:t>世</w:t>
      </w:r>
      <w:proofErr w:type="gramEnd"/>
      <w:r w:rsidRPr="00121FC5">
        <w:rPr>
          <w:rFonts w:ascii="Times New Roman" w:eastAsia="新細明體" w:hAnsi="Times New Roman" w:cs="Times New Roman"/>
          <w:kern w:val="0"/>
          <w:sz w:val="26"/>
          <w:szCs w:val="26"/>
        </w:rPr>
        <w:t>華工的神</w:t>
      </w:r>
      <w:proofErr w:type="gramStart"/>
      <w:r w:rsidRPr="00121FC5">
        <w:rPr>
          <w:rFonts w:ascii="Times New Roman" w:eastAsia="新細明體" w:hAnsi="Times New Roman" w:cs="Times New Roman"/>
          <w:kern w:val="0"/>
          <w:sz w:val="26"/>
          <w:szCs w:val="26"/>
        </w:rPr>
        <w:t>主牌外</w:t>
      </w:r>
      <w:proofErr w:type="gramEnd"/>
      <w:r w:rsidRPr="00121FC5">
        <w:rPr>
          <w:rFonts w:ascii="Times New Roman" w:eastAsia="新細明體" w:hAnsi="Times New Roman" w:cs="Times New Roman"/>
          <w:kern w:val="0"/>
          <w:sz w:val="26"/>
          <w:szCs w:val="26"/>
        </w:rPr>
        <w:t>，廣福祠其後更收容病人、貧困無依者及孤寡老人，並為他們提供診治服務。廣福祠漸漸被視為安置垂危病人、遺體及靈柩的「華人醫院」，</w:t>
      </w:r>
      <w:r w:rsidR="00BC3CB0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導致</w:t>
      </w:r>
      <w:r w:rsidRPr="00121FC5">
        <w:rPr>
          <w:rFonts w:ascii="Times New Roman" w:eastAsia="新細明體" w:hAnsi="Times New Roman" w:cs="Times New Roman"/>
          <w:kern w:val="0"/>
          <w:sz w:val="26"/>
          <w:szCs w:val="26"/>
        </w:rPr>
        <w:t>祠內環境昏暗和污穢不堪。政府意識到有需要開設一所華人醫院，以改善情況。這促成了東華醫院於</w:t>
      </w:r>
      <w:r w:rsidRPr="00121FC5">
        <w:rPr>
          <w:rFonts w:ascii="Times New Roman" w:eastAsia="新細明體" w:hAnsi="Times New Roman" w:cs="Times New Roman"/>
          <w:kern w:val="0"/>
          <w:sz w:val="26"/>
          <w:szCs w:val="26"/>
        </w:rPr>
        <w:t>1870</w:t>
      </w:r>
      <w:r w:rsidRPr="00121FC5">
        <w:rPr>
          <w:rFonts w:ascii="Times New Roman" w:eastAsia="新細明體" w:hAnsi="Times New Roman" w:cs="Times New Roman"/>
          <w:kern w:val="0"/>
          <w:sz w:val="26"/>
          <w:szCs w:val="26"/>
        </w:rPr>
        <w:t>年創立，</w:t>
      </w:r>
      <w:proofErr w:type="gramStart"/>
      <w:r w:rsidRPr="00121FC5">
        <w:rPr>
          <w:rFonts w:ascii="Times New Roman" w:eastAsia="新細明體" w:hAnsi="Times New Roman" w:cs="Times New Roman"/>
          <w:kern w:val="0"/>
          <w:sz w:val="26"/>
          <w:szCs w:val="26"/>
        </w:rPr>
        <w:t>廣福祠</w:t>
      </w:r>
      <w:r w:rsidR="00BC3CB0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亦</w:t>
      </w:r>
      <w:r w:rsidRPr="00121FC5">
        <w:rPr>
          <w:rFonts w:ascii="Times New Roman" w:eastAsia="新細明體" w:hAnsi="Times New Roman" w:cs="Times New Roman"/>
          <w:kern w:val="0"/>
          <w:sz w:val="26"/>
          <w:szCs w:val="26"/>
        </w:rPr>
        <w:t>自此</w:t>
      </w:r>
      <w:proofErr w:type="gramEnd"/>
      <w:r w:rsidRPr="00121FC5">
        <w:rPr>
          <w:rFonts w:ascii="Times New Roman" w:eastAsia="新細明體" w:hAnsi="Times New Roman" w:cs="Times New Roman"/>
          <w:kern w:val="0"/>
          <w:sz w:val="26"/>
          <w:szCs w:val="26"/>
        </w:rPr>
        <w:t>交由東華醫院管理至今。</w:t>
      </w:r>
    </w:p>
    <w:p w14:paraId="1FF776D4" w14:textId="77777777" w:rsidR="006F4058" w:rsidRPr="00121FC5" w:rsidRDefault="006F4058" w:rsidP="00121FC5">
      <w:pPr>
        <w:overflowPunct w:val="0"/>
        <w:autoSpaceDE w:val="0"/>
        <w:autoSpaceDN w:val="0"/>
        <w:adjustRightInd w:val="0"/>
        <w:spacing w:after="0" w:line="240" w:lineRule="auto"/>
        <w:ind w:firstLineChars="200" w:firstLine="520"/>
        <w:jc w:val="both"/>
        <w:rPr>
          <w:rFonts w:ascii="Times New Roman" w:eastAsia="新細明體" w:hAnsi="Times New Roman" w:cs="Times New Roman"/>
          <w:kern w:val="0"/>
          <w:sz w:val="26"/>
          <w:szCs w:val="26"/>
        </w:rPr>
      </w:pPr>
    </w:p>
    <w:p w14:paraId="128E3FB6" w14:textId="54CEC547" w:rsidR="00C1248C" w:rsidRDefault="00121FC5" w:rsidP="000749E6">
      <w:pPr>
        <w:overflowPunct w:val="0"/>
        <w:autoSpaceDE w:val="0"/>
        <w:autoSpaceDN w:val="0"/>
        <w:adjustRightInd w:val="0"/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kern w:val="0"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210B7537" wp14:editId="77175E94">
            <wp:simplePos x="0" y="0"/>
            <wp:positionH relativeFrom="column">
              <wp:posOffset>57150</wp:posOffset>
            </wp:positionH>
            <wp:positionV relativeFrom="paragraph">
              <wp:posOffset>38735</wp:posOffset>
            </wp:positionV>
            <wp:extent cx="1572895" cy="1053465"/>
            <wp:effectExtent l="19050" t="19050" r="27305" b="13335"/>
            <wp:wrapSquare wrapText="bothSides"/>
            <wp:docPr id="2022040110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895" cy="10534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4058" w:rsidRPr="00121FC5">
        <w:rPr>
          <w:rFonts w:ascii="Times New Roman" w:eastAsia="新細明體" w:hAnsi="Times New Roman" w:cs="Times New Roman"/>
          <w:kern w:val="0"/>
          <w:sz w:val="26"/>
          <w:szCs w:val="26"/>
        </w:rPr>
        <w:t>1894</w:t>
      </w:r>
      <w:r w:rsidR="006F4058" w:rsidRPr="00121FC5">
        <w:rPr>
          <w:rFonts w:ascii="Times New Roman" w:eastAsia="新細明體" w:hAnsi="Times New Roman" w:cs="Times New Roman"/>
          <w:kern w:val="0"/>
          <w:sz w:val="26"/>
          <w:szCs w:val="26"/>
        </w:rPr>
        <w:t>年，香港爆發鼠疫，太平山街一帶</w:t>
      </w:r>
      <w:proofErr w:type="gramStart"/>
      <w:r w:rsidR="006F4058" w:rsidRPr="00121FC5">
        <w:rPr>
          <w:rFonts w:ascii="Times New Roman" w:eastAsia="新細明體" w:hAnsi="Times New Roman" w:cs="Times New Roman"/>
          <w:kern w:val="0"/>
          <w:sz w:val="26"/>
          <w:szCs w:val="26"/>
        </w:rPr>
        <w:t>疫</w:t>
      </w:r>
      <w:proofErr w:type="gramEnd"/>
      <w:r w:rsidR="006F4058" w:rsidRPr="00121FC5">
        <w:rPr>
          <w:rFonts w:ascii="Times New Roman" w:eastAsia="新細明體" w:hAnsi="Times New Roman" w:cs="Times New Roman"/>
          <w:kern w:val="0"/>
          <w:sz w:val="26"/>
          <w:szCs w:val="26"/>
        </w:rPr>
        <w:t>情嚴重，政府因此收回該區並</w:t>
      </w:r>
      <w:proofErr w:type="gramStart"/>
      <w:r w:rsidR="006F4058" w:rsidRPr="00121FC5">
        <w:rPr>
          <w:rFonts w:ascii="Times New Roman" w:eastAsia="新細明體" w:hAnsi="Times New Roman" w:cs="Times New Roman"/>
          <w:kern w:val="0"/>
          <w:sz w:val="26"/>
          <w:szCs w:val="26"/>
        </w:rPr>
        <w:t>清拆區內</w:t>
      </w:r>
      <w:proofErr w:type="gramEnd"/>
      <w:r w:rsidR="006F4058" w:rsidRPr="00121FC5">
        <w:rPr>
          <w:rFonts w:ascii="Times New Roman" w:eastAsia="新細明體" w:hAnsi="Times New Roman" w:cs="Times New Roman"/>
          <w:kern w:val="0"/>
          <w:sz w:val="26"/>
          <w:szCs w:val="26"/>
        </w:rPr>
        <w:t>建築，廣福祠也</w:t>
      </w:r>
      <w:r w:rsidR="00FB3E53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在清拆之列</w:t>
      </w:r>
      <w:r w:rsidR="006F4058" w:rsidRPr="00121FC5">
        <w:rPr>
          <w:rFonts w:ascii="Times New Roman" w:eastAsia="新細明體" w:hAnsi="Times New Roman" w:cs="Times New Roman"/>
          <w:kern w:val="0"/>
          <w:sz w:val="26"/>
          <w:szCs w:val="26"/>
        </w:rPr>
        <w:t>。</w:t>
      </w:r>
      <w:r w:rsidR="006F4058" w:rsidRPr="00121FC5">
        <w:rPr>
          <w:rFonts w:ascii="Times New Roman" w:eastAsia="新細明體" w:hAnsi="Times New Roman" w:cs="Times New Roman"/>
          <w:kern w:val="0"/>
          <w:sz w:val="26"/>
          <w:szCs w:val="26"/>
        </w:rPr>
        <w:t>1895</w:t>
      </w:r>
      <w:r w:rsidR="006F4058" w:rsidRPr="00121FC5">
        <w:rPr>
          <w:rFonts w:ascii="Times New Roman" w:eastAsia="新細明體" w:hAnsi="Times New Roman" w:cs="Times New Roman"/>
          <w:kern w:val="0"/>
          <w:sz w:val="26"/>
          <w:szCs w:val="26"/>
        </w:rPr>
        <w:t>年廣福祠重建落成</w:t>
      </w:r>
      <w:r w:rsidR="000749E6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，</w:t>
      </w:r>
      <w:r w:rsidR="006F4058" w:rsidRPr="00121FC5">
        <w:rPr>
          <w:rFonts w:ascii="Times New Roman" w:eastAsia="新細明體" w:hAnsi="Times New Roman" w:cs="Times New Roman"/>
          <w:kern w:val="0"/>
          <w:sz w:val="26"/>
          <w:szCs w:val="26"/>
        </w:rPr>
        <w:t>門額改寫「廣福慈航」</w:t>
      </w:r>
      <w:r>
        <w:rPr>
          <w:rFonts w:ascii="Times New Roman" w:eastAsia="新細明體" w:hAnsi="Times New Roman" w:cs="Times New Roman" w:hint="eastAsia"/>
          <w:kern w:val="0"/>
          <w:sz w:val="26"/>
          <w:szCs w:val="26"/>
        </w:rPr>
        <w:t>（左圖）</w:t>
      </w:r>
      <w:r w:rsidR="009A3F40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，</w:t>
      </w:r>
      <w:r w:rsidR="00EA69AA" w:rsidRPr="00EA69AA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政府同時把廟宇部</w:t>
      </w:r>
      <w:r w:rsidR="009A3F40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分</w:t>
      </w:r>
      <w:r w:rsidR="00EA69AA" w:rsidRPr="00EA69AA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土地分配予</w:t>
      </w:r>
      <w:proofErr w:type="gramStart"/>
      <w:r w:rsidR="00EA69AA" w:rsidRPr="00EA69AA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保良局興建</w:t>
      </w:r>
      <w:proofErr w:type="gramEnd"/>
      <w:r w:rsidR="00EA69AA" w:rsidRPr="00EA69AA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辦事處。</w:t>
      </w:r>
      <w:r w:rsidR="009A3F40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現時</w:t>
      </w:r>
      <w:r w:rsidR="00EA69AA" w:rsidRPr="00EA69AA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仍可在廣福祠正門旁邊，見到記載廣福</w:t>
      </w:r>
      <w:proofErr w:type="gramStart"/>
      <w:r w:rsidR="00EA69AA" w:rsidRPr="00EA69AA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祠義借</w:t>
      </w:r>
      <w:proofErr w:type="gramEnd"/>
      <w:r w:rsidR="00EA69AA" w:rsidRPr="00EA69AA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土地予</w:t>
      </w:r>
      <w:proofErr w:type="gramStart"/>
      <w:r w:rsidR="00EA69AA" w:rsidRPr="00EA69AA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保良局的</w:t>
      </w:r>
      <w:proofErr w:type="gramEnd"/>
      <w:r w:rsidR="00EA69AA" w:rsidRPr="00EA69AA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碑石</w:t>
      </w:r>
      <w:r w:rsidRPr="00121FC5">
        <w:rPr>
          <w:rFonts w:ascii="Times New Roman" w:eastAsia="新細明體" w:hAnsi="Times New Roman" w:cs="Times New Roman"/>
          <w:kern w:val="0"/>
          <w:sz w:val="26"/>
          <w:szCs w:val="26"/>
        </w:rPr>
        <w:t>。</w:t>
      </w:r>
    </w:p>
    <w:p w14:paraId="7E308C21" w14:textId="77777777" w:rsidR="00C1248C" w:rsidRDefault="00C1248C" w:rsidP="000749E6">
      <w:pPr>
        <w:overflowPunct w:val="0"/>
        <w:autoSpaceDE w:val="0"/>
        <w:autoSpaceDN w:val="0"/>
        <w:adjustRightInd w:val="0"/>
        <w:spacing w:after="0" w:line="240" w:lineRule="auto"/>
        <w:ind w:firstLineChars="200" w:firstLine="520"/>
        <w:jc w:val="both"/>
        <w:rPr>
          <w:rFonts w:ascii="Times New Roman" w:eastAsia="新細明體" w:hAnsi="Times New Roman" w:cs="Times New Roman"/>
          <w:kern w:val="0"/>
          <w:sz w:val="26"/>
          <w:szCs w:val="26"/>
        </w:rPr>
      </w:pPr>
    </w:p>
    <w:p w14:paraId="6C1BD370" w14:textId="68336FEF" w:rsidR="006F4058" w:rsidRDefault="00670A26" w:rsidP="000749E6">
      <w:pPr>
        <w:overflowPunct w:val="0"/>
        <w:autoSpaceDE w:val="0"/>
        <w:autoSpaceDN w:val="0"/>
        <w:adjustRightInd w:val="0"/>
        <w:spacing w:after="0" w:line="240" w:lineRule="auto"/>
        <w:ind w:firstLineChars="200" w:firstLine="520"/>
        <w:jc w:val="both"/>
        <w:rPr>
          <w:rFonts w:ascii="Times New Roman" w:eastAsia="新細明體" w:hAnsi="Times New Roman" w:cs="Times New Roman"/>
          <w:kern w:val="0"/>
          <w:sz w:val="26"/>
          <w:szCs w:val="26"/>
        </w:rPr>
      </w:pPr>
      <w:r w:rsidRPr="00670A26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廣福祠</w:t>
      </w:r>
      <w:r w:rsidR="00BC3CB0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是</w:t>
      </w:r>
      <w:r w:rsidR="00C1248C" w:rsidRPr="00C1248C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香港廟宇中少有的三進兩院</w:t>
      </w:r>
      <w:proofErr w:type="gramStart"/>
      <w:r w:rsidR="00C1248C" w:rsidRPr="00C1248C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一</w:t>
      </w:r>
      <w:proofErr w:type="gramEnd"/>
      <w:r w:rsidR="00C1248C" w:rsidRPr="00C1248C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開間格局</w:t>
      </w:r>
      <w:r w:rsidR="00C1248C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，</w:t>
      </w:r>
      <w:r w:rsidR="00EA69AA" w:rsidRPr="00EA69AA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以青磚和花崗石為建材，</w:t>
      </w:r>
      <w:r w:rsidRPr="00670A26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建在由形狀不一的石塊組成的擋土牆之上，該擋土牆於</w:t>
      </w:r>
      <w:proofErr w:type="gramStart"/>
      <w:r>
        <w:rPr>
          <w:rFonts w:ascii="Times New Roman" w:eastAsia="新細明體" w:hAnsi="Times New Roman" w:cs="Times New Roman" w:hint="eastAsia"/>
          <w:kern w:val="0"/>
          <w:sz w:val="26"/>
          <w:szCs w:val="26"/>
        </w:rPr>
        <w:t>1990</w:t>
      </w:r>
      <w:proofErr w:type="gramEnd"/>
      <w:r w:rsidRPr="00670A26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年代</w:t>
      </w:r>
      <w:r>
        <w:rPr>
          <w:rFonts w:ascii="Times New Roman" w:eastAsia="新細明體" w:hAnsi="Times New Roman" w:cs="Times New Roman" w:hint="eastAsia"/>
          <w:kern w:val="0"/>
          <w:sz w:val="26"/>
          <w:szCs w:val="26"/>
        </w:rPr>
        <w:t>曾</w:t>
      </w:r>
      <w:r w:rsidRPr="00670A26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經加固</w:t>
      </w:r>
      <w:r>
        <w:rPr>
          <w:rFonts w:ascii="Times New Roman" w:eastAsia="新細明體" w:hAnsi="Times New Roman" w:cs="Times New Roman" w:hint="eastAsia"/>
          <w:kern w:val="0"/>
          <w:sz w:val="26"/>
          <w:szCs w:val="26"/>
        </w:rPr>
        <w:t>，牆身</w:t>
      </w:r>
      <w:proofErr w:type="gramStart"/>
      <w:r w:rsidRPr="00670A26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髹</w:t>
      </w:r>
      <w:proofErr w:type="gramEnd"/>
      <w:r w:rsidRPr="00670A26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上紅色</w:t>
      </w:r>
      <w:r>
        <w:rPr>
          <w:rFonts w:ascii="Times New Roman" w:eastAsia="新細明體" w:hAnsi="Times New Roman" w:cs="Times New Roman" w:hint="eastAsia"/>
          <w:kern w:val="0"/>
          <w:sz w:val="26"/>
          <w:szCs w:val="26"/>
        </w:rPr>
        <w:t>。</w:t>
      </w:r>
      <w:r w:rsidR="00316768" w:rsidRPr="00316768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廣福祠前廳正脊上的石灣陶</w:t>
      </w:r>
      <w:proofErr w:type="gramStart"/>
      <w:r w:rsidR="00316768" w:rsidRPr="00316768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塑脊飾</w:t>
      </w:r>
      <w:proofErr w:type="gramEnd"/>
      <w:r w:rsidR="00316768" w:rsidRPr="00316768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，取材自《封神演義》故事，</w:t>
      </w:r>
      <w:r w:rsidR="00316768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於</w:t>
      </w:r>
      <w:r w:rsidR="00316768" w:rsidRPr="00316768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1895</w:t>
      </w:r>
      <w:r w:rsidR="00316768" w:rsidRPr="00316768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年重建</w:t>
      </w:r>
      <w:proofErr w:type="gramStart"/>
      <w:r w:rsidR="00316768" w:rsidRPr="00316768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時</w:t>
      </w:r>
      <w:r w:rsidR="00316768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從</w:t>
      </w:r>
      <w:r w:rsidR="00316768" w:rsidRPr="00316768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佛山</w:t>
      </w:r>
      <w:proofErr w:type="gramEnd"/>
      <w:r w:rsidR="00316768" w:rsidRPr="00316768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燒製，兩旁各有</w:t>
      </w:r>
      <w:r w:rsidR="00316768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精</w:t>
      </w:r>
      <w:r w:rsidR="00316768" w:rsidRPr="00316768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緻</w:t>
      </w:r>
      <w:proofErr w:type="gramStart"/>
      <w:r w:rsidR="00316768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的</w:t>
      </w:r>
      <w:r w:rsidR="00316768" w:rsidRPr="00316768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鰲魚和</w:t>
      </w:r>
      <w:proofErr w:type="gramEnd"/>
      <w:r w:rsidR="00316768" w:rsidRPr="00316768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獅子。</w:t>
      </w:r>
    </w:p>
    <w:p w14:paraId="07E18A2A" w14:textId="77777777" w:rsidR="00E818A5" w:rsidRDefault="00E818A5" w:rsidP="000749E6">
      <w:pPr>
        <w:overflowPunct w:val="0"/>
        <w:autoSpaceDE w:val="0"/>
        <w:autoSpaceDN w:val="0"/>
        <w:adjustRightInd w:val="0"/>
        <w:spacing w:after="0" w:line="240" w:lineRule="auto"/>
        <w:ind w:firstLineChars="200" w:firstLine="520"/>
        <w:jc w:val="both"/>
        <w:rPr>
          <w:rFonts w:ascii="Times New Roman" w:eastAsia="新細明體" w:hAnsi="Times New Roman" w:cs="Times New Roman"/>
          <w:kern w:val="0"/>
          <w:sz w:val="26"/>
          <w:szCs w:val="26"/>
        </w:rPr>
      </w:pPr>
    </w:p>
    <w:p w14:paraId="6D304D27" w14:textId="0EAB59A8" w:rsidR="00E818A5" w:rsidRPr="00E818A5" w:rsidRDefault="00E818A5" w:rsidP="00E818A5">
      <w:pPr>
        <w:overflowPunct w:val="0"/>
        <w:autoSpaceDE w:val="0"/>
        <w:autoSpaceDN w:val="0"/>
        <w:adjustRightInd w:val="0"/>
        <w:spacing w:after="0" w:line="240" w:lineRule="auto"/>
        <w:ind w:firstLineChars="200" w:firstLine="520"/>
        <w:jc w:val="both"/>
        <w:rPr>
          <w:rFonts w:ascii="Times New Roman" w:eastAsia="新細明體" w:hAnsi="Times New Roman" w:cs="Times New Roman"/>
          <w:kern w:val="0"/>
          <w:sz w:val="26"/>
          <w:szCs w:val="26"/>
        </w:rPr>
      </w:pPr>
      <w:r w:rsidRPr="00E818A5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廣福祠見證上環華人社群的發展</w:t>
      </w:r>
      <w:r>
        <w:rPr>
          <w:rFonts w:ascii="Times New Roman" w:eastAsia="新細明體" w:hAnsi="Times New Roman" w:cs="Times New Roman" w:hint="eastAsia"/>
          <w:kern w:val="0"/>
          <w:sz w:val="26"/>
          <w:szCs w:val="26"/>
        </w:rPr>
        <w:t>，它在建祠</w:t>
      </w:r>
      <w:r w:rsidRPr="00E818A5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早年</w:t>
      </w:r>
      <w:r>
        <w:rPr>
          <w:rFonts w:ascii="Times New Roman" w:eastAsia="新細明體" w:hAnsi="Times New Roman" w:cs="Times New Roman" w:hint="eastAsia"/>
          <w:kern w:val="0"/>
          <w:sz w:val="26"/>
          <w:szCs w:val="26"/>
        </w:rPr>
        <w:t>，</w:t>
      </w:r>
      <w:r w:rsidRPr="00E818A5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既為病人、無依者及孤寡老人提供庇護和診治服務，又是讓先人得以安息的地方。在香港的歷史上並無其他現存的廟宇具相同功能。</w:t>
      </w:r>
      <w:r w:rsidR="00316768" w:rsidRPr="00316768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2026</w:t>
      </w:r>
      <w:r w:rsidR="00316768" w:rsidRPr="00316768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年</w:t>
      </w:r>
      <w:r w:rsidR="00316768" w:rsidRPr="00316768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1</w:t>
      </w:r>
      <w:r w:rsidR="00316768" w:rsidRPr="00316768">
        <w:rPr>
          <w:rFonts w:ascii="Times New Roman" w:eastAsia="新細明體" w:hAnsi="Times New Roman" w:cs="Times New Roman" w:hint="eastAsia"/>
          <w:kern w:val="0"/>
          <w:sz w:val="26"/>
          <w:szCs w:val="26"/>
        </w:rPr>
        <w:t>月列為法定古蹟。</w:t>
      </w:r>
    </w:p>
    <w:p w14:paraId="14541419" w14:textId="6402F8DA" w:rsidR="0003408F" w:rsidRPr="00A90997" w:rsidRDefault="0003408F" w:rsidP="0003408F">
      <w:pPr>
        <w:spacing w:after="0" w:line="240" w:lineRule="auto"/>
        <w:jc w:val="both"/>
        <w:rPr>
          <w:rFonts w:ascii="Times New Roman" w:eastAsia="新細明體" w:hAnsi="Times New Roman" w:cs="Times New Roman"/>
          <w:b/>
          <w:bCs/>
          <w:szCs w:val="22"/>
          <w:u w:val="thick"/>
          <w14:ligatures w14:val="none"/>
        </w:rPr>
      </w:pPr>
      <w:r w:rsidRPr="00A90997">
        <w:rPr>
          <w:rFonts w:ascii="Times New Roman" w:eastAsia="新細明體" w:hAnsi="Times New Roman" w:cs="Times New Roman" w:hint="eastAsia"/>
          <w:b/>
          <w:bCs/>
          <w:szCs w:val="22"/>
          <w:u w:val="thick"/>
          <w14:ligatures w14:val="none"/>
        </w:rPr>
        <w:lastRenderedPageBreak/>
        <w:t>考察點</w:t>
      </w:r>
      <w:r w:rsidR="005604D3">
        <w:rPr>
          <w:rFonts w:ascii="Times New Roman" w:eastAsia="新細明體" w:hAnsi="Times New Roman" w:cs="Times New Roman" w:hint="eastAsia"/>
          <w:b/>
          <w:bCs/>
          <w:szCs w:val="22"/>
          <w:u w:val="thick"/>
          <w14:ligatures w14:val="none"/>
        </w:rPr>
        <w:t>E</w:t>
      </w:r>
      <w:r w:rsidR="00A90997" w:rsidRPr="00A90997">
        <w:rPr>
          <w:rFonts w:ascii="Times New Roman" w:eastAsia="新細明體" w:hAnsi="Times New Roman" w:cs="Times New Roman" w:hint="eastAsia"/>
          <w:b/>
          <w:bCs/>
          <w:szCs w:val="22"/>
          <w:u w:val="thick"/>
          <w14:ligatures w14:val="none"/>
        </w:rPr>
        <w:t>：</w:t>
      </w:r>
      <w:proofErr w:type="gramStart"/>
      <w:r w:rsidR="00A90997" w:rsidRPr="00A90997">
        <w:rPr>
          <w:rFonts w:ascii="Times New Roman" w:eastAsia="新細明體" w:hAnsi="Times New Roman" w:cs="Times New Roman" w:hint="eastAsia"/>
          <w:b/>
          <w:bCs/>
          <w:szCs w:val="22"/>
          <w:u w:val="thick"/>
          <w14:ligatures w14:val="none"/>
        </w:rPr>
        <w:t>高街舊精神病院</w:t>
      </w:r>
      <w:proofErr w:type="gramEnd"/>
    </w:p>
    <w:p w14:paraId="7D496B46" w14:textId="77777777" w:rsidR="00F04A6C" w:rsidRDefault="00F04A6C" w:rsidP="00A90997">
      <w:pPr>
        <w:spacing w:after="0" w:line="240" w:lineRule="auto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4D8C7196" w14:textId="49B392D9" w:rsidR="00A90997" w:rsidRPr="00A90997" w:rsidRDefault="00ED4279" w:rsidP="00A90997">
      <w:pPr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04E8E24F" wp14:editId="35C11405">
            <wp:simplePos x="0" y="0"/>
            <wp:positionH relativeFrom="margin">
              <wp:posOffset>2673350</wp:posOffset>
            </wp:positionH>
            <wp:positionV relativeFrom="paragraph">
              <wp:posOffset>1189990</wp:posOffset>
            </wp:positionV>
            <wp:extent cx="2564765" cy="1722755"/>
            <wp:effectExtent l="19050" t="19050" r="26035" b="10795"/>
            <wp:wrapSquare wrapText="bothSides"/>
            <wp:docPr id="936627663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765" cy="17227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高街舊精神病院</w:t>
      </w:r>
      <w:proofErr w:type="gramEnd"/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大樓於</w:t>
      </w:r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1892</w:t>
      </w:r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年建成，</w:t>
      </w:r>
      <w:r w:rsidR="00A90997" w:rsidRPr="00A90997">
        <w:rPr>
          <w:rFonts w:ascii="Times New Roman" w:eastAsia="新細明體" w:hAnsi="Times New Roman" w:cs="Times New Roman" w:hint="eastAsia"/>
          <w:color w:val="000000"/>
          <w:szCs w:val="22"/>
          <w14:ligatures w14:val="none"/>
        </w:rPr>
        <w:t>最初是國家醫院（</w:t>
      </w:r>
      <w:r w:rsidR="00A90997" w:rsidRPr="00A90997">
        <w:rPr>
          <w:rFonts w:ascii="Times New Roman" w:eastAsia="新細明體" w:hAnsi="Times New Roman" w:cs="Times New Roman" w:hint="eastAsia"/>
          <w:color w:val="000000"/>
          <w:szCs w:val="22"/>
          <w:lang w:eastAsia="zh-HK"/>
          <w14:ligatures w14:val="none"/>
        </w:rPr>
        <w:t>The</w:t>
      </w:r>
      <w:r w:rsidR="00A90997" w:rsidRPr="00A90997">
        <w:rPr>
          <w:rFonts w:ascii="Times New Roman" w:eastAsia="新細明體" w:hAnsi="Times New Roman" w:cs="Times New Roman" w:hint="eastAsia"/>
          <w:color w:val="000000"/>
          <w:szCs w:val="22"/>
          <w14:ligatures w14:val="none"/>
        </w:rPr>
        <w:t xml:space="preserve"> </w:t>
      </w:r>
      <w:r w:rsidR="00A90997" w:rsidRPr="00A90997">
        <w:rPr>
          <w:rFonts w:ascii="Times New Roman" w:eastAsia="新細明體" w:hAnsi="Times New Roman" w:cs="Times New Roman"/>
          <w:color w:val="000000"/>
          <w:szCs w:val="22"/>
          <w14:ligatures w14:val="none"/>
        </w:rPr>
        <w:t>Government Civic Hospital</w:t>
      </w:r>
      <w:r w:rsidR="00A90997" w:rsidRPr="00A90997">
        <w:rPr>
          <w:rFonts w:ascii="Times New Roman" w:eastAsia="新細明體" w:hAnsi="Times New Roman" w:cs="Times New Roman" w:hint="eastAsia"/>
          <w:color w:val="000000"/>
          <w:szCs w:val="22"/>
          <w14:ligatures w14:val="none"/>
        </w:rPr>
        <w:t>）為員工提供的宿舍，供副院長、政府化驗師、藥劑師和歐籍護士住宿之用。</w:t>
      </w:r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大樓於該處</w:t>
      </w:r>
      <w:r w:rsidR="0048667A">
        <w:rPr>
          <w:rFonts w:ascii="Times New Roman" w:eastAsia="新細明體" w:hAnsi="Times New Roman" w:cs="Times New Roman" w:hint="eastAsia"/>
          <w:szCs w:val="22"/>
          <w14:ligatures w14:val="none"/>
        </w:rPr>
        <w:t>興建</w:t>
      </w:r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，皆因可遠離繁</w:t>
      </w:r>
      <w:proofErr w:type="gramStart"/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囂</w:t>
      </w:r>
      <w:proofErr w:type="gramEnd"/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的皇后大道，環境清幽，有助促進醫務人員的健康。從</w:t>
      </w:r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1906</w:t>
      </w:r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年開始，大樓</w:t>
      </w:r>
      <w:proofErr w:type="gramStart"/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東端沿高街</w:t>
      </w:r>
      <w:proofErr w:type="gramEnd"/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往東向上擴建，以容納新增的護士</w:t>
      </w:r>
      <w:r w:rsidR="00316351">
        <w:rPr>
          <w:rFonts w:ascii="Times New Roman" w:eastAsia="新細明體" w:hAnsi="Times New Roman" w:cs="Times New Roman" w:hint="eastAsia"/>
          <w:szCs w:val="22"/>
          <w14:ligatures w14:val="none"/>
        </w:rPr>
        <w:t>人數</w:t>
      </w:r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，並一直維持作為國家醫院人員宿舍的用途。直至</w:t>
      </w:r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1939</w:t>
      </w:r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年，為了</w:t>
      </w:r>
      <w:proofErr w:type="gramStart"/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紓</w:t>
      </w:r>
      <w:proofErr w:type="gramEnd"/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緩鄰近精神病院</w:t>
      </w:r>
      <w:proofErr w:type="gramStart"/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的擠</w:t>
      </w:r>
      <w:r w:rsidR="00316351">
        <w:rPr>
          <w:rFonts w:ascii="Times New Roman" w:eastAsia="新細明體" w:hAnsi="Times New Roman" w:cs="Times New Roman" w:hint="eastAsia"/>
          <w:szCs w:val="22"/>
          <w14:ligatures w14:val="none"/>
        </w:rPr>
        <w:t>逼</w:t>
      </w:r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情況</w:t>
      </w:r>
      <w:proofErr w:type="gramEnd"/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，大樓改建為女精神病院。</w:t>
      </w:r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1961</w:t>
      </w:r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年青山醫院啟用後，大樓成為日間精神科門診部，並一直使用至</w:t>
      </w:r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1971</w:t>
      </w:r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年。在</w:t>
      </w:r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1971-88</w:t>
      </w:r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年間，大樓一度閒置。直至</w:t>
      </w:r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1988</w:t>
      </w:r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年，政府決定保留大樓的外牆，而其他部分則將其拆卸，並在外牆後面新建一棟九層高的西營盤社區綜合大樓</w:t>
      </w:r>
      <w:r w:rsidR="00852A68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（</w:t>
      </w:r>
      <w:r w:rsidR="00B95B0B">
        <w:rPr>
          <w:rFonts w:ascii="Times New Roman" w:eastAsia="新細明體" w:hAnsi="Times New Roman" w:cs="Times New Roman" w:hint="eastAsia"/>
          <w:szCs w:val="22"/>
          <w14:ligatures w14:val="none"/>
        </w:rPr>
        <w:t>右</w:t>
      </w:r>
      <w:r w:rsidR="00852A68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圖）</w:t>
      </w:r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。</w:t>
      </w:r>
    </w:p>
    <w:p w14:paraId="1FEE77BD" w14:textId="77777777" w:rsidR="00A90997" w:rsidRPr="00A90997" w:rsidRDefault="00A90997" w:rsidP="00A90997">
      <w:pPr>
        <w:spacing w:after="0" w:line="240" w:lineRule="auto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3BE3AD57" w14:textId="1E8C4C28" w:rsidR="00A90997" w:rsidRDefault="00ED4279" w:rsidP="00A90997">
      <w:pPr>
        <w:spacing w:after="0" w:line="240" w:lineRule="auto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1D2307FB" wp14:editId="696D766E">
            <wp:simplePos x="0" y="0"/>
            <wp:positionH relativeFrom="margin">
              <wp:align>left</wp:align>
            </wp:positionH>
            <wp:positionV relativeFrom="paragraph">
              <wp:posOffset>1027430</wp:posOffset>
            </wp:positionV>
            <wp:extent cx="2590165" cy="1837690"/>
            <wp:effectExtent l="19050" t="19050" r="19685" b="10160"/>
            <wp:wrapSquare wrapText="bothSides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165" cy="18376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 xml:space="preserve">　　</w:t>
      </w:r>
      <w:proofErr w:type="gramStart"/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高街舊精神病院</w:t>
      </w:r>
      <w:proofErr w:type="gramEnd"/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大樓原為巴洛克（</w:t>
      </w:r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Baroque</w:t>
      </w:r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）式建築（盛行於</w:t>
      </w:r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16</w:t>
      </w:r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至</w:t>
      </w:r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18</w:t>
      </w:r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世紀的建築形式），拆卸了主體建築後，</w:t>
      </w:r>
      <w:r w:rsidR="00316351">
        <w:rPr>
          <w:rFonts w:ascii="Times New Roman" w:eastAsia="新細明體" w:hAnsi="Times New Roman" w:cs="Times New Roman" w:hint="eastAsia"/>
          <w:szCs w:val="22"/>
          <w14:ligatures w14:val="none"/>
        </w:rPr>
        <w:t>以</w:t>
      </w:r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花崗石砌成的外牆，以及外牆後面的長廊仍然保持原貌。</w:t>
      </w:r>
      <w:proofErr w:type="gramStart"/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外牆呈</w:t>
      </w:r>
      <w:proofErr w:type="gramEnd"/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L</w:t>
      </w:r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形，較長的一邊面向高街，較短的一邊則面向東邊街。外牆後面為寬闊的拱形長廊，在長廊內的吊燈、木板天花和百葉木門，</w:t>
      </w:r>
      <w:r w:rsidR="00316351">
        <w:rPr>
          <w:rFonts w:ascii="Times New Roman" w:eastAsia="新細明體" w:hAnsi="Times New Roman" w:cs="Times New Roman" w:hint="eastAsia"/>
          <w:szCs w:val="22"/>
          <w14:ligatures w14:val="none"/>
        </w:rPr>
        <w:t>則</w:t>
      </w:r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是於</w:t>
      </w:r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2000</w:t>
      </w:r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年修繕時加上去的（</w:t>
      </w:r>
      <w:r w:rsidR="00B95B0B">
        <w:rPr>
          <w:rFonts w:ascii="Times New Roman" w:eastAsia="新細明體" w:hAnsi="Times New Roman" w:cs="Times New Roman" w:hint="eastAsia"/>
          <w:szCs w:val="22"/>
          <w14:ligatures w14:val="none"/>
        </w:rPr>
        <w:t>左</w:t>
      </w:r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圖）。根據當時負責復修大樓外牆工程的建築署高級物業事務經理表示，保留建築物的外牆，並在後面加建新建築物，是當時首次在香港嘗試的保育歷史建築方法。</w:t>
      </w:r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2015</w:t>
      </w:r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年</w:t>
      </w:r>
      <w:r w:rsidR="00020952">
        <w:rPr>
          <w:rFonts w:ascii="Times New Roman" w:eastAsia="新細明體" w:hAnsi="Times New Roman" w:cs="Times New Roman" w:hint="eastAsia"/>
          <w:szCs w:val="22"/>
          <w14:ligatures w14:val="none"/>
        </w:rPr>
        <w:t>10</w:t>
      </w:r>
      <w:r w:rsidR="00020952">
        <w:rPr>
          <w:rFonts w:ascii="Times New Roman" w:eastAsia="新細明體" w:hAnsi="Times New Roman" w:cs="Times New Roman" w:hint="eastAsia"/>
          <w:szCs w:val="22"/>
          <w14:ligatures w14:val="none"/>
        </w:rPr>
        <w:t>月</w:t>
      </w:r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，古物諮詢委員會將</w:t>
      </w:r>
      <w:proofErr w:type="gramStart"/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外牆評</w:t>
      </w:r>
      <w:r w:rsidR="00A90997">
        <w:rPr>
          <w:rFonts w:ascii="Times New Roman" w:eastAsia="新細明體" w:hAnsi="Times New Roman" w:cs="Times New Roman" w:hint="eastAsia"/>
          <w:szCs w:val="22"/>
          <w14:ligatures w14:val="none"/>
        </w:rPr>
        <w:t>為</w:t>
      </w:r>
      <w:proofErr w:type="gramEnd"/>
      <w:r w:rsidR="00A90997">
        <w:rPr>
          <w:rFonts w:ascii="Times New Roman" w:eastAsia="新細明體" w:hAnsi="Times New Roman" w:cs="Times New Roman" w:hint="eastAsia"/>
          <w:szCs w:val="22"/>
          <w14:ligatures w14:val="none"/>
        </w:rPr>
        <w:t>法定古蹟</w:t>
      </w:r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。</w:t>
      </w:r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2023</w:t>
      </w:r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年</w:t>
      </w:r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9</w:t>
      </w:r>
      <w:r w:rsidR="00A90997"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月，中西區民政事務處決定開放舊精神病院的拱形長廊，供市民免費參觀。</w:t>
      </w:r>
    </w:p>
    <w:p w14:paraId="572F7662" w14:textId="0A218790" w:rsidR="00BB1BC8" w:rsidRDefault="00BB1BC8" w:rsidP="00C569BB">
      <w:pPr>
        <w:spacing w:after="0" w:line="240" w:lineRule="auto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15B754EA" w14:textId="654F4781" w:rsidR="00A90997" w:rsidRPr="00A90997" w:rsidRDefault="00A90997" w:rsidP="00A90997">
      <w:pPr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  <w:r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拆卸建築物主體而保留其外牆，這種保育歷史建築的方法稱為外牆主義</w:t>
      </w:r>
      <w:proofErr w:type="gramStart"/>
      <w:r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（</w:t>
      </w:r>
      <w:proofErr w:type="gramEnd"/>
      <w:r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Facadism</w:t>
      </w:r>
      <w:r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。又稱為立面主義</w:t>
      </w:r>
      <w:proofErr w:type="gramStart"/>
      <w:r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）</w:t>
      </w:r>
      <w:proofErr w:type="gramEnd"/>
      <w:r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，而其類型可細分為三種：</w:t>
      </w:r>
      <w:r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 xml:space="preserve">1. </w:t>
      </w:r>
      <w:r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單獨保留外牆；</w:t>
      </w:r>
      <w:r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 xml:space="preserve">2. </w:t>
      </w:r>
      <w:r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保留全部外牆，內部則作置換或重建；</w:t>
      </w:r>
      <w:r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 xml:space="preserve">3. </w:t>
      </w:r>
      <w:r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保留局部臨街外牆，內部亦作置換或重建。</w:t>
      </w:r>
      <w:proofErr w:type="gramStart"/>
      <w:r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高街舊精神病院</w:t>
      </w:r>
      <w:proofErr w:type="gramEnd"/>
      <w:r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大樓的保育方法，屬於第</w:t>
      </w:r>
      <w:r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3</w:t>
      </w:r>
      <w:r w:rsidRPr="00A90997">
        <w:rPr>
          <w:rFonts w:ascii="Times New Roman" w:eastAsia="新細明體" w:hAnsi="Times New Roman" w:cs="Times New Roman" w:hint="eastAsia"/>
          <w:szCs w:val="22"/>
          <w14:ligatures w14:val="none"/>
        </w:rPr>
        <w:t>種類型。</w:t>
      </w:r>
      <w:r w:rsidR="00993340" w:rsidRPr="00993340">
        <w:rPr>
          <w:rFonts w:ascii="Times New Roman" w:eastAsia="新細明體" w:hAnsi="Times New Roman" w:cs="Times New Roman" w:hint="eastAsia"/>
          <w:szCs w:val="22"/>
          <w14:ligatures w14:val="none"/>
        </w:rPr>
        <w:t>現時香港亦有其他歷史建築採取了這種活化方式，例如超過</w:t>
      </w:r>
      <w:r w:rsidR="00993340" w:rsidRPr="00993340">
        <w:rPr>
          <w:rFonts w:ascii="Times New Roman" w:eastAsia="新細明體" w:hAnsi="Times New Roman" w:cs="Times New Roman" w:hint="eastAsia"/>
          <w:szCs w:val="22"/>
          <w14:ligatures w14:val="none"/>
        </w:rPr>
        <w:t>70</w:t>
      </w:r>
      <w:r w:rsidR="00993340" w:rsidRPr="00993340">
        <w:rPr>
          <w:rFonts w:ascii="Times New Roman" w:eastAsia="新細明體" w:hAnsi="Times New Roman" w:cs="Times New Roman" w:hint="eastAsia"/>
          <w:szCs w:val="22"/>
          <w14:ligatures w14:val="none"/>
        </w:rPr>
        <w:t>年歷史、獲評為三級歷史建築的灣仔街市，當</w:t>
      </w:r>
      <w:proofErr w:type="gramStart"/>
      <w:r w:rsidR="00993340" w:rsidRPr="00993340">
        <w:rPr>
          <w:rFonts w:ascii="Times New Roman" w:eastAsia="新細明體" w:hAnsi="Times New Roman" w:cs="Times New Roman" w:hint="eastAsia"/>
          <w:szCs w:val="22"/>
          <w14:ligatures w14:val="none"/>
        </w:rPr>
        <w:t>市建局與</w:t>
      </w:r>
      <w:proofErr w:type="gramEnd"/>
      <w:r w:rsidR="00993340" w:rsidRPr="00993340">
        <w:rPr>
          <w:rFonts w:ascii="Times New Roman" w:eastAsia="新細明體" w:hAnsi="Times New Roman" w:cs="Times New Roman" w:hint="eastAsia"/>
          <w:szCs w:val="22"/>
          <w14:ligatures w14:val="none"/>
        </w:rPr>
        <w:t>地產發展商在重建時，就是保留建築物的外牆及前半部分大約</w:t>
      </w:r>
      <w:r w:rsidR="00993340" w:rsidRPr="00993340">
        <w:rPr>
          <w:rFonts w:ascii="Times New Roman" w:eastAsia="新細明體" w:hAnsi="Times New Roman" w:cs="Times New Roman" w:hint="eastAsia"/>
          <w:szCs w:val="22"/>
          <w14:ligatures w14:val="none"/>
        </w:rPr>
        <w:t>40%</w:t>
      </w:r>
      <w:r w:rsidR="00993340" w:rsidRPr="00993340">
        <w:rPr>
          <w:rFonts w:ascii="Times New Roman" w:eastAsia="新細明體" w:hAnsi="Times New Roman" w:cs="Times New Roman" w:hint="eastAsia"/>
          <w:szCs w:val="22"/>
          <w14:ligatures w14:val="none"/>
        </w:rPr>
        <w:t>的空間，而後半部分則拆卸改建為住宅，當時稱這種</w:t>
      </w:r>
      <w:r w:rsidR="00993340">
        <w:rPr>
          <w:rFonts w:ascii="Times New Roman" w:eastAsia="新細明體" w:hAnsi="Times New Roman" w:cs="Times New Roman" w:hint="eastAsia"/>
          <w:szCs w:val="22"/>
          <w14:ligatures w14:val="none"/>
        </w:rPr>
        <w:t>保育</w:t>
      </w:r>
      <w:r w:rsidR="00993340" w:rsidRPr="00993340">
        <w:rPr>
          <w:rFonts w:ascii="Times New Roman" w:eastAsia="新細明體" w:hAnsi="Times New Roman" w:cs="Times New Roman" w:hint="eastAsia"/>
          <w:szCs w:val="22"/>
          <w14:ligatures w14:val="none"/>
        </w:rPr>
        <w:t>方式為「主體保育」（</w:t>
      </w:r>
      <w:r w:rsidR="00993340" w:rsidRPr="00993340">
        <w:rPr>
          <w:rFonts w:ascii="Times New Roman" w:eastAsia="新細明體" w:hAnsi="Times New Roman" w:cs="Times New Roman"/>
          <w:szCs w:val="22"/>
          <w14:ligatures w14:val="none"/>
        </w:rPr>
        <w:t>Core Elements Preservation</w:t>
      </w:r>
      <w:r w:rsidR="00993340" w:rsidRPr="00993340">
        <w:rPr>
          <w:rFonts w:ascii="Times New Roman" w:eastAsia="新細明體" w:hAnsi="Times New Roman" w:cs="Times New Roman" w:hint="eastAsia"/>
          <w:szCs w:val="22"/>
          <w14:ligatures w14:val="none"/>
        </w:rPr>
        <w:t>）</w:t>
      </w:r>
    </w:p>
    <w:p w14:paraId="6BB1CCB5" w14:textId="7F4BAB33" w:rsidR="002F05B5" w:rsidRPr="00A90997" w:rsidRDefault="002F05B5" w:rsidP="002F05B5">
      <w:pPr>
        <w:spacing w:after="0" w:line="240" w:lineRule="auto"/>
        <w:jc w:val="both"/>
        <w:rPr>
          <w:rFonts w:ascii="Times New Roman" w:eastAsia="新細明體" w:hAnsi="Times New Roman" w:cs="Times New Roman"/>
          <w:b/>
          <w:bCs/>
          <w:szCs w:val="22"/>
          <w:u w:val="thick"/>
          <w14:ligatures w14:val="none"/>
        </w:rPr>
      </w:pPr>
      <w:r w:rsidRPr="00A90997">
        <w:rPr>
          <w:rFonts w:ascii="Times New Roman" w:eastAsia="新細明體" w:hAnsi="Times New Roman" w:cs="Times New Roman" w:hint="eastAsia"/>
          <w:b/>
          <w:bCs/>
          <w:szCs w:val="22"/>
          <w:u w:val="thick"/>
          <w14:ligatures w14:val="none"/>
        </w:rPr>
        <w:lastRenderedPageBreak/>
        <w:t>考察點</w:t>
      </w:r>
      <w:bookmarkStart w:id="1" w:name="_Hlk224550091"/>
      <w:r w:rsidR="005604D3">
        <w:rPr>
          <w:rFonts w:ascii="Times New Roman" w:eastAsia="新細明體" w:hAnsi="Times New Roman" w:cs="Times New Roman" w:hint="eastAsia"/>
          <w:b/>
          <w:bCs/>
          <w:szCs w:val="22"/>
          <w:u w:val="thick"/>
          <w14:ligatures w14:val="none"/>
        </w:rPr>
        <w:t>F</w:t>
      </w:r>
      <w:bookmarkEnd w:id="1"/>
      <w:r w:rsidRPr="00A90997">
        <w:rPr>
          <w:rFonts w:ascii="Times New Roman" w:eastAsia="新細明體" w:hAnsi="Times New Roman" w:cs="Times New Roman" w:hint="eastAsia"/>
          <w:b/>
          <w:bCs/>
          <w:szCs w:val="22"/>
          <w:u w:val="thick"/>
          <w14:ligatures w14:val="none"/>
        </w:rPr>
        <w:t>：</w:t>
      </w:r>
      <w:proofErr w:type="gramStart"/>
      <w:r w:rsidR="00020952" w:rsidRPr="00020952">
        <w:rPr>
          <w:rFonts w:ascii="Times New Roman" w:eastAsia="新細明體" w:hAnsi="Times New Roman" w:cs="Times New Roman" w:hint="eastAsia"/>
          <w:b/>
          <w:bCs/>
          <w:szCs w:val="22"/>
          <w:u w:val="thick"/>
          <w14:ligatures w14:val="none"/>
        </w:rPr>
        <w:t>舊贊育</w:t>
      </w:r>
      <w:proofErr w:type="gramEnd"/>
      <w:r w:rsidR="00020952" w:rsidRPr="00020952">
        <w:rPr>
          <w:rFonts w:ascii="Times New Roman" w:eastAsia="新細明體" w:hAnsi="Times New Roman" w:cs="Times New Roman" w:hint="eastAsia"/>
          <w:b/>
          <w:bCs/>
          <w:szCs w:val="22"/>
          <w:u w:val="thick"/>
          <w14:ligatures w14:val="none"/>
        </w:rPr>
        <w:t>醫院</w:t>
      </w:r>
    </w:p>
    <w:p w14:paraId="1F7C53AE" w14:textId="3FA9AA50" w:rsidR="00A90997" w:rsidRPr="002F05B5" w:rsidRDefault="00A90997" w:rsidP="00A90997">
      <w:pPr>
        <w:spacing w:after="0" w:line="240" w:lineRule="auto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5301C780" w14:textId="1FFE2411" w:rsidR="00C40857" w:rsidRDefault="00020952" w:rsidP="00C40857">
      <w:pPr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  <w:proofErr w:type="gramStart"/>
      <w:r w:rsidRPr="00020952">
        <w:rPr>
          <w:rFonts w:ascii="Times New Roman" w:eastAsia="新細明體" w:hAnsi="Times New Roman" w:cs="Times New Roman" w:hint="eastAsia"/>
          <w:szCs w:val="22"/>
          <w14:ligatures w14:val="none"/>
        </w:rPr>
        <w:t>舊贊育</w:t>
      </w:r>
      <w:proofErr w:type="gramEnd"/>
      <w:r w:rsidRPr="00020952">
        <w:rPr>
          <w:rFonts w:ascii="Times New Roman" w:eastAsia="新細明體" w:hAnsi="Times New Roman" w:cs="Times New Roman" w:hint="eastAsia"/>
          <w:szCs w:val="22"/>
          <w14:ligatures w14:val="none"/>
        </w:rPr>
        <w:t>醫院於</w:t>
      </w:r>
      <w:r w:rsidRPr="00020952">
        <w:rPr>
          <w:rFonts w:ascii="Times New Roman" w:eastAsia="新細明體" w:hAnsi="Times New Roman" w:cs="Times New Roman" w:hint="eastAsia"/>
          <w:szCs w:val="22"/>
          <w14:ligatures w14:val="none"/>
        </w:rPr>
        <w:t>1922</w:t>
      </w:r>
      <w:r w:rsidRPr="00020952">
        <w:rPr>
          <w:rFonts w:ascii="Times New Roman" w:eastAsia="新細明體" w:hAnsi="Times New Roman" w:cs="Times New Roman" w:hint="eastAsia"/>
          <w:szCs w:val="22"/>
          <w14:ligatures w14:val="none"/>
        </w:rPr>
        <w:t>年落成，是香港第一所華人產科醫院（</w:t>
      </w:r>
      <w:r>
        <w:rPr>
          <w:rFonts w:ascii="Times New Roman" w:eastAsia="新細明體" w:hAnsi="Times New Roman" w:cs="Times New Roman" w:hint="eastAsia"/>
          <w:szCs w:val="22"/>
          <w14:ligatures w14:val="none"/>
        </w:rPr>
        <w:t>下</w:t>
      </w:r>
      <w:r w:rsidRPr="00020952">
        <w:rPr>
          <w:rFonts w:ascii="Times New Roman" w:eastAsia="新細明體" w:hAnsi="Times New Roman" w:cs="Times New Roman" w:hint="eastAsia"/>
          <w:szCs w:val="22"/>
          <w14:ligatures w14:val="none"/>
        </w:rPr>
        <w:t>圖）。當時倫敦傳道會派來香港的首位女醫生克寧</w:t>
      </w:r>
      <w:proofErr w:type="gramStart"/>
      <w:r w:rsidRPr="00020952">
        <w:rPr>
          <w:rFonts w:ascii="Times New Roman" w:eastAsia="新細明體" w:hAnsi="Times New Roman" w:cs="Times New Roman" w:hint="eastAsia"/>
          <w:szCs w:val="22"/>
          <w14:ligatures w14:val="none"/>
        </w:rPr>
        <w:t>（</w:t>
      </w:r>
      <w:proofErr w:type="gramEnd"/>
      <w:r w:rsidRPr="00020952">
        <w:rPr>
          <w:rFonts w:ascii="Times New Roman" w:eastAsia="新細明體" w:hAnsi="Times New Roman" w:cs="Times New Roman" w:hint="eastAsia"/>
          <w:szCs w:val="22"/>
          <w14:ligatures w14:val="none"/>
        </w:rPr>
        <w:t>Dr. A. D. Hickling</w:t>
      </w:r>
      <w:r w:rsidRPr="00020952">
        <w:rPr>
          <w:rFonts w:ascii="Times New Roman" w:eastAsia="新細明體" w:hAnsi="Times New Roman" w:cs="Times New Roman" w:hint="eastAsia"/>
          <w:szCs w:val="22"/>
          <w14:ligatures w14:val="none"/>
        </w:rPr>
        <w:t>），獲華人公共診所委員會、香港政府和數個慈善團體的支持而創辦，為區內居民提供婦產科服務和培訓助產士，並且在</w:t>
      </w:r>
      <w:r w:rsidRPr="00020952">
        <w:rPr>
          <w:rFonts w:ascii="Times New Roman" w:eastAsia="新細明體" w:hAnsi="Times New Roman" w:cs="Times New Roman" w:hint="eastAsia"/>
          <w:szCs w:val="22"/>
          <w14:ligatures w14:val="none"/>
        </w:rPr>
        <w:t>1926</w:t>
      </w:r>
      <w:r w:rsidRPr="00020952">
        <w:rPr>
          <w:rFonts w:ascii="Times New Roman" w:eastAsia="新細明體" w:hAnsi="Times New Roman" w:cs="Times New Roman" w:hint="eastAsia"/>
          <w:szCs w:val="22"/>
          <w14:ligatures w14:val="none"/>
        </w:rPr>
        <w:t>年成為香港大學婦產科的教學及實習醫院。其後由於西區人口不斷增加，對婦產科服務和助產士訓練的需求與日俱增，贊育醫院的地方不敷應用而要擴建，</w:t>
      </w:r>
      <w:r w:rsidRPr="00020952">
        <w:rPr>
          <w:rFonts w:ascii="Times New Roman" w:eastAsia="新細明體" w:hAnsi="Times New Roman" w:cs="Times New Roman" w:hint="eastAsia"/>
          <w:szCs w:val="22"/>
          <w14:ligatures w14:val="none"/>
        </w:rPr>
        <w:t>1952</w:t>
      </w:r>
      <w:r w:rsidRPr="00020952">
        <w:rPr>
          <w:rFonts w:ascii="Times New Roman" w:eastAsia="新細明體" w:hAnsi="Times New Roman" w:cs="Times New Roman" w:hint="eastAsia"/>
          <w:szCs w:val="22"/>
          <w14:ligatures w14:val="none"/>
        </w:rPr>
        <w:t>年得到賽馬會資助而在醫院道興建新贊育醫院，並於</w:t>
      </w:r>
      <w:r w:rsidRPr="00020952">
        <w:rPr>
          <w:rFonts w:ascii="Times New Roman" w:eastAsia="新細明體" w:hAnsi="Times New Roman" w:cs="Times New Roman" w:hint="eastAsia"/>
          <w:szCs w:val="22"/>
          <w14:ligatures w14:val="none"/>
        </w:rPr>
        <w:t>1955</w:t>
      </w:r>
      <w:r w:rsidRPr="00020952">
        <w:rPr>
          <w:rFonts w:ascii="Times New Roman" w:eastAsia="新細明體" w:hAnsi="Times New Roman" w:cs="Times New Roman" w:hint="eastAsia"/>
          <w:szCs w:val="22"/>
          <w14:ligatures w14:val="none"/>
        </w:rPr>
        <w:t>年落成啟用。醫院原址其後改名為贊育社會服務中心，至</w:t>
      </w:r>
      <w:r w:rsidRPr="00020952">
        <w:rPr>
          <w:rFonts w:ascii="Times New Roman" w:eastAsia="新細明體" w:hAnsi="Times New Roman" w:cs="Times New Roman" w:hint="eastAsia"/>
          <w:szCs w:val="22"/>
          <w14:ligatures w14:val="none"/>
        </w:rPr>
        <w:t>1973</w:t>
      </w:r>
      <w:r w:rsidRPr="00020952">
        <w:rPr>
          <w:rFonts w:ascii="Times New Roman" w:eastAsia="新細明體" w:hAnsi="Times New Roman" w:cs="Times New Roman" w:hint="eastAsia"/>
          <w:szCs w:val="22"/>
          <w14:ligatures w14:val="none"/>
        </w:rPr>
        <w:t>年再改名為西區社區中心，主要用作社區團體的辦公室和活動場地。</w:t>
      </w:r>
      <w:r w:rsidRPr="00020952">
        <w:rPr>
          <w:rFonts w:ascii="Times New Roman" w:eastAsia="新細明體" w:hAnsi="Times New Roman" w:cs="Times New Roman" w:hint="eastAsia"/>
          <w:szCs w:val="22"/>
          <w14:ligatures w14:val="none"/>
        </w:rPr>
        <w:t>2009</w:t>
      </w:r>
      <w:r w:rsidRPr="00020952">
        <w:rPr>
          <w:rFonts w:ascii="Times New Roman" w:eastAsia="新細明體" w:hAnsi="Times New Roman" w:cs="Times New Roman" w:hint="eastAsia"/>
          <w:szCs w:val="22"/>
          <w14:ligatures w14:val="none"/>
        </w:rPr>
        <w:t>年獲古物諮詢委員會評為一級歷史建築，</w:t>
      </w:r>
      <w:r w:rsidRPr="00020952">
        <w:rPr>
          <w:rFonts w:ascii="Times New Roman" w:eastAsia="新細明體" w:hAnsi="Times New Roman" w:cs="Times New Roman" w:hint="eastAsia"/>
          <w:szCs w:val="22"/>
          <w14:ligatures w14:val="none"/>
        </w:rPr>
        <w:t>2026</w:t>
      </w:r>
      <w:r w:rsidRPr="00020952">
        <w:rPr>
          <w:rFonts w:ascii="Times New Roman" w:eastAsia="新細明體" w:hAnsi="Times New Roman" w:cs="Times New Roman" w:hint="eastAsia"/>
          <w:szCs w:val="22"/>
          <w14:ligatures w14:val="none"/>
        </w:rPr>
        <w:t>年</w:t>
      </w:r>
      <w:r w:rsidRPr="00020952">
        <w:rPr>
          <w:rFonts w:ascii="Times New Roman" w:eastAsia="新細明體" w:hAnsi="Times New Roman" w:cs="Times New Roman" w:hint="eastAsia"/>
          <w:szCs w:val="22"/>
          <w14:ligatures w14:val="none"/>
        </w:rPr>
        <w:t>1</w:t>
      </w:r>
      <w:r w:rsidRPr="00020952">
        <w:rPr>
          <w:rFonts w:ascii="Times New Roman" w:eastAsia="新細明體" w:hAnsi="Times New Roman" w:cs="Times New Roman" w:hint="eastAsia"/>
          <w:szCs w:val="22"/>
          <w14:ligatures w14:val="none"/>
        </w:rPr>
        <w:t>月列為法定古蹟</w:t>
      </w:r>
      <w:r>
        <w:rPr>
          <w:rFonts w:ascii="Times New Roman" w:eastAsia="新細明體" w:hAnsi="Times New Roman" w:cs="Times New Roman" w:hint="eastAsia"/>
          <w:szCs w:val="22"/>
          <w14:ligatures w14:val="none"/>
        </w:rPr>
        <w:t>。</w:t>
      </w:r>
    </w:p>
    <w:p w14:paraId="2A461B9A" w14:textId="6C9E8879" w:rsidR="00C40857" w:rsidRDefault="00C40857" w:rsidP="00C40857">
      <w:pPr>
        <w:spacing w:after="0" w:line="240" w:lineRule="auto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5FEA4B36" wp14:editId="7FD9FC56">
            <wp:simplePos x="0" y="0"/>
            <wp:positionH relativeFrom="margin">
              <wp:align>center</wp:align>
            </wp:positionH>
            <wp:positionV relativeFrom="paragraph">
              <wp:posOffset>128270</wp:posOffset>
            </wp:positionV>
            <wp:extent cx="4465320" cy="2294255"/>
            <wp:effectExtent l="19050" t="19050" r="11430" b="10795"/>
            <wp:wrapSquare wrapText="bothSides"/>
            <wp:docPr id="1430477505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320" cy="2294255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B3F94E" w14:textId="454EA474" w:rsidR="00C40857" w:rsidRDefault="00C40857" w:rsidP="00C40857">
      <w:pPr>
        <w:spacing w:after="0" w:line="240" w:lineRule="auto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4F2CA693" w14:textId="77777777" w:rsidR="00C40857" w:rsidRDefault="00C40857" w:rsidP="00C40857">
      <w:pPr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3E7A5756" w14:textId="32175B60" w:rsidR="00020952" w:rsidRDefault="00C40857" w:rsidP="00C40857">
      <w:pPr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24DD473B" wp14:editId="1A3B913A">
            <wp:simplePos x="0" y="0"/>
            <wp:positionH relativeFrom="column">
              <wp:posOffset>328930</wp:posOffset>
            </wp:positionH>
            <wp:positionV relativeFrom="paragraph">
              <wp:posOffset>120015</wp:posOffset>
            </wp:positionV>
            <wp:extent cx="2094865" cy="2351405"/>
            <wp:effectExtent l="19050" t="19050" r="19685" b="10795"/>
            <wp:wrapSquare wrapText="bothSides"/>
            <wp:docPr id="1131395355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40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865" cy="2351405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020952" w:rsidRPr="00020952">
        <w:rPr>
          <w:rFonts w:ascii="Times New Roman" w:eastAsia="新細明體" w:hAnsi="Times New Roman" w:cs="Times New Roman" w:hint="eastAsia"/>
          <w:szCs w:val="22"/>
          <w14:ligatures w14:val="none"/>
        </w:rPr>
        <w:t>舊贊育</w:t>
      </w:r>
      <w:proofErr w:type="gramEnd"/>
      <w:r w:rsidR="00020952" w:rsidRPr="00020952">
        <w:rPr>
          <w:rFonts w:ascii="Times New Roman" w:eastAsia="新細明體" w:hAnsi="Times New Roman" w:cs="Times New Roman" w:hint="eastAsia"/>
          <w:szCs w:val="22"/>
          <w14:ligatures w14:val="none"/>
        </w:rPr>
        <w:t>醫院為紅磚麻石牆建築物，屬於典型的愛德華時期（</w:t>
      </w:r>
      <w:r w:rsidR="00020952" w:rsidRPr="00020952">
        <w:rPr>
          <w:rFonts w:ascii="Times New Roman" w:eastAsia="新細明體" w:hAnsi="Times New Roman" w:cs="Times New Roman" w:hint="eastAsia"/>
          <w:szCs w:val="22"/>
          <w14:ligatures w14:val="none"/>
        </w:rPr>
        <w:t>1870-1936</w:t>
      </w:r>
      <w:r w:rsidR="00020952" w:rsidRPr="00020952">
        <w:rPr>
          <w:rFonts w:ascii="Times New Roman" w:eastAsia="新細明體" w:hAnsi="Times New Roman" w:cs="Times New Roman" w:hint="eastAsia"/>
          <w:szCs w:val="22"/>
          <w14:ligatures w14:val="none"/>
        </w:rPr>
        <w:t>年）建築風格。正門入口的對聯：「好生</w:t>
      </w:r>
      <w:proofErr w:type="gramStart"/>
      <w:r w:rsidR="00020952" w:rsidRPr="00020952">
        <w:rPr>
          <w:rFonts w:ascii="Times New Roman" w:eastAsia="新細明體" w:hAnsi="Times New Roman" w:cs="Times New Roman" w:hint="eastAsia"/>
          <w:szCs w:val="22"/>
          <w14:ligatures w14:val="none"/>
        </w:rPr>
        <w:t>之謂德</w:t>
      </w:r>
      <w:proofErr w:type="gramEnd"/>
      <w:r w:rsidR="00020952" w:rsidRPr="00020952">
        <w:rPr>
          <w:rFonts w:ascii="Times New Roman" w:eastAsia="新細明體" w:hAnsi="Times New Roman" w:cs="Times New Roman" w:hint="eastAsia"/>
          <w:szCs w:val="22"/>
          <w14:ligatures w14:val="none"/>
        </w:rPr>
        <w:t>、保</w:t>
      </w:r>
      <w:proofErr w:type="gramStart"/>
      <w:r w:rsidR="00020952" w:rsidRPr="00020952">
        <w:rPr>
          <w:rFonts w:ascii="Times New Roman" w:eastAsia="新細明體" w:hAnsi="Times New Roman" w:cs="Times New Roman" w:hint="eastAsia"/>
          <w:szCs w:val="22"/>
          <w14:ligatures w14:val="none"/>
        </w:rPr>
        <w:t>赤</w:t>
      </w:r>
      <w:proofErr w:type="gramEnd"/>
      <w:r w:rsidR="00020952" w:rsidRPr="00020952">
        <w:rPr>
          <w:rFonts w:ascii="Times New Roman" w:eastAsia="新細明體" w:hAnsi="Times New Roman" w:cs="Times New Roman" w:hint="eastAsia"/>
          <w:szCs w:val="22"/>
          <w14:ligatures w14:val="none"/>
        </w:rPr>
        <w:t>以為懷」，出自清朝遺老、香港大學中文系系主任</w:t>
      </w:r>
      <w:proofErr w:type="gramStart"/>
      <w:r w:rsidR="00020952" w:rsidRPr="00020952">
        <w:rPr>
          <w:rFonts w:ascii="Times New Roman" w:eastAsia="新細明體" w:hAnsi="Times New Roman" w:cs="Times New Roman" w:hint="eastAsia"/>
          <w:szCs w:val="22"/>
          <w14:ligatures w14:val="none"/>
        </w:rPr>
        <w:t>賴際熙</w:t>
      </w:r>
      <w:proofErr w:type="gramEnd"/>
      <w:r w:rsidR="00020952" w:rsidRPr="00020952">
        <w:rPr>
          <w:rFonts w:ascii="Times New Roman" w:eastAsia="新細明體" w:hAnsi="Times New Roman" w:cs="Times New Roman" w:hint="eastAsia"/>
          <w:szCs w:val="22"/>
          <w14:ligatures w14:val="none"/>
        </w:rPr>
        <w:t>之手；</w:t>
      </w:r>
      <w:proofErr w:type="gramStart"/>
      <w:r w:rsidR="00020952" w:rsidRPr="00020952">
        <w:rPr>
          <w:rFonts w:ascii="Times New Roman" w:eastAsia="新細明體" w:hAnsi="Times New Roman" w:cs="Times New Roman" w:hint="eastAsia"/>
          <w:szCs w:val="22"/>
          <w14:ligatures w14:val="none"/>
        </w:rPr>
        <w:t>而門頂上</w:t>
      </w:r>
      <w:proofErr w:type="gramEnd"/>
      <w:r w:rsidR="00020952" w:rsidRPr="00020952">
        <w:rPr>
          <w:rFonts w:ascii="Times New Roman" w:eastAsia="新細明體" w:hAnsi="Times New Roman" w:cs="Times New Roman" w:hint="eastAsia"/>
          <w:szCs w:val="22"/>
          <w14:ligatures w14:val="none"/>
        </w:rPr>
        <w:t>的「</w:t>
      </w:r>
      <w:proofErr w:type="gramStart"/>
      <w:r w:rsidR="00020952" w:rsidRPr="00020952">
        <w:rPr>
          <w:rFonts w:ascii="Times New Roman" w:eastAsia="新細明體" w:hAnsi="Times New Roman" w:cs="Times New Roman" w:hint="eastAsia"/>
          <w:szCs w:val="22"/>
          <w14:ligatures w14:val="none"/>
        </w:rPr>
        <w:t>贊育醫院</w:t>
      </w:r>
      <w:proofErr w:type="gramEnd"/>
      <w:r w:rsidR="00020952" w:rsidRPr="00020952">
        <w:rPr>
          <w:rFonts w:ascii="Times New Roman" w:eastAsia="新細明體" w:hAnsi="Times New Roman" w:cs="Times New Roman" w:hint="eastAsia"/>
          <w:szCs w:val="22"/>
          <w14:ligatures w14:val="none"/>
        </w:rPr>
        <w:t>」，則由另一清朝遺老陳伯陶所題（左圖）。現時建築物的內部結構略有改動，以適應活化後的需要。二樓及以上樓層由社區團體租用，而下層則從</w:t>
      </w:r>
      <w:r w:rsidR="00020952" w:rsidRPr="00020952">
        <w:rPr>
          <w:rFonts w:ascii="Times New Roman" w:eastAsia="新細明體" w:hAnsi="Times New Roman" w:cs="Times New Roman" w:hint="eastAsia"/>
          <w:szCs w:val="22"/>
          <w14:ligatures w14:val="none"/>
        </w:rPr>
        <w:t>2002</w:t>
      </w:r>
      <w:r w:rsidR="00020952" w:rsidRPr="00020952">
        <w:rPr>
          <w:rFonts w:ascii="Times New Roman" w:eastAsia="新細明體" w:hAnsi="Times New Roman" w:cs="Times New Roman" w:hint="eastAsia"/>
          <w:szCs w:val="22"/>
          <w14:ligatures w14:val="none"/>
        </w:rPr>
        <w:t>年開始成為「仁濟醫院中銀醫療中心」，為區內市民提供中醫服務</w:t>
      </w:r>
      <w:r w:rsidR="00020952">
        <w:rPr>
          <w:rFonts w:ascii="Times New Roman" w:eastAsia="新細明體" w:hAnsi="Times New Roman" w:cs="Times New Roman" w:hint="eastAsia"/>
          <w:szCs w:val="22"/>
          <w14:ligatures w14:val="none"/>
        </w:rPr>
        <w:t>。</w:t>
      </w:r>
    </w:p>
    <w:p w14:paraId="494DD6AB" w14:textId="7FE4ECD4" w:rsidR="00020952" w:rsidRDefault="00020952" w:rsidP="00020952">
      <w:pPr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6047BDFE" w14:textId="536E074D" w:rsidR="00020952" w:rsidRPr="002F05B5" w:rsidRDefault="00020952" w:rsidP="00020952">
      <w:pPr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  <w:r w:rsidRPr="00020952">
        <w:rPr>
          <w:rFonts w:ascii="Times New Roman" w:eastAsia="新細明體" w:hAnsi="Times New Roman" w:cs="Times New Roman" w:hint="eastAsia"/>
          <w:szCs w:val="22"/>
          <w14:ligatures w14:val="none"/>
        </w:rPr>
        <w:t>活化歷史建築物的其中一種方式，就是將整棟建築物保留原狀，但更改它的用途，以配合社區發展的需要。</w:t>
      </w:r>
      <w:proofErr w:type="gramStart"/>
      <w:r w:rsidRPr="00020952">
        <w:rPr>
          <w:rFonts w:ascii="Times New Roman" w:eastAsia="新細明體" w:hAnsi="Times New Roman" w:cs="Times New Roman" w:hint="eastAsia"/>
          <w:szCs w:val="22"/>
          <w14:ligatures w14:val="none"/>
        </w:rPr>
        <w:t>舊贊育</w:t>
      </w:r>
      <w:proofErr w:type="gramEnd"/>
      <w:r w:rsidRPr="00020952">
        <w:rPr>
          <w:rFonts w:ascii="Times New Roman" w:eastAsia="新細明體" w:hAnsi="Times New Roman" w:cs="Times New Roman" w:hint="eastAsia"/>
          <w:szCs w:val="22"/>
          <w14:ligatures w14:val="none"/>
        </w:rPr>
        <w:t>醫院現時下層為醫療中心，可說與其前身為醫院的功能有部分相同。</w:t>
      </w:r>
    </w:p>
    <w:p w14:paraId="53FFA5B4" w14:textId="77777777" w:rsidR="00F04A6C" w:rsidRDefault="00F04A6C" w:rsidP="00C517A9">
      <w:pPr>
        <w:spacing w:after="0" w:line="240" w:lineRule="auto"/>
        <w:ind w:firstLineChars="200" w:firstLine="480"/>
        <w:jc w:val="both"/>
        <w:rPr>
          <w:rFonts w:ascii="Times New Roman" w:eastAsia="新細明體" w:hAnsi="Times New Roman" w:cs="Times New Roman"/>
          <w:szCs w:val="22"/>
          <w14:ligatures w14:val="none"/>
        </w:rPr>
      </w:pPr>
    </w:p>
    <w:p w14:paraId="2EEDB4A2" w14:textId="37598E0D" w:rsidR="00FF3B08" w:rsidRPr="003A6A78" w:rsidRDefault="004B433F" w:rsidP="003A6A78">
      <w:pPr>
        <w:pStyle w:val="a9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b/>
          <w:bCs/>
          <w:u w:val="thick"/>
        </w:rPr>
      </w:pPr>
      <w:r>
        <w:rPr>
          <w:rFonts w:ascii="Times New Roman" w:hAnsi="Times New Roman" w:cs="Times New Roman" w:hint="eastAsia"/>
          <w:b/>
          <w:bCs/>
          <w:u w:val="thick"/>
        </w:rPr>
        <w:lastRenderedPageBreak/>
        <w:t>教師</w:t>
      </w:r>
      <w:r w:rsidR="003A6A78" w:rsidRPr="003A6A78">
        <w:rPr>
          <w:rFonts w:ascii="Times New Roman" w:hAnsi="Times New Roman" w:cs="Times New Roman" w:hint="eastAsia"/>
          <w:b/>
          <w:bCs/>
          <w:u w:val="thick"/>
        </w:rPr>
        <w:t>參考資料舉隅</w:t>
      </w:r>
    </w:p>
    <w:p w14:paraId="22D1121A" w14:textId="77777777" w:rsidR="008E723A" w:rsidRDefault="008E723A" w:rsidP="003A6A78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5F771174" w14:textId="58B22F57" w:rsidR="00126E1D" w:rsidRPr="008D7350" w:rsidRDefault="00126E1D" w:rsidP="00A075D9">
      <w:pPr>
        <w:spacing w:after="0" w:line="240" w:lineRule="auto"/>
        <w:ind w:firstLineChars="200" w:firstLine="48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為</w:t>
      </w:r>
      <w:r w:rsidRPr="00126E1D">
        <w:rPr>
          <w:rFonts w:ascii="Times New Roman" w:hAnsi="Times New Roman" w:cs="Times New Roman" w:hint="eastAsia"/>
        </w:rPr>
        <w:t>方便教師</w:t>
      </w:r>
      <w:r>
        <w:rPr>
          <w:rFonts w:ascii="Times New Roman" w:hAnsi="Times New Roman" w:cs="Times New Roman" w:hint="eastAsia"/>
        </w:rPr>
        <w:t>進一步了解考察路線的歷史背景</w:t>
      </w:r>
      <w:r w:rsidR="00A075D9">
        <w:rPr>
          <w:rFonts w:ascii="Times New Roman" w:hAnsi="Times New Roman" w:cs="Times New Roman" w:hint="eastAsia"/>
        </w:rPr>
        <w:t>，以及</w:t>
      </w:r>
      <w:r>
        <w:rPr>
          <w:rFonts w:ascii="Times New Roman" w:hAnsi="Times New Roman" w:cs="Times New Roman" w:hint="eastAsia"/>
        </w:rPr>
        <w:t>各考察點的概況，以下</w:t>
      </w:r>
      <w:r w:rsidRPr="00126E1D">
        <w:rPr>
          <w:rFonts w:ascii="Times New Roman" w:hAnsi="Times New Roman" w:cs="Times New Roman" w:hint="eastAsia"/>
        </w:rPr>
        <w:t>提供</w:t>
      </w:r>
      <w:r w:rsidR="00046E8F">
        <w:rPr>
          <w:rFonts w:ascii="Times New Roman" w:hAnsi="Times New Roman" w:cs="Times New Roman" w:hint="eastAsia"/>
        </w:rPr>
        <w:t>相關</w:t>
      </w:r>
      <w:r>
        <w:rPr>
          <w:rFonts w:ascii="Times New Roman" w:hAnsi="Times New Roman" w:cs="Times New Roman" w:hint="eastAsia"/>
        </w:rPr>
        <w:t>資料</w:t>
      </w:r>
      <w:r w:rsidR="00A075D9">
        <w:rPr>
          <w:rFonts w:ascii="Times New Roman" w:hAnsi="Times New Roman" w:cs="Times New Roman" w:hint="eastAsia"/>
        </w:rPr>
        <w:t>（包括書籍和網頁資料）</w:t>
      </w:r>
      <w:r>
        <w:rPr>
          <w:rFonts w:ascii="Times New Roman" w:hAnsi="Times New Roman" w:cs="Times New Roman" w:hint="eastAsia"/>
        </w:rPr>
        <w:t>予教師參考，</w:t>
      </w:r>
      <w:r w:rsidR="00A075D9">
        <w:rPr>
          <w:rFonts w:ascii="Times New Roman" w:hAnsi="Times New Roman" w:cs="Times New Roman" w:hint="eastAsia"/>
        </w:rPr>
        <w:t>以便在考察現場適時向學生補充，或作總結之用，</w:t>
      </w:r>
      <w:r w:rsidR="008D7350">
        <w:rPr>
          <w:rFonts w:ascii="Times New Roman" w:hAnsi="Times New Roman" w:cs="Times New Roman" w:hint="eastAsia"/>
        </w:rPr>
        <w:t>從而</w:t>
      </w:r>
      <w:r w:rsidR="00A075D9" w:rsidRPr="00A075D9">
        <w:rPr>
          <w:rFonts w:ascii="Times New Roman" w:hAnsi="Times New Roman" w:cs="Times New Roman" w:hint="eastAsia"/>
        </w:rPr>
        <w:t>加深學生對</w:t>
      </w:r>
      <w:r w:rsidR="00A075D9">
        <w:rPr>
          <w:rFonts w:ascii="Times New Roman" w:hAnsi="Times New Roman" w:cs="Times New Roman" w:hint="eastAsia"/>
        </w:rPr>
        <w:t>是次考察活動對象</w:t>
      </w:r>
      <w:r w:rsidR="00A075D9" w:rsidRPr="00A075D9">
        <w:rPr>
          <w:rFonts w:ascii="Times New Roman" w:hAnsi="Times New Roman" w:cs="Times New Roman" w:hint="eastAsia"/>
        </w:rPr>
        <w:t>的認識</w:t>
      </w:r>
      <w:r w:rsidR="00046E8F">
        <w:rPr>
          <w:rFonts w:ascii="Times New Roman" w:hAnsi="Times New Roman" w:cs="Times New Roman" w:hint="eastAsia"/>
        </w:rPr>
        <w:t>，提升和鞏固學生的考察學習成果。</w:t>
      </w:r>
      <w:proofErr w:type="gramStart"/>
      <w:r w:rsidR="00046E8F">
        <w:rPr>
          <w:rFonts w:ascii="Times New Roman" w:hAnsi="Times New Roman" w:cs="Times New Roman" w:hint="eastAsia"/>
        </w:rPr>
        <w:t>此外，</w:t>
      </w:r>
      <w:proofErr w:type="gramEnd"/>
      <w:r w:rsidR="00A075D9">
        <w:rPr>
          <w:rFonts w:ascii="Times New Roman" w:hAnsi="Times New Roman" w:cs="Times New Roman" w:hint="eastAsia"/>
        </w:rPr>
        <w:t>教師請留意選取資料</w:t>
      </w:r>
      <w:r w:rsidR="008D7350">
        <w:rPr>
          <w:rFonts w:ascii="Times New Roman" w:hAnsi="Times New Roman" w:cs="Times New Roman" w:hint="eastAsia"/>
        </w:rPr>
        <w:t>向學生介紹</w:t>
      </w:r>
      <w:r w:rsidR="00A075D9">
        <w:rPr>
          <w:rFonts w:ascii="Times New Roman" w:hAnsi="Times New Roman" w:cs="Times New Roman" w:hint="eastAsia"/>
        </w:rPr>
        <w:t>時，</w:t>
      </w:r>
      <w:r w:rsidR="008D7350" w:rsidRPr="004B433F">
        <w:rPr>
          <w:rFonts w:ascii="Times New Roman" w:hAnsi="Times New Roman" w:cs="Times New Roman" w:hint="eastAsia"/>
        </w:rPr>
        <w:t>應</w:t>
      </w:r>
      <w:r w:rsidR="008D7350" w:rsidRPr="004B433F">
        <w:rPr>
          <w:rFonts w:ascii="Times New Roman" w:hAnsi="Times New Roman" w:cs="Times New Roman" w:hint="eastAsia"/>
          <w:b/>
          <w:bCs/>
          <w:u w:val="thick"/>
        </w:rPr>
        <w:t>抱</w:t>
      </w:r>
      <w:r w:rsidR="004B433F">
        <w:rPr>
          <w:rFonts w:ascii="Times New Roman" w:hAnsi="Times New Roman" w:cs="Times New Roman" w:hint="eastAsia"/>
          <w:b/>
          <w:bCs/>
          <w:u w:val="thick"/>
        </w:rPr>
        <w:t>持</w:t>
      </w:r>
      <w:r w:rsidR="008D7350" w:rsidRPr="004B433F">
        <w:rPr>
          <w:rFonts w:ascii="Times New Roman" w:hAnsi="Times New Roman" w:cs="Times New Roman" w:hint="eastAsia"/>
          <w:b/>
          <w:bCs/>
          <w:u w:val="thick"/>
        </w:rPr>
        <w:t>客觀持平的角度</w:t>
      </w:r>
      <w:r w:rsidR="008D7350">
        <w:rPr>
          <w:rFonts w:ascii="Times New Roman" w:hAnsi="Times New Roman" w:cs="Times New Roman" w:hint="eastAsia"/>
        </w:rPr>
        <w:t>，並</w:t>
      </w:r>
      <w:r w:rsidR="00A075D9" w:rsidRPr="004B433F">
        <w:rPr>
          <w:rFonts w:ascii="Times New Roman" w:hAnsi="Times New Roman" w:cs="Times New Roman" w:hint="eastAsia"/>
          <w:b/>
          <w:bCs/>
          <w:u w:val="thick"/>
        </w:rPr>
        <w:t>仔細查核資料的準確性</w:t>
      </w:r>
      <w:r w:rsidR="008D7350">
        <w:rPr>
          <w:rFonts w:ascii="Times New Roman" w:hAnsi="Times New Roman" w:cs="Times New Roman" w:hint="eastAsia"/>
        </w:rPr>
        <w:t>，</w:t>
      </w:r>
      <w:r w:rsidR="00B16241">
        <w:rPr>
          <w:rFonts w:ascii="Times New Roman" w:hAnsi="Times New Roman" w:cs="Times New Roman" w:hint="eastAsia"/>
        </w:rPr>
        <w:t>以裨益學生學習。</w:t>
      </w:r>
    </w:p>
    <w:p w14:paraId="09D19387" w14:textId="77777777" w:rsidR="00A075D9" w:rsidRPr="00A075D9" w:rsidRDefault="00A075D9" w:rsidP="00A075D9">
      <w:pPr>
        <w:spacing w:after="0" w:line="240" w:lineRule="auto"/>
        <w:ind w:firstLineChars="200" w:firstLine="480"/>
        <w:jc w:val="both"/>
        <w:rPr>
          <w:rFonts w:ascii="Times New Roman" w:hAnsi="Times New Roman" w:cs="Times New Roman"/>
        </w:rPr>
      </w:pPr>
    </w:p>
    <w:p w14:paraId="1890C877" w14:textId="0B53C540" w:rsidR="003A6A78" w:rsidRPr="003A6A78" w:rsidRDefault="003A6A78" w:rsidP="003A6A78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thick"/>
        </w:rPr>
      </w:pPr>
      <w:r w:rsidRPr="003A6A78">
        <w:rPr>
          <w:rFonts w:ascii="Times New Roman" w:hAnsi="Times New Roman" w:cs="Times New Roman" w:hint="eastAsia"/>
          <w:b/>
          <w:bCs/>
          <w:u w:val="thick"/>
        </w:rPr>
        <w:t>書籍</w:t>
      </w:r>
    </w:p>
    <w:p w14:paraId="071E4EE8" w14:textId="77777777" w:rsidR="003A6A78" w:rsidRDefault="003A6A78" w:rsidP="003A6A78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2EF202F8" w14:textId="7DD7D8C8" w:rsidR="003A6A78" w:rsidRDefault="00DD200B" w:rsidP="00F00862">
      <w:pPr>
        <w:pStyle w:val="a9"/>
        <w:numPr>
          <w:ilvl w:val="0"/>
          <w:numId w:val="11"/>
        </w:numPr>
        <w:overflowPunct w:val="0"/>
        <w:spacing w:after="0" w:line="240" w:lineRule="auto"/>
        <w:jc w:val="both"/>
        <w:rPr>
          <w:rFonts w:ascii="Times New Roman" w:hAnsi="Times New Roman" w:cs="Times New Roman"/>
        </w:rPr>
      </w:pPr>
      <w:r w:rsidRPr="00DD200B">
        <w:rPr>
          <w:rFonts w:ascii="Times New Roman" w:hAnsi="Times New Roman" w:cs="Times New Roman" w:hint="eastAsia"/>
        </w:rPr>
        <w:t>香港醫學博物館學會《太平山醫學史蹟徑》</w:t>
      </w:r>
      <w:r>
        <w:rPr>
          <w:rFonts w:ascii="Times New Roman" w:hAnsi="Times New Roman" w:cs="Times New Roman" w:hint="eastAsia"/>
        </w:rPr>
        <w:t>，香港：</w:t>
      </w:r>
      <w:r w:rsidRPr="00DD200B">
        <w:rPr>
          <w:rFonts w:ascii="Times New Roman" w:hAnsi="Times New Roman" w:cs="Times New Roman" w:hint="eastAsia"/>
        </w:rPr>
        <w:t>香港醫學博物館學會</w:t>
      </w:r>
      <w:r>
        <w:rPr>
          <w:rFonts w:ascii="Times New Roman" w:hAnsi="Times New Roman" w:cs="Times New Roman" w:hint="eastAsia"/>
        </w:rPr>
        <w:t>，</w:t>
      </w:r>
      <w:r>
        <w:rPr>
          <w:rFonts w:ascii="Times New Roman" w:hAnsi="Times New Roman" w:cs="Times New Roman"/>
        </w:rPr>
        <w:t>2</w:t>
      </w:r>
      <w:r>
        <w:rPr>
          <w:rFonts w:ascii="Times New Roman" w:hAnsi="Times New Roman" w:cs="Times New Roman" w:hint="eastAsia"/>
        </w:rPr>
        <w:t>011</w:t>
      </w:r>
      <w:r>
        <w:rPr>
          <w:rFonts w:ascii="Times New Roman" w:hAnsi="Times New Roman" w:cs="Times New Roman" w:hint="eastAsia"/>
        </w:rPr>
        <w:t>年。</w:t>
      </w:r>
      <w:proofErr w:type="gramStart"/>
      <w:r>
        <w:rPr>
          <w:rFonts w:ascii="Times New Roman" w:hAnsi="Times New Roman" w:cs="Times New Roman" w:hint="eastAsia"/>
        </w:rPr>
        <w:t>（</w:t>
      </w:r>
      <w:proofErr w:type="gramEnd"/>
      <w:r>
        <w:rPr>
          <w:rFonts w:ascii="Times New Roman" w:hAnsi="Times New Roman" w:cs="Times New Roman" w:hint="eastAsia"/>
        </w:rPr>
        <w:t>公共圖書館索書號：</w:t>
      </w:r>
      <w:r w:rsidR="00F00862" w:rsidRPr="00F00862">
        <w:rPr>
          <w:rFonts w:ascii="Times New Roman" w:hAnsi="Times New Roman" w:cs="Times New Roman"/>
        </w:rPr>
        <w:t>362.11095125 TAI</w:t>
      </w:r>
      <w:r w:rsidR="00F00862">
        <w:rPr>
          <w:rFonts w:ascii="Times New Roman" w:hAnsi="Times New Roman" w:cs="Times New Roman" w:hint="eastAsia"/>
        </w:rPr>
        <w:t>。只可在館內閱讀</w:t>
      </w:r>
      <w:proofErr w:type="gramStart"/>
      <w:r>
        <w:rPr>
          <w:rFonts w:ascii="Times New Roman" w:hAnsi="Times New Roman" w:cs="Times New Roman" w:hint="eastAsia"/>
        </w:rPr>
        <w:t>）</w:t>
      </w:r>
      <w:proofErr w:type="gramEnd"/>
    </w:p>
    <w:p w14:paraId="2C78C6F6" w14:textId="0F0E2425" w:rsidR="00F00862" w:rsidRPr="00F00862" w:rsidRDefault="00F00862" w:rsidP="00B8347D">
      <w:pPr>
        <w:pStyle w:val="a9"/>
        <w:numPr>
          <w:ilvl w:val="0"/>
          <w:numId w:val="11"/>
        </w:numPr>
        <w:overflowPunct w:val="0"/>
        <w:spacing w:after="0" w:line="240" w:lineRule="auto"/>
        <w:jc w:val="both"/>
        <w:rPr>
          <w:rFonts w:ascii="Times New Roman" w:hAnsi="Times New Roman" w:cs="Times New Roman"/>
        </w:rPr>
      </w:pPr>
      <w:proofErr w:type="gramStart"/>
      <w:r w:rsidRPr="00F00862">
        <w:rPr>
          <w:rFonts w:ascii="Times New Roman" w:hAnsi="Times New Roman" w:cs="Times New Roman" w:hint="eastAsia"/>
        </w:rPr>
        <w:t>何屈志</w:t>
      </w:r>
      <w:proofErr w:type="gramEnd"/>
      <w:r w:rsidRPr="00F00862">
        <w:rPr>
          <w:rFonts w:ascii="Times New Roman" w:hAnsi="Times New Roman" w:cs="Times New Roman" w:hint="eastAsia"/>
        </w:rPr>
        <w:t>淑</w:t>
      </w:r>
      <w:proofErr w:type="gramStart"/>
      <w:r w:rsidRPr="00F00862">
        <w:rPr>
          <w:rFonts w:ascii="Times New Roman" w:hAnsi="Times New Roman" w:cs="Times New Roman" w:hint="eastAsia"/>
        </w:rPr>
        <w:t>《</w:t>
      </w:r>
      <w:proofErr w:type="gramEnd"/>
      <w:r w:rsidRPr="00F00862">
        <w:rPr>
          <w:rFonts w:ascii="Times New Roman" w:hAnsi="Times New Roman" w:cs="Times New Roman" w:hint="eastAsia"/>
        </w:rPr>
        <w:t>默然</w:t>
      </w:r>
      <w:r w:rsidRPr="00F00862">
        <w:rPr>
          <w:rFonts w:ascii="Times New Roman" w:hAnsi="Times New Roman" w:cs="Times New Roman" w:hint="eastAsia"/>
        </w:rPr>
        <w:t xml:space="preserve"> </w:t>
      </w:r>
      <w:proofErr w:type="gramStart"/>
      <w:r w:rsidRPr="00F00862">
        <w:rPr>
          <w:rFonts w:ascii="Times New Roman" w:hAnsi="Times New Roman" w:cs="Times New Roman" w:hint="eastAsia"/>
        </w:rPr>
        <w:t>捍</w:t>
      </w:r>
      <w:proofErr w:type="gramEnd"/>
      <w:r w:rsidR="002153F5">
        <w:rPr>
          <w:rFonts w:ascii="Times New Roman" w:hAnsi="Times New Roman" w:cs="Times New Roman" w:hint="eastAsia"/>
        </w:rPr>
        <w:t>衞</w:t>
      </w:r>
      <w:r w:rsidRPr="00F00862">
        <w:rPr>
          <w:rFonts w:ascii="Times New Roman" w:hAnsi="Times New Roman" w:cs="Times New Roman" w:hint="eastAsia"/>
        </w:rPr>
        <w:t>：香港細菌學檢驗所百年史略</w:t>
      </w:r>
      <w:proofErr w:type="gramStart"/>
      <w:r w:rsidRPr="00F00862">
        <w:rPr>
          <w:rFonts w:ascii="Times New Roman" w:hAnsi="Times New Roman" w:cs="Times New Roman" w:hint="eastAsia"/>
        </w:rPr>
        <w:t>》</w:t>
      </w:r>
      <w:proofErr w:type="gramEnd"/>
      <w:r w:rsidRPr="00F00862">
        <w:rPr>
          <w:rFonts w:ascii="Times New Roman" w:hAnsi="Times New Roman" w:cs="Times New Roman" w:hint="eastAsia"/>
        </w:rPr>
        <w:t>，香港：香港醫學博物館學會，</w:t>
      </w:r>
      <w:r w:rsidRPr="00F00862">
        <w:rPr>
          <w:rFonts w:ascii="Times New Roman" w:hAnsi="Times New Roman" w:cs="Times New Roman" w:hint="eastAsia"/>
        </w:rPr>
        <w:t>20</w:t>
      </w:r>
      <w:r>
        <w:rPr>
          <w:rFonts w:ascii="Times New Roman" w:hAnsi="Times New Roman" w:cs="Times New Roman" w:hint="eastAsia"/>
        </w:rPr>
        <w:t>06</w:t>
      </w:r>
      <w:r w:rsidRPr="00F00862">
        <w:rPr>
          <w:rFonts w:ascii="Times New Roman" w:hAnsi="Times New Roman" w:cs="Times New Roman" w:hint="eastAsia"/>
        </w:rPr>
        <w:t>年。</w:t>
      </w:r>
      <w:proofErr w:type="gramStart"/>
      <w:r w:rsidRPr="00F00862">
        <w:rPr>
          <w:rFonts w:ascii="Times New Roman" w:hAnsi="Times New Roman" w:cs="Times New Roman" w:hint="eastAsia"/>
        </w:rPr>
        <w:t>（</w:t>
      </w:r>
      <w:proofErr w:type="gramEnd"/>
      <w:r w:rsidRPr="00F00862">
        <w:rPr>
          <w:rFonts w:ascii="Times New Roman" w:hAnsi="Times New Roman" w:cs="Times New Roman" w:hint="eastAsia"/>
        </w:rPr>
        <w:t>公共圖書館索書號：</w:t>
      </w:r>
      <w:r w:rsidRPr="00F00862">
        <w:rPr>
          <w:rFonts w:ascii="Times New Roman" w:hAnsi="Times New Roman" w:cs="Times New Roman"/>
        </w:rPr>
        <w:t>616.0756 HOF</w:t>
      </w:r>
      <w:r w:rsidRPr="00F00862">
        <w:rPr>
          <w:rFonts w:ascii="Times New Roman" w:hAnsi="Times New Roman" w:cs="Times New Roman" w:hint="eastAsia"/>
        </w:rPr>
        <w:t>。只可在館內閱讀</w:t>
      </w:r>
      <w:proofErr w:type="gramStart"/>
      <w:r w:rsidRPr="00F00862">
        <w:rPr>
          <w:rFonts w:ascii="Times New Roman" w:hAnsi="Times New Roman" w:cs="Times New Roman" w:hint="eastAsia"/>
        </w:rPr>
        <w:t>）</w:t>
      </w:r>
      <w:proofErr w:type="gramEnd"/>
    </w:p>
    <w:p w14:paraId="3A561435" w14:textId="43B035AF" w:rsidR="003D2313" w:rsidRPr="003D2313" w:rsidRDefault="003D2313" w:rsidP="00B8347D">
      <w:pPr>
        <w:pStyle w:val="a9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</w:rPr>
      </w:pPr>
      <w:proofErr w:type="gramStart"/>
      <w:r w:rsidRPr="003D2313">
        <w:rPr>
          <w:rFonts w:ascii="Times New Roman" w:hAnsi="Times New Roman" w:cs="Times New Roman" w:hint="eastAsia"/>
        </w:rPr>
        <w:t>劉蜀永</w:t>
      </w:r>
      <w:proofErr w:type="gramEnd"/>
      <w:r w:rsidRPr="003D2313">
        <w:rPr>
          <w:rFonts w:ascii="Times New Roman" w:hAnsi="Times New Roman" w:cs="Times New Roman" w:hint="eastAsia"/>
        </w:rPr>
        <w:t>、嚴柔媛、林思行</w:t>
      </w:r>
      <w:proofErr w:type="gramStart"/>
      <w:r w:rsidRPr="003D2313">
        <w:rPr>
          <w:rFonts w:ascii="Times New Roman" w:hAnsi="Times New Roman" w:cs="Times New Roman" w:hint="eastAsia"/>
        </w:rPr>
        <w:t>《</w:t>
      </w:r>
      <w:proofErr w:type="gramEnd"/>
      <w:r w:rsidRPr="003D2313">
        <w:rPr>
          <w:rFonts w:ascii="Times New Roman" w:hAnsi="Times New Roman" w:cs="Times New Roman" w:hint="eastAsia"/>
        </w:rPr>
        <w:t>香港醫療</w:t>
      </w:r>
      <w:r w:rsidR="002153F5">
        <w:rPr>
          <w:rFonts w:ascii="Times New Roman" w:hAnsi="Times New Roman" w:cs="Times New Roman" w:hint="eastAsia"/>
        </w:rPr>
        <w:t>衞</w:t>
      </w:r>
      <w:r w:rsidRPr="003D2313">
        <w:rPr>
          <w:rFonts w:ascii="Times New Roman" w:hAnsi="Times New Roman" w:cs="Times New Roman" w:hint="eastAsia"/>
        </w:rPr>
        <w:t>生簡史》，香港：香港城市大學出版社，</w:t>
      </w:r>
      <w:r w:rsidRPr="003D2313">
        <w:rPr>
          <w:rFonts w:ascii="Times New Roman" w:hAnsi="Times New Roman" w:cs="Times New Roman"/>
        </w:rPr>
        <w:t>2</w:t>
      </w:r>
      <w:r w:rsidRPr="003D2313">
        <w:rPr>
          <w:rFonts w:ascii="Times New Roman" w:hAnsi="Times New Roman" w:cs="Times New Roman" w:hint="eastAsia"/>
        </w:rPr>
        <w:t>023</w:t>
      </w:r>
      <w:r w:rsidRPr="003D2313">
        <w:rPr>
          <w:rFonts w:ascii="Times New Roman" w:hAnsi="Times New Roman" w:cs="Times New Roman" w:hint="eastAsia"/>
        </w:rPr>
        <w:t>年。</w:t>
      </w:r>
      <w:proofErr w:type="gramStart"/>
      <w:r w:rsidRPr="003D2313">
        <w:rPr>
          <w:rFonts w:ascii="Times New Roman" w:hAnsi="Times New Roman" w:cs="Times New Roman" w:hint="eastAsia"/>
        </w:rPr>
        <w:t>（</w:t>
      </w:r>
      <w:proofErr w:type="gramEnd"/>
      <w:r w:rsidRPr="003D2313">
        <w:rPr>
          <w:rFonts w:ascii="Times New Roman" w:hAnsi="Times New Roman" w:cs="Times New Roman" w:hint="eastAsia"/>
        </w:rPr>
        <w:t>公共圖書館索書號：</w:t>
      </w:r>
      <w:r w:rsidRPr="003D2313">
        <w:rPr>
          <w:rFonts w:ascii="Times New Roman" w:hAnsi="Times New Roman" w:cs="Times New Roman"/>
        </w:rPr>
        <w:t>412.109238 7263</w:t>
      </w:r>
      <w:proofErr w:type="gramStart"/>
      <w:r w:rsidRPr="003D2313">
        <w:rPr>
          <w:rFonts w:ascii="Times New Roman" w:hAnsi="Times New Roman" w:cs="Times New Roman" w:hint="eastAsia"/>
        </w:rPr>
        <w:t>）</w:t>
      </w:r>
      <w:proofErr w:type="gramEnd"/>
    </w:p>
    <w:p w14:paraId="06B75278" w14:textId="3E0759B7" w:rsidR="00F00862" w:rsidRDefault="00E31898" w:rsidP="00E31898">
      <w:pPr>
        <w:pStyle w:val="a9"/>
        <w:numPr>
          <w:ilvl w:val="0"/>
          <w:numId w:val="11"/>
        </w:numPr>
        <w:overflowPunct w:val="0"/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羅婉嫻《香港西醫發展史》，香港：中華書局，</w:t>
      </w:r>
      <w:r>
        <w:rPr>
          <w:rFonts w:ascii="Times New Roman" w:hAnsi="Times New Roman" w:cs="Times New Roman"/>
        </w:rPr>
        <w:t>2</w:t>
      </w:r>
      <w:r>
        <w:rPr>
          <w:rFonts w:ascii="Times New Roman" w:hAnsi="Times New Roman" w:cs="Times New Roman" w:hint="eastAsia"/>
        </w:rPr>
        <w:t>018</w:t>
      </w:r>
      <w:r>
        <w:rPr>
          <w:rFonts w:ascii="Times New Roman" w:hAnsi="Times New Roman" w:cs="Times New Roman" w:hint="eastAsia"/>
        </w:rPr>
        <w:t>年。</w:t>
      </w:r>
      <w:proofErr w:type="gramStart"/>
      <w:r>
        <w:rPr>
          <w:rFonts w:ascii="Times New Roman" w:hAnsi="Times New Roman" w:cs="Times New Roman" w:hint="eastAsia"/>
        </w:rPr>
        <w:t>（</w:t>
      </w:r>
      <w:proofErr w:type="gramEnd"/>
      <w:r>
        <w:rPr>
          <w:rFonts w:ascii="Times New Roman" w:hAnsi="Times New Roman" w:cs="Times New Roman" w:hint="eastAsia"/>
        </w:rPr>
        <w:t>公共圖書館索書號：</w:t>
      </w:r>
      <w:r w:rsidRPr="00E31898">
        <w:rPr>
          <w:rFonts w:ascii="Times New Roman" w:hAnsi="Times New Roman" w:cs="Times New Roman"/>
        </w:rPr>
        <w:t>410.9391 6044</w:t>
      </w:r>
      <w:proofErr w:type="gramStart"/>
      <w:r w:rsidRPr="00E31898">
        <w:rPr>
          <w:rFonts w:ascii="Times New Roman" w:hAnsi="Times New Roman" w:cs="Times New Roman" w:hint="eastAsia"/>
        </w:rPr>
        <w:t>）</w:t>
      </w:r>
      <w:proofErr w:type="gramEnd"/>
    </w:p>
    <w:p w14:paraId="7BEE7B11" w14:textId="35422527" w:rsidR="00E31898" w:rsidRDefault="003D2313" w:rsidP="003D2313">
      <w:pPr>
        <w:pStyle w:val="a9"/>
        <w:numPr>
          <w:ilvl w:val="0"/>
          <w:numId w:val="11"/>
        </w:numPr>
        <w:overflowPunct w:val="0"/>
        <w:spacing w:after="0" w:line="240" w:lineRule="auto"/>
        <w:jc w:val="both"/>
        <w:rPr>
          <w:rFonts w:ascii="Times New Roman" w:hAnsi="Times New Roman" w:cs="Times New Roman"/>
        </w:rPr>
      </w:pPr>
      <w:r w:rsidRPr="003D2313">
        <w:rPr>
          <w:rFonts w:ascii="Times New Roman" w:hAnsi="Times New Roman" w:cs="Times New Roman" w:hint="eastAsia"/>
        </w:rPr>
        <w:t>盧淑櫻</w:t>
      </w:r>
      <w:r>
        <w:rPr>
          <w:rFonts w:ascii="Times New Roman" w:hAnsi="Times New Roman" w:cs="Times New Roman" w:hint="eastAsia"/>
        </w:rPr>
        <w:t>《</w:t>
      </w:r>
      <w:r w:rsidRPr="003D2313">
        <w:rPr>
          <w:rFonts w:ascii="Times New Roman" w:hAnsi="Times New Roman" w:cs="Times New Roman" w:hint="eastAsia"/>
        </w:rPr>
        <w:t>東華歷史散步</w:t>
      </w:r>
      <w:r>
        <w:rPr>
          <w:rFonts w:ascii="Times New Roman" w:hAnsi="Times New Roman" w:cs="Times New Roman" w:hint="eastAsia"/>
        </w:rPr>
        <w:t>》，香港：</w:t>
      </w:r>
      <w:r w:rsidRPr="003D2313">
        <w:rPr>
          <w:rFonts w:ascii="Times New Roman" w:hAnsi="Times New Roman" w:cs="Times New Roman" w:hint="eastAsia"/>
        </w:rPr>
        <w:t>商務印書館</w:t>
      </w:r>
      <w:r>
        <w:rPr>
          <w:rFonts w:ascii="Times New Roman" w:hAnsi="Times New Roman" w:cs="Times New Roman" w:hint="eastAsia"/>
        </w:rPr>
        <w:t>，</w:t>
      </w:r>
      <w:r>
        <w:rPr>
          <w:rFonts w:ascii="Times New Roman" w:hAnsi="Times New Roman" w:cs="Times New Roman"/>
        </w:rPr>
        <w:t>2</w:t>
      </w:r>
      <w:r>
        <w:rPr>
          <w:rFonts w:ascii="Times New Roman" w:hAnsi="Times New Roman" w:cs="Times New Roman" w:hint="eastAsia"/>
        </w:rPr>
        <w:t>019</w:t>
      </w:r>
      <w:r>
        <w:rPr>
          <w:rFonts w:ascii="Times New Roman" w:hAnsi="Times New Roman" w:cs="Times New Roman" w:hint="eastAsia"/>
        </w:rPr>
        <w:t>年。</w:t>
      </w:r>
      <w:proofErr w:type="gramStart"/>
      <w:r w:rsidRPr="003D2313">
        <w:rPr>
          <w:rFonts w:ascii="Times New Roman" w:hAnsi="Times New Roman" w:cs="Times New Roman" w:hint="eastAsia"/>
        </w:rPr>
        <w:t>（</w:t>
      </w:r>
      <w:proofErr w:type="gramEnd"/>
      <w:r w:rsidRPr="003D2313">
        <w:rPr>
          <w:rFonts w:ascii="Times New Roman" w:hAnsi="Times New Roman" w:cs="Times New Roman" w:hint="eastAsia"/>
        </w:rPr>
        <w:t>公共圖書館索書號：</w:t>
      </w:r>
      <w:r w:rsidRPr="003D2313">
        <w:rPr>
          <w:rFonts w:ascii="Times New Roman" w:hAnsi="Times New Roman" w:cs="Times New Roman"/>
        </w:rPr>
        <w:t>548.49391 2134</w:t>
      </w:r>
      <w:proofErr w:type="gramStart"/>
      <w:r>
        <w:rPr>
          <w:rFonts w:ascii="Times New Roman" w:hAnsi="Times New Roman" w:cs="Times New Roman" w:hint="eastAsia"/>
        </w:rPr>
        <w:t>）</w:t>
      </w:r>
      <w:proofErr w:type="gramEnd"/>
    </w:p>
    <w:p w14:paraId="0A3B8D5A" w14:textId="67E9976E" w:rsidR="0086706D" w:rsidRDefault="00BE71C7" w:rsidP="00986B3B">
      <w:pPr>
        <w:pStyle w:val="a9"/>
        <w:numPr>
          <w:ilvl w:val="0"/>
          <w:numId w:val="11"/>
        </w:numPr>
        <w:overflowPunct w:val="0"/>
        <w:spacing w:after="0" w:line="240" w:lineRule="auto"/>
        <w:jc w:val="both"/>
        <w:rPr>
          <w:rFonts w:ascii="Times New Roman" w:hAnsi="Times New Roman" w:cs="Times New Roman"/>
        </w:rPr>
      </w:pPr>
      <w:r w:rsidRPr="00BE71C7">
        <w:rPr>
          <w:rFonts w:ascii="Times New Roman" w:hAnsi="Times New Roman" w:cs="Times New Roman" w:hint="eastAsia"/>
        </w:rPr>
        <w:t>龍景昌總策劃</w:t>
      </w:r>
      <w:proofErr w:type="gramStart"/>
      <w:r>
        <w:rPr>
          <w:rFonts w:ascii="Times New Roman" w:hAnsi="Times New Roman" w:cs="Times New Roman" w:hint="eastAsia"/>
        </w:rPr>
        <w:t>《</w:t>
      </w:r>
      <w:proofErr w:type="gramEnd"/>
      <w:r>
        <w:rPr>
          <w:rFonts w:ascii="Times New Roman" w:hAnsi="Times New Roman" w:cs="Times New Roman" w:hint="eastAsia"/>
        </w:rPr>
        <w:t>明周城市系列：荷李活道</w:t>
      </w:r>
      <w:proofErr w:type="gramStart"/>
      <w:r>
        <w:rPr>
          <w:rFonts w:ascii="Times New Roman" w:hAnsi="Times New Roman" w:cs="Times New Roman" w:hint="eastAsia"/>
        </w:rPr>
        <w:t>》</w:t>
      </w:r>
      <w:proofErr w:type="gramEnd"/>
      <w:r>
        <w:rPr>
          <w:rFonts w:ascii="Times New Roman" w:hAnsi="Times New Roman" w:cs="Times New Roman" w:hint="eastAsia"/>
        </w:rPr>
        <w:t>，香港，</w:t>
      </w:r>
      <w:r w:rsidRPr="00BE71C7">
        <w:rPr>
          <w:rFonts w:ascii="Times New Roman" w:hAnsi="Times New Roman" w:cs="Times New Roman" w:hint="eastAsia"/>
        </w:rPr>
        <w:t>明報周刊</w:t>
      </w:r>
      <w:r w:rsidR="00097601">
        <w:rPr>
          <w:rFonts w:ascii="Times New Roman" w:hAnsi="Times New Roman" w:cs="Times New Roman" w:hint="eastAsia"/>
        </w:rPr>
        <w:t>，</w:t>
      </w:r>
      <w:r>
        <w:rPr>
          <w:rFonts w:ascii="Times New Roman" w:hAnsi="Times New Roman" w:cs="Times New Roman"/>
        </w:rPr>
        <w:t>2</w:t>
      </w:r>
      <w:r>
        <w:rPr>
          <w:rFonts w:ascii="Times New Roman" w:hAnsi="Times New Roman" w:cs="Times New Roman" w:hint="eastAsia"/>
        </w:rPr>
        <w:t>013</w:t>
      </w:r>
      <w:r>
        <w:rPr>
          <w:rFonts w:ascii="Times New Roman" w:hAnsi="Times New Roman" w:cs="Times New Roman" w:hint="eastAsia"/>
        </w:rPr>
        <w:t>年。</w:t>
      </w:r>
      <w:proofErr w:type="gramStart"/>
      <w:r>
        <w:rPr>
          <w:rFonts w:ascii="Times New Roman" w:hAnsi="Times New Roman" w:cs="Times New Roman" w:hint="eastAsia"/>
        </w:rPr>
        <w:t>（</w:t>
      </w:r>
      <w:proofErr w:type="gramEnd"/>
      <w:r>
        <w:rPr>
          <w:rFonts w:ascii="Times New Roman" w:hAnsi="Times New Roman" w:cs="Times New Roman" w:hint="eastAsia"/>
        </w:rPr>
        <w:t>公</w:t>
      </w:r>
      <w:r w:rsidRPr="00BE71C7">
        <w:rPr>
          <w:rFonts w:ascii="Times New Roman" w:hAnsi="Times New Roman" w:cs="Times New Roman" w:hint="eastAsia"/>
        </w:rPr>
        <w:t>共圖書館索書號：</w:t>
      </w:r>
      <w:r w:rsidRPr="00BE71C7">
        <w:rPr>
          <w:rFonts w:ascii="Times New Roman" w:hAnsi="Times New Roman" w:cs="Times New Roman"/>
        </w:rPr>
        <w:t>673.8 4433</w:t>
      </w:r>
      <w:proofErr w:type="gramStart"/>
      <w:r>
        <w:rPr>
          <w:rFonts w:ascii="Times New Roman" w:hAnsi="Times New Roman" w:cs="Times New Roman" w:hint="eastAsia"/>
        </w:rPr>
        <w:t>）</w:t>
      </w:r>
      <w:proofErr w:type="gramEnd"/>
    </w:p>
    <w:p w14:paraId="44B8F597" w14:textId="7E8D2332" w:rsidR="0086706D" w:rsidRDefault="00C15EC6" w:rsidP="00C15EC6">
      <w:pPr>
        <w:pStyle w:val="a9"/>
        <w:numPr>
          <w:ilvl w:val="0"/>
          <w:numId w:val="11"/>
        </w:numPr>
        <w:overflowPunct w:val="0"/>
        <w:spacing w:after="0" w:line="240" w:lineRule="auto"/>
        <w:jc w:val="both"/>
        <w:rPr>
          <w:rFonts w:ascii="Times New Roman" w:hAnsi="Times New Roman" w:cs="Times New Roman"/>
        </w:rPr>
      </w:pPr>
      <w:r w:rsidRPr="00C15EC6">
        <w:rPr>
          <w:rFonts w:ascii="Times New Roman" w:hAnsi="Times New Roman" w:cs="Times New Roman" w:hint="eastAsia"/>
        </w:rPr>
        <w:t>班凱樂</w:t>
      </w:r>
      <w:r>
        <w:rPr>
          <w:rFonts w:ascii="Times New Roman" w:hAnsi="Times New Roman" w:cs="Times New Roman" w:hint="eastAsia"/>
        </w:rPr>
        <w:t>（</w:t>
      </w:r>
      <w:r w:rsidRPr="00C15EC6">
        <w:rPr>
          <w:rFonts w:ascii="Times New Roman" w:hAnsi="Times New Roman" w:cs="Times New Roman" w:hint="eastAsia"/>
        </w:rPr>
        <w:t>Carol Benedict</w:t>
      </w:r>
      <w:proofErr w:type="gramStart"/>
      <w:r>
        <w:rPr>
          <w:rFonts w:ascii="Times New Roman" w:hAnsi="Times New Roman" w:cs="Times New Roman" w:hint="eastAsia"/>
        </w:rPr>
        <w:t>）</w:t>
      </w:r>
      <w:r w:rsidRPr="00C15EC6">
        <w:rPr>
          <w:rFonts w:ascii="Times New Roman" w:hAnsi="Times New Roman" w:cs="Times New Roman" w:hint="eastAsia"/>
        </w:rPr>
        <w:t>著</w:t>
      </w:r>
      <w:proofErr w:type="gramEnd"/>
      <w:r>
        <w:rPr>
          <w:rFonts w:ascii="Times New Roman" w:hAnsi="Times New Roman" w:cs="Times New Roman" w:hint="eastAsia"/>
        </w:rPr>
        <w:t>、</w:t>
      </w:r>
      <w:r w:rsidRPr="00C15EC6">
        <w:rPr>
          <w:rFonts w:ascii="Times New Roman" w:hAnsi="Times New Roman" w:cs="Times New Roman" w:hint="eastAsia"/>
        </w:rPr>
        <w:t>朱慧穎譯</w:t>
      </w:r>
      <w:r>
        <w:rPr>
          <w:rFonts w:ascii="Times New Roman" w:hAnsi="Times New Roman" w:cs="Times New Roman" w:hint="eastAsia"/>
        </w:rPr>
        <w:t>《</w:t>
      </w:r>
      <w:r w:rsidRPr="00C15EC6">
        <w:rPr>
          <w:rFonts w:ascii="Times New Roman" w:hAnsi="Times New Roman" w:cs="Times New Roman" w:hint="eastAsia"/>
        </w:rPr>
        <w:t>十九世紀中國的鼠疫</w:t>
      </w:r>
      <w:r>
        <w:rPr>
          <w:rFonts w:ascii="Times New Roman" w:hAnsi="Times New Roman" w:cs="Times New Roman" w:hint="eastAsia"/>
        </w:rPr>
        <w:t>》，北京：中國人民大學出版社，</w:t>
      </w:r>
      <w:r>
        <w:rPr>
          <w:rFonts w:ascii="Times New Roman" w:hAnsi="Times New Roman" w:cs="Times New Roman" w:hint="eastAsia"/>
        </w:rPr>
        <w:t>2015</w:t>
      </w:r>
      <w:r>
        <w:rPr>
          <w:rFonts w:ascii="Times New Roman" w:hAnsi="Times New Roman" w:cs="Times New Roman" w:hint="eastAsia"/>
        </w:rPr>
        <w:t>年。</w:t>
      </w:r>
      <w:proofErr w:type="gramStart"/>
      <w:r w:rsidRPr="00C15EC6">
        <w:rPr>
          <w:rFonts w:ascii="Times New Roman" w:hAnsi="Times New Roman" w:cs="Times New Roman" w:hint="eastAsia"/>
        </w:rPr>
        <w:t>（</w:t>
      </w:r>
      <w:proofErr w:type="gramEnd"/>
      <w:r w:rsidRPr="00C15EC6">
        <w:rPr>
          <w:rFonts w:ascii="Times New Roman" w:hAnsi="Times New Roman" w:cs="Times New Roman" w:hint="eastAsia"/>
        </w:rPr>
        <w:t>公共圖書館索書號：</w:t>
      </w:r>
      <w:r w:rsidRPr="00C15EC6">
        <w:rPr>
          <w:rFonts w:ascii="Times New Roman" w:hAnsi="Times New Roman" w:cs="Times New Roman"/>
        </w:rPr>
        <w:t>415.26092 1484</w:t>
      </w:r>
      <w:proofErr w:type="gramStart"/>
      <w:r w:rsidRPr="00C15EC6">
        <w:rPr>
          <w:rFonts w:ascii="Times New Roman" w:hAnsi="Times New Roman" w:cs="Times New Roman" w:hint="eastAsia"/>
        </w:rPr>
        <w:t>）</w:t>
      </w:r>
      <w:proofErr w:type="gramEnd"/>
      <w:r w:rsidRPr="00C15EC6">
        <w:rPr>
          <w:rFonts w:ascii="Times New Roman" w:hAnsi="Times New Roman" w:cs="Times New Roman" w:hint="eastAsia"/>
        </w:rPr>
        <w:t xml:space="preserve"> </w:t>
      </w:r>
    </w:p>
    <w:p w14:paraId="7DD723AD" w14:textId="77777777" w:rsidR="00D40B46" w:rsidRDefault="00D40B46" w:rsidP="00602E4B">
      <w:pPr>
        <w:overflowPunct w:val="0"/>
        <w:spacing w:after="0" w:line="240" w:lineRule="auto"/>
        <w:jc w:val="both"/>
        <w:rPr>
          <w:rFonts w:ascii="Times New Roman" w:hAnsi="Times New Roman" w:cs="Times New Roman"/>
        </w:rPr>
      </w:pPr>
    </w:p>
    <w:p w14:paraId="4E4D515A" w14:textId="1BA75FB0" w:rsidR="00602E4B" w:rsidRPr="00602E4B" w:rsidRDefault="00602E4B" w:rsidP="00602E4B">
      <w:pPr>
        <w:overflowPunct w:val="0"/>
        <w:spacing w:after="0" w:line="240" w:lineRule="auto"/>
        <w:jc w:val="both"/>
        <w:rPr>
          <w:rFonts w:ascii="Times New Roman" w:hAnsi="Times New Roman" w:cs="Times New Roman"/>
          <w:b/>
          <w:bCs/>
          <w:u w:val="thick"/>
        </w:rPr>
      </w:pPr>
      <w:r w:rsidRPr="00602E4B">
        <w:rPr>
          <w:rFonts w:ascii="Times New Roman" w:hAnsi="Times New Roman" w:cs="Times New Roman" w:hint="eastAsia"/>
          <w:b/>
          <w:bCs/>
          <w:u w:val="thick"/>
        </w:rPr>
        <w:t>網</w:t>
      </w:r>
      <w:r>
        <w:rPr>
          <w:rFonts w:ascii="Times New Roman" w:hAnsi="Times New Roman" w:cs="Times New Roman" w:hint="eastAsia"/>
          <w:b/>
          <w:bCs/>
          <w:u w:val="thick"/>
        </w:rPr>
        <w:t>頁</w:t>
      </w:r>
      <w:r w:rsidR="00B240B2">
        <w:rPr>
          <w:rFonts w:ascii="Times New Roman" w:hAnsi="Times New Roman" w:cs="Times New Roman" w:hint="eastAsia"/>
          <w:b/>
          <w:bCs/>
          <w:u w:val="thick"/>
        </w:rPr>
        <w:t>資料</w:t>
      </w:r>
    </w:p>
    <w:p w14:paraId="3349616E" w14:textId="77777777" w:rsidR="00602E4B" w:rsidRDefault="00602E4B" w:rsidP="00602E4B">
      <w:pPr>
        <w:overflowPunct w:val="0"/>
        <w:spacing w:after="0" w:line="240" w:lineRule="auto"/>
        <w:jc w:val="both"/>
        <w:rPr>
          <w:rFonts w:ascii="Times New Roman" w:hAnsi="Times New Roman" w:cs="Times New Roman"/>
        </w:rPr>
      </w:pPr>
    </w:p>
    <w:p w14:paraId="2FC6EE1D" w14:textId="77777777" w:rsidR="007310E7" w:rsidRDefault="007310E7" w:rsidP="00602E4B">
      <w:pPr>
        <w:pStyle w:val="a9"/>
        <w:numPr>
          <w:ilvl w:val="0"/>
          <w:numId w:val="12"/>
        </w:numPr>
        <w:overflowPunct w:val="0"/>
        <w:spacing w:after="0" w:line="240" w:lineRule="auto"/>
        <w:jc w:val="both"/>
        <w:rPr>
          <w:rFonts w:ascii="Times New Roman" w:hAnsi="Times New Roman" w:cs="Times New Roman"/>
        </w:rPr>
      </w:pPr>
      <w:r w:rsidRPr="007310E7">
        <w:rPr>
          <w:rFonts w:ascii="Times New Roman" w:hAnsi="Times New Roman" w:cs="Times New Roman" w:hint="eastAsia"/>
        </w:rPr>
        <w:t>王睿智</w:t>
      </w:r>
      <w:proofErr w:type="gramStart"/>
      <w:r>
        <w:rPr>
          <w:rFonts w:ascii="Times New Roman" w:hAnsi="Times New Roman" w:cs="Times New Roman" w:hint="eastAsia"/>
        </w:rPr>
        <w:t>〈</w:t>
      </w:r>
      <w:proofErr w:type="gramEnd"/>
      <w:r w:rsidRPr="007310E7">
        <w:rPr>
          <w:rFonts w:ascii="Times New Roman" w:hAnsi="Times New Roman" w:cs="Times New Roman" w:hint="eastAsia"/>
        </w:rPr>
        <w:t>昔日香港如何抗</w:t>
      </w:r>
      <w:proofErr w:type="gramStart"/>
      <w:r w:rsidRPr="007310E7">
        <w:rPr>
          <w:rFonts w:ascii="Times New Roman" w:hAnsi="Times New Roman" w:cs="Times New Roman" w:hint="eastAsia"/>
        </w:rPr>
        <w:t>疫</w:t>
      </w:r>
      <w:proofErr w:type="gramEnd"/>
      <w:r w:rsidRPr="007310E7">
        <w:rPr>
          <w:rFonts w:ascii="Times New Roman" w:hAnsi="Times New Roman" w:cs="Times New Roman" w:hint="eastAsia"/>
        </w:rPr>
        <w:t>？</w:t>
      </w:r>
      <w:r>
        <w:rPr>
          <w:rFonts w:ascii="Times New Roman" w:hAnsi="Times New Roman" w:cs="Times New Roman" w:hint="eastAsia"/>
        </w:rPr>
        <w:t>〉，香港地方志中心網頁，</w:t>
      </w:r>
      <w:r w:rsidRPr="007310E7">
        <w:rPr>
          <w:rFonts w:ascii="Times New Roman" w:hAnsi="Times New Roman" w:cs="Times New Roman" w:hint="eastAsia"/>
        </w:rPr>
        <w:t>2021</w:t>
      </w:r>
      <w:r w:rsidRPr="007310E7">
        <w:rPr>
          <w:rFonts w:ascii="Times New Roman" w:hAnsi="Times New Roman" w:cs="Times New Roman" w:hint="eastAsia"/>
        </w:rPr>
        <w:t>年</w:t>
      </w:r>
      <w:r w:rsidRPr="007310E7">
        <w:rPr>
          <w:rFonts w:ascii="Times New Roman" w:hAnsi="Times New Roman" w:cs="Times New Roman" w:hint="eastAsia"/>
        </w:rPr>
        <w:t>2</w:t>
      </w:r>
      <w:r w:rsidRPr="007310E7">
        <w:rPr>
          <w:rFonts w:ascii="Times New Roman" w:hAnsi="Times New Roman" w:cs="Times New Roman" w:hint="eastAsia"/>
        </w:rPr>
        <w:t>月</w:t>
      </w:r>
      <w:r w:rsidRPr="007310E7">
        <w:rPr>
          <w:rFonts w:ascii="Times New Roman" w:hAnsi="Times New Roman" w:cs="Times New Roman" w:hint="eastAsia"/>
        </w:rPr>
        <w:t>3</w:t>
      </w:r>
      <w:r w:rsidRPr="007310E7">
        <w:rPr>
          <w:rFonts w:ascii="Times New Roman" w:hAnsi="Times New Roman" w:cs="Times New Roman" w:hint="eastAsia"/>
        </w:rPr>
        <w:t>日</w:t>
      </w:r>
      <w:r>
        <w:rPr>
          <w:rFonts w:ascii="Times New Roman" w:hAnsi="Times New Roman" w:cs="Times New Roman" w:hint="eastAsia"/>
        </w:rPr>
        <w:t>。</w:t>
      </w:r>
    </w:p>
    <w:p w14:paraId="4108C985" w14:textId="3B651442" w:rsidR="007310E7" w:rsidRDefault="007310E7" w:rsidP="007310E7">
      <w:pPr>
        <w:pStyle w:val="a9"/>
        <w:overflowPunct w:val="0"/>
        <w:spacing w:after="0" w:line="240" w:lineRule="auto"/>
        <w:ind w:left="397"/>
        <w:jc w:val="both"/>
        <w:rPr>
          <w:rFonts w:ascii="Times New Roman" w:hAnsi="Times New Roman" w:cs="Times New Roman"/>
        </w:rPr>
      </w:pPr>
      <w:r w:rsidRPr="007310E7">
        <w:rPr>
          <w:rFonts w:ascii="Times New Roman" w:hAnsi="Times New Roman" w:cs="Times New Roman"/>
        </w:rPr>
        <w:t>https://ulvis.net/ib6y</w:t>
      </w:r>
    </w:p>
    <w:p w14:paraId="232F055B" w14:textId="00607D86" w:rsidR="004A0DE0" w:rsidRDefault="002F46A9" w:rsidP="00602E4B">
      <w:pPr>
        <w:pStyle w:val="a9"/>
        <w:numPr>
          <w:ilvl w:val="0"/>
          <w:numId w:val="12"/>
        </w:numPr>
        <w:overflowPunct w:val="0"/>
        <w:spacing w:after="0" w:line="240" w:lineRule="auto"/>
        <w:jc w:val="both"/>
        <w:rPr>
          <w:rFonts w:ascii="Times New Roman" w:hAnsi="Times New Roman" w:cs="Times New Roman"/>
        </w:rPr>
      </w:pPr>
      <w:r w:rsidRPr="004A0DE0">
        <w:rPr>
          <w:rFonts w:ascii="Times New Roman" w:hAnsi="Times New Roman" w:cs="Times New Roman" w:hint="eastAsia"/>
        </w:rPr>
        <w:t>葉曙明</w:t>
      </w:r>
      <w:r>
        <w:rPr>
          <w:rFonts w:ascii="Times New Roman" w:hAnsi="Times New Roman" w:cs="Times New Roman" w:hint="eastAsia"/>
        </w:rPr>
        <w:t>〈</w:t>
      </w:r>
      <w:r w:rsidRPr="004A0DE0">
        <w:rPr>
          <w:rFonts w:ascii="Times New Roman" w:hAnsi="Times New Roman" w:cs="Times New Roman"/>
        </w:rPr>
        <w:t>1894</w:t>
      </w:r>
      <w:r w:rsidRPr="004A0DE0">
        <w:rPr>
          <w:rFonts w:ascii="Times New Roman" w:hAnsi="Times New Roman" w:cs="Times New Roman" w:hint="eastAsia"/>
        </w:rPr>
        <w:t>年，香港鼠疫的恐怖記憶</w:t>
      </w:r>
      <w:r>
        <w:rPr>
          <w:rFonts w:ascii="Times New Roman" w:hAnsi="Times New Roman" w:cs="Times New Roman" w:hint="eastAsia"/>
        </w:rPr>
        <w:t>〉，</w:t>
      </w:r>
      <w:r w:rsidRPr="002F46A9">
        <w:rPr>
          <w:rFonts w:ascii="Times New Roman" w:hAnsi="Times New Roman" w:cs="Times New Roman" w:hint="eastAsia"/>
        </w:rPr>
        <w:t>文史天地</w:t>
      </w:r>
      <w:r w:rsidR="005361CE">
        <w:rPr>
          <w:rFonts w:ascii="Times New Roman" w:hAnsi="Times New Roman" w:cs="Times New Roman" w:hint="eastAsia"/>
        </w:rPr>
        <w:t>網頁</w:t>
      </w:r>
      <w:r>
        <w:rPr>
          <w:rFonts w:ascii="Times New Roman" w:hAnsi="Times New Roman" w:cs="Times New Roman" w:hint="eastAsia"/>
        </w:rPr>
        <w:t>，</w:t>
      </w:r>
      <w:r w:rsidRPr="002F46A9">
        <w:rPr>
          <w:rFonts w:ascii="Times New Roman" w:hAnsi="Times New Roman" w:cs="Times New Roman"/>
        </w:rPr>
        <w:t>2024</w:t>
      </w:r>
      <w:r w:rsidRPr="002F46A9">
        <w:rPr>
          <w:rFonts w:ascii="Times New Roman" w:hAnsi="Times New Roman" w:cs="Times New Roman" w:hint="eastAsia"/>
        </w:rPr>
        <w:t>年</w:t>
      </w:r>
      <w:r w:rsidR="005361CE">
        <w:rPr>
          <w:rFonts w:ascii="Times New Roman" w:hAnsi="Times New Roman" w:cs="Times New Roman" w:hint="eastAsia"/>
        </w:rPr>
        <w:t>10</w:t>
      </w:r>
      <w:r w:rsidR="005361CE">
        <w:rPr>
          <w:rFonts w:ascii="Times New Roman" w:hAnsi="Times New Roman" w:cs="Times New Roman" w:hint="eastAsia"/>
        </w:rPr>
        <w:t>月</w:t>
      </w:r>
      <w:r w:rsidR="005361CE">
        <w:rPr>
          <w:rFonts w:ascii="Times New Roman" w:hAnsi="Times New Roman" w:cs="Times New Roman" w:hint="eastAsia"/>
        </w:rPr>
        <w:t>18</w:t>
      </w:r>
      <w:r w:rsidR="005361CE">
        <w:rPr>
          <w:rFonts w:ascii="Times New Roman" w:hAnsi="Times New Roman" w:cs="Times New Roman" w:hint="eastAsia"/>
        </w:rPr>
        <w:t>日</w:t>
      </w:r>
      <w:r>
        <w:rPr>
          <w:rFonts w:ascii="Times New Roman" w:hAnsi="Times New Roman" w:cs="Times New Roman" w:hint="eastAsia"/>
        </w:rPr>
        <w:t>。</w:t>
      </w:r>
      <w:r w:rsidRPr="002F46A9">
        <w:rPr>
          <w:rFonts w:ascii="Times New Roman" w:hAnsi="Times New Roman" w:cs="Times New Roman"/>
        </w:rPr>
        <w:t>https://www.gzszx.gov.cn/wstd/wsmb/38166.shtml</w:t>
      </w:r>
    </w:p>
    <w:p w14:paraId="25E03C78" w14:textId="442068A4" w:rsidR="002F46A9" w:rsidRDefault="006D58B1" w:rsidP="00602E4B">
      <w:pPr>
        <w:pStyle w:val="a9"/>
        <w:numPr>
          <w:ilvl w:val="0"/>
          <w:numId w:val="12"/>
        </w:numPr>
        <w:overflowPunct w:val="0"/>
        <w:spacing w:after="0" w:line="240" w:lineRule="auto"/>
        <w:jc w:val="both"/>
        <w:rPr>
          <w:rFonts w:ascii="Times New Roman" w:hAnsi="Times New Roman" w:cs="Times New Roman"/>
        </w:rPr>
      </w:pPr>
      <w:proofErr w:type="gramStart"/>
      <w:r w:rsidRPr="002F46A9">
        <w:rPr>
          <w:rFonts w:ascii="Times New Roman" w:hAnsi="Times New Roman" w:cs="Times New Roman" w:hint="eastAsia"/>
        </w:rPr>
        <w:t>郭</w:t>
      </w:r>
      <w:proofErr w:type="gramEnd"/>
      <w:r>
        <w:rPr>
          <w:rFonts w:ascii="Times New Roman" w:hAnsi="Times New Roman" w:cs="Times New Roman" w:hint="eastAsia"/>
        </w:rPr>
        <w:t>衞</w:t>
      </w:r>
      <w:r w:rsidRPr="002F46A9">
        <w:rPr>
          <w:rFonts w:ascii="Times New Roman" w:hAnsi="Times New Roman" w:cs="Times New Roman" w:hint="eastAsia"/>
        </w:rPr>
        <w:t>東</w:t>
      </w:r>
      <w:r>
        <w:rPr>
          <w:rFonts w:ascii="Times New Roman" w:hAnsi="Times New Roman" w:cs="Times New Roman" w:hint="eastAsia"/>
        </w:rPr>
        <w:t>〈</w:t>
      </w:r>
      <w:r w:rsidRPr="002F46A9">
        <w:rPr>
          <w:rFonts w:ascii="Times New Roman" w:hAnsi="Times New Roman" w:cs="Times New Roman" w:hint="eastAsia"/>
        </w:rPr>
        <w:t>政府支配與公共防疫</w:t>
      </w:r>
      <w:r>
        <w:rPr>
          <w:rFonts w:ascii="Times New Roman" w:hAnsi="Times New Roman" w:cs="Times New Roman" w:hint="eastAsia"/>
        </w:rPr>
        <w:t>：</w:t>
      </w:r>
      <w:r w:rsidRPr="002F46A9">
        <w:rPr>
          <w:rFonts w:ascii="Times New Roman" w:hAnsi="Times New Roman" w:cs="Times New Roman"/>
        </w:rPr>
        <w:t>1894</w:t>
      </w:r>
      <w:r w:rsidRPr="002F46A9">
        <w:rPr>
          <w:rFonts w:ascii="Times New Roman" w:hAnsi="Times New Roman" w:cs="Times New Roman" w:hint="eastAsia"/>
        </w:rPr>
        <w:t>年香港對鼠疫的應對</w:t>
      </w:r>
      <w:proofErr w:type="gramStart"/>
      <w:r>
        <w:rPr>
          <w:rFonts w:ascii="Times New Roman" w:hAnsi="Times New Roman" w:cs="Times New Roman" w:hint="eastAsia"/>
        </w:rPr>
        <w:t>〉</w:t>
      </w:r>
      <w:proofErr w:type="gramEnd"/>
      <w:r>
        <w:rPr>
          <w:rFonts w:ascii="Times New Roman" w:hAnsi="Times New Roman" w:cs="Times New Roman" w:hint="eastAsia"/>
        </w:rPr>
        <w:t>，</w:t>
      </w:r>
      <w:proofErr w:type="gramStart"/>
      <w:r w:rsidR="002F46A9" w:rsidRPr="002F46A9">
        <w:rPr>
          <w:rFonts w:ascii="Times New Roman" w:hAnsi="Times New Roman" w:cs="Times New Roman" w:hint="eastAsia"/>
        </w:rPr>
        <w:t>《</w:t>
      </w:r>
      <w:proofErr w:type="gramEnd"/>
      <w:r w:rsidR="002F46A9" w:rsidRPr="002F46A9">
        <w:rPr>
          <w:rFonts w:ascii="Times New Roman" w:hAnsi="Times New Roman" w:cs="Times New Roman" w:hint="eastAsia"/>
        </w:rPr>
        <w:t>清史参考》</w:t>
      </w:r>
      <w:r>
        <w:rPr>
          <w:rFonts w:ascii="Times New Roman" w:hAnsi="Times New Roman" w:cs="Times New Roman" w:hint="eastAsia"/>
        </w:rPr>
        <w:t>，</w:t>
      </w:r>
      <w:r w:rsidR="002F46A9" w:rsidRPr="002F46A9">
        <w:rPr>
          <w:rFonts w:ascii="Times New Roman" w:hAnsi="Times New Roman" w:cs="Times New Roman"/>
        </w:rPr>
        <w:t>2012</w:t>
      </w:r>
      <w:r w:rsidR="002F46A9" w:rsidRPr="002F46A9">
        <w:rPr>
          <w:rFonts w:ascii="Times New Roman" w:hAnsi="Times New Roman" w:cs="Times New Roman" w:hint="eastAsia"/>
        </w:rPr>
        <w:t>年第</w:t>
      </w:r>
      <w:r w:rsidR="002F46A9" w:rsidRPr="002F46A9">
        <w:rPr>
          <w:rFonts w:ascii="Times New Roman" w:hAnsi="Times New Roman" w:cs="Times New Roman"/>
        </w:rPr>
        <w:t>45</w:t>
      </w:r>
      <w:r w:rsidR="002F46A9" w:rsidRPr="002F46A9">
        <w:rPr>
          <w:rFonts w:ascii="Times New Roman" w:hAnsi="Times New Roman" w:cs="Times New Roman" w:hint="eastAsia"/>
        </w:rPr>
        <w:t>期</w:t>
      </w:r>
      <w:r w:rsidR="002F46A9">
        <w:rPr>
          <w:rFonts w:ascii="Times New Roman" w:hAnsi="Times New Roman" w:cs="Times New Roman" w:hint="eastAsia"/>
        </w:rPr>
        <w:t>，中國人民大學清史研究所網頁。</w:t>
      </w:r>
      <w:r w:rsidR="002F46A9" w:rsidRPr="002F46A9">
        <w:rPr>
          <w:rFonts w:ascii="Times New Roman" w:hAnsi="Times New Roman" w:cs="Times New Roman"/>
        </w:rPr>
        <w:t>https://ulvis.net/w3cd</w:t>
      </w:r>
    </w:p>
    <w:p w14:paraId="79D3F841" w14:textId="64D1873A" w:rsidR="00F52F48" w:rsidRDefault="008A25D6" w:rsidP="00602E4B">
      <w:pPr>
        <w:pStyle w:val="a9"/>
        <w:numPr>
          <w:ilvl w:val="0"/>
          <w:numId w:val="12"/>
        </w:numPr>
        <w:overflowPunct w:val="0"/>
        <w:spacing w:after="0" w:line="240" w:lineRule="auto"/>
        <w:jc w:val="both"/>
        <w:rPr>
          <w:rFonts w:ascii="Times New Roman" w:hAnsi="Times New Roman" w:cs="Times New Roman"/>
        </w:rPr>
      </w:pPr>
      <w:r w:rsidRPr="008A25D6">
        <w:rPr>
          <w:rFonts w:ascii="Times New Roman" w:hAnsi="Times New Roman" w:cs="Times New Roman" w:hint="eastAsia"/>
        </w:rPr>
        <w:t>何桂嬋</w:t>
      </w:r>
      <w:proofErr w:type="gramStart"/>
      <w:r w:rsidR="00F52F48">
        <w:rPr>
          <w:rFonts w:ascii="Times New Roman" w:hAnsi="Times New Roman" w:cs="Times New Roman" w:hint="eastAsia"/>
        </w:rPr>
        <w:t>〈</w:t>
      </w:r>
      <w:proofErr w:type="gramEnd"/>
      <w:r w:rsidR="00F52F48" w:rsidRPr="00F52F48">
        <w:rPr>
          <w:rFonts w:ascii="Times New Roman" w:hAnsi="Times New Roman" w:cs="Times New Roman" w:hint="eastAsia"/>
        </w:rPr>
        <w:t>後</w:t>
      </w:r>
      <w:proofErr w:type="gramStart"/>
      <w:r w:rsidR="00F52F48" w:rsidRPr="00F52F48">
        <w:rPr>
          <w:rFonts w:ascii="Times New Roman" w:hAnsi="Times New Roman" w:cs="Times New Roman" w:hint="eastAsia"/>
        </w:rPr>
        <w:t>疫</w:t>
      </w:r>
      <w:proofErr w:type="gramEnd"/>
      <w:r w:rsidR="00F52F48" w:rsidRPr="00F52F48">
        <w:rPr>
          <w:rFonts w:ascii="Times New Roman" w:hAnsi="Times New Roman" w:cs="Times New Roman" w:hint="eastAsia"/>
        </w:rPr>
        <w:t>症都市（一）</w:t>
      </w:r>
      <w:r w:rsidR="00F52F48">
        <w:rPr>
          <w:rFonts w:ascii="Times New Roman" w:hAnsi="Times New Roman" w:cs="Times New Roman" w:hint="eastAsia"/>
        </w:rPr>
        <w:t>：</w:t>
      </w:r>
      <w:r w:rsidR="00F52F48" w:rsidRPr="00F52F48">
        <w:rPr>
          <w:rFonts w:ascii="Times New Roman" w:hAnsi="Times New Roman" w:cs="Times New Roman" w:hint="eastAsia"/>
        </w:rPr>
        <w:t>今日香港城市</w:t>
      </w:r>
      <w:r w:rsidR="00B275D1">
        <w:rPr>
          <w:rFonts w:ascii="Times New Roman" w:hAnsi="Times New Roman" w:cs="Times New Roman" w:hint="eastAsia"/>
        </w:rPr>
        <w:t>衞</w:t>
      </w:r>
      <w:r w:rsidR="00F52F48" w:rsidRPr="00F52F48">
        <w:rPr>
          <w:rFonts w:ascii="Times New Roman" w:hAnsi="Times New Roman" w:cs="Times New Roman" w:hint="eastAsia"/>
        </w:rPr>
        <w:t>生</w:t>
      </w:r>
      <w:r w:rsidR="00F52F48">
        <w:rPr>
          <w:rFonts w:ascii="Times New Roman" w:hAnsi="Times New Roman" w:cs="Times New Roman" w:hint="eastAsia"/>
        </w:rPr>
        <w:t xml:space="preserve"> </w:t>
      </w:r>
      <w:r w:rsidR="00F52F48" w:rsidRPr="00F52F48">
        <w:rPr>
          <w:rFonts w:ascii="Times New Roman" w:hAnsi="Times New Roman" w:cs="Times New Roman" w:hint="eastAsia"/>
        </w:rPr>
        <w:t>源自百年前的瘟疫</w:t>
      </w:r>
      <w:r w:rsidR="00F52F48">
        <w:rPr>
          <w:rFonts w:ascii="Times New Roman" w:hAnsi="Times New Roman" w:cs="Times New Roman" w:hint="eastAsia"/>
        </w:rPr>
        <w:t>〉，明周文化</w:t>
      </w:r>
      <w:r w:rsidR="004B433F">
        <w:rPr>
          <w:rFonts w:ascii="Times New Roman" w:hAnsi="Times New Roman" w:cs="Times New Roman" w:hint="eastAsia"/>
        </w:rPr>
        <w:t>網頁</w:t>
      </w:r>
      <w:r w:rsidR="00F52F48">
        <w:rPr>
          <w:rFonts w:ascii="Times New Roman" w:hAnsi="Times New Roman" w:cs="Times New Roman" w:hint="eastAsia"/>
        </w:rPr>
        <w:t>，</w:t>
      </w:r>
      <w:r w:rsidR="00F52F48">
        <w:rPr>
          <w:rFonts w:ascii="Times New Roman" w:hAnsi="Times New Roman" w:cs="Times New Roman"/>
        </w:rPr>
        <w:t>2</w:t>
      </w:r>
      <w:r w:rsidR="00F52F48">
        <w:rPr>
          <w:rFonts w:ascii="Times New Roman" w:hAnsi="Times New Roman" w:cs="Times New Roman" w:hint="eastAsia"/>
        </w:rPr>
        <w:t>020</w:t>
      </w:r>
      <w:r w:rsidR="00F52F48">
        <w:rPr>
          <w:rFonts w:ascii="Times New Roman" w:hAnsi="Times New Roman" w:cs="Times New Roman" w:hint="eastAsia"/>
        </w:rPr>
        <w:t>年</w:t>
      </w:r>
      <w:r w:rsidR="00F52F48">
        <w:rPr>
          <w:rFonts w:ascii="Times New Roman" w:hAnsi="Times New Roman" w:cs="Times New Roman" w:hint="eastAsia"/>
        </w:rPr>
        <w:t>3</w:t>
      </w:r>
      <w:r w:rsidR="00F52F48">
        <w:rPr>
          <w:rFonts w:ascii="Times New Roman" w:hAnsi="Times New Roman" w:cs="Times New Roman" w:hint="eastAsia"/>
        </w:rPr>
        <w:t>月</w:t>
      </w:r>
      <w:r w:rsidR="00F52F48">
        <w:rPr>
          <w:rFonts w:ascii="Times New Roman" w:hAnsi="Times New Roman" w:cs="Times New Roman" w:hint="eastAsia"/>
        </w:rPr>
        <w:t>6</w:t>
      </w:r>
      <w:r w:rsidR="00F52F48">
        <w:rPr>
          <w:rFonts w:ascii="Times New Roman" w:hAnsi="Times New Roman" w:cs="Times New Roman" w:hint="eastAsia"/>
        </w:rPr>
        <w:t>日。</w:t>
      </w:r>
      <w:r w:rsidR="00F52F48" w:rsidRPr="00F52F48">
        <w:rPr>
          <w:rFonts w:ascii="Times New Roman" w:hAnsi="Times New Roman" w:cs="Times New Roman"/>
        </w:rPr>
        <w:t>https://ulvis.net/j1KP</w:t>
      </w:r>
    </w:p>
    <w:p w14:paraId="12B22453" w14:textId="6F3EF056" w:rsidR="00B240B2" w:rsidRDefault="00B240B2" w:rsidP="00A82821">
      <w:pPr>
        <w:pStyle w:val="a9"/>
        <w:numPr>
          <w:ilvl w:val="0"/>
          <w:numId w:val="12"/>
        </w:numPr>
        <w:overflowPunct w:val="0"/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香港醫學博物館網頁，</w:t>
      </w:r>
      <w:r w:rsidRPr="00B240B2">
        <w:rPr>
          <w:rFonts w:ascii="Times New Roman" w:hAnsi="Times New Roman" w:cs="Times New Roman"/>
        </w:rPr>
        <w:t>https://www.hkmms.org.hk/zh/home-zh/</w:t>
      </w:r>
    </w:p>
    <w:p w14:paraId="68287F98" w14:textId="254FB482" w:rsidR="00A82821" w:rsidRPr="00A82821" w:rsidRDefault="00A82821" w:rsidP="00A82821">
      <w:pPr>
        <w:pStyle w:val="a9"/>
        <w:numPr>
          <w:ilvl w:val="0"/>
          <w:numId w:val="12"/>
        </w:numPr>
        <w:overflowPunct w:val="0"/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〈</w:t>
      </w:r>
      <w:r w:rsidRPr="00A82821">
        <w:rPr>
          <w:rFonts w:ascii="Times New Roman" w:hAnsi="Times New Roman" w:cs="Times New Roman" w:hint="eastAsia"/>
        </w:rPr>
        <w:t>舊病理檢驗所改建博物館</w:t>
      </w:r>
      <w:r w:rsidRPr="00A82821">
        <w:rPr>
          <w:rFonts w:ascii="Times New Roman" w:hAnsi="Times New Roman" w:cs="Times New Roman" w:hint="eastAsia"/>
        </w:rPr>
        <w:t xml:space="preserve"> 19</w:t>
      </w:r>
      <w:r w:rsidRPr="00A82821">
        <w:rPr>
          <w:rFonts w:ascii="Times New Roman" w:hAnsi="Times New Roman" w:cs="Times New Roman" w:hint="eastAsia"/>
        </w:rPr>
        <w:t>世紀太平山區的故事</w:t>
      </w:r>
      <w:r>
        <w:rPr>
          <w:rFonts w:ascii="Times New Roman" w:hAnsi="Times New Roman" w:cs="Times New Roman" w:hint="eastAsia"/>
        </w:rPr>
        <w:t>〉，</w:t>
      </w:r>
      <w:r w:rsidRPr="00A82821">
        <w:rPr>
          <w:rFonts w:ascii="Times New Roman" w:hAnsi="Times New Roman" w:cs="Times New Roman" w:hint="eastAsia"/>
        </w:rPr>
        <w:t>香港新聞網，</w:t>
      </w:r>
      <w:r w:rsidRPr="00A82821">
        <w:rPr>
          <w:rFonts w:ascii="Times New Roman" w:hAnsi="Times New Roman" w:cs="Times New Roman" w:hint="eastAsia"/>
        </w:rPr>
        <w:t>2024</w:t>
      </w:r>
      <w:r w:rsidRPr="00A82821">
        <w:rPr>
          <w:rFonts w:ascii="Times New Roman" w:hAnsi="Times New Roman" w:cs="Times New Roman" w:hint="eastAsia"/>
        </w:rPr>
        <w:t>年</w:t>
      </w:r>
      <w:r w:rsidRPr="00A82821">
        <w:rPr>
          <w:rFonts w:ascii="Times New Roman" w:hAnsi="Times New Roman" w:cs="Times New Roman" w:hint="eastAsia"/>
        </w:rPr>
        <w:t>6</w:t>
      </w:r>
      <w:r w:rsidRPr="00A82821">
        <w:rPr>
          <w:rFonts w:ascii="Times New Roman" w:hAnsi="Times New Roman" w:cs="Times New Roman" w:hint="eastAsia"/>
        </w:rPr>
        <w:t>月</w:t>
      </w:r>
      <w:r w:rsidRPr="00A82821">
        <w:rPr>
          <w:rFonts w:ascii="Times New Roman" w:hAnsi="Times New Roman" w:cs="Times New Roman" w:hint="eastAsia"/>
        </w:rPr>
        <w:t>23</w:t>
      </w:r>
      <w:r w:rsidRPr="00A82821">
        <w:rPr>
          <w:rFonts w:ascii="Times New Roman" w:hAnsi="Times New Roman" w:cs="Times New Roman" w:hint="eastAsia"/>
        </w:rPr>
        <w:t>日</w:t>
      </w:r>
      <w:r>
        <w:rPr>
          <w:rFonts w:ascii="Times New Roman" w:hAnsi="Times New Roman" w:cs="Times New Roman" w:hint="eastAsia"/>
        </w:rPr>
        <w:t>。</w:t>
      </w:r>
      <w:r w:rsidRPr="00A82821">
        <w:rPr>
          <w:rFonts w:ascii="Times New Roman" w:hAnsi="Times New Roman" w:cs="Times New Roman"/>
        </w:rPr>
        <w:t>https://hkcna.hk/h5/docDetail.jsp?channel=5524&amp;id=100710086</w:t>
      </w:r>
    </w:p>
    <w:p w14:paraId="2CC10BB0" w14:textId="77777777" w:rsidR="00F74C4C" w:rsidRDefault="00F74C4C" w:rsidP="00F74C4C">
      <w:pPr>
        <w:pStyle w:val="a9"/>
        <w:numPr>
          <w:ilvl w:val="0"/>
          <w:numId w:val="12"/>
        </w:numPr>
        <w:overflowPunct w:val="0"/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lastRenderedPageBreak/>
        <w:t>視頻：「</w:t>
      </w:r>
      <w:r w:rsidRPr="00F74C4C">
        <w:rPr>
          <w:rFonts w:ascii="Times New Roman" w:hAnsi="Times New Roman" w:cs="Times New Roman" w:hint="eastAsia"/>
        </w:rPr>
        <w:t>保存香港文物建築及活化再用</w:t>
      </w:r>
      <w:proofErr w:type="gramStart"/>
      <w:r w:rsidRPr="00F74C4C">
        <w:rPr>
          <w:rFonts w:ascii="Times New Roman" w:hAnsi="Times New Roman" w:cs="Times New Roman" w:hint="eastAsia"/>
        </w:rPr>
        <w:t>—</w:t>
      </w:r>
      <w:proofErr w:type="gramEnd"/>
      <w:r w:rsidRPr="00F74C4C">
        <w:rPr>
          <w:rFonts w:ascii="Times New Roman" w:hAnsi="Times New Roman" w:cs="Times New Roman" w:hint="eastAsia"/>
        </w:rPr>
        <w:t>以醫學博物館為個案研究</w:t>
      </w:r>
      <w:r>
        <w:rPr>
          <w:rFonts w:ascii="Times New Roman" w:hAnsi="Times New Roman" w:cs="Times New Roman" w:hint="eastAsia"/>
        </w:rPr>
        <w:t>」</w:t>
      </w:r>
    </w:p>
    <w:p w14:paraId="08CA410A" w14:textId="6A64814B" w:rsidR="00F74C4C" w:rsidRDefault="00F74C4C" w:rsidP="00F74C4C">
      <w:pPr>
        <w:pStyle w:val="a9"/>
        <w:overflowPunct w:val="0"/>
        <w:spacing w:after="0" w:line="240" w:lineRule="auto"/>
        <w:ind w:left="397"/>
        <w:jc w:val="both"/>
        <w:rPr>
          <w:rFonts w:ascii="Times New Roman" w:hAnsi="Times New Roman" w:cs="Times New Roman"/>
        </w:rPr>
      </w:pPr>
      <w:r w:rsidRPr="00F74C4C">
        <w:rPr>
          <w:rFonts w:ascii="Times New Roman" w:hAnsi="Times New Roman" w:cs="Times New Roman"/>
        </w:rPr>
        <w:t>https://www.youtube.com/watch?v=CxC2NDvOGCE</w:t>
      </w:r>
    </w:p>
    <w:p w14:paraId="7A7447A7" w14:textId="60B1E89E" w:rsidR="00D40B46" w:rsidRPr="00D40B46" w:rsidRDefault="00D40B46" w:rsidP="00D40B46">
      <w:pPr>
        <w:pStyle w:val="a9"/>
        <w:numPr>
          <w:ilvl w:val="0"/>
          <w:numId w:val="12"/>
        </w:numPr>
        <w:rPr>
          <w:rFonts w:ascii="Times New Roman" w:hAnsi="Times New Roman" w:cs="Times New Roman"/>
        </w:rPr>
      </w:pPr>
      <w:r w:rsidRPr="00D40B46">
        <w:rPr>
          <w:rFonts w:ascii="Times New Roman" w:hAnsi="Times New Roman" w:cs="Times New Roman" w:hint="eastAsia"/>
        </w:rPr>
        <w:t>視頻</w:t>
      </w:r>
      <w:r w:rsidR="006A2441">
        <w:rPr>
          <w:rFonts w:ascii="Times New Roman" w:hAnsi="Times New Roman" w:cs="Times New Roman" w:hint="eastAsia"/>
        </w:rPr>
        <w:t>：</w:t>
      </w:r>
      <w:r w:rsidRPr="00D40B46">
        <w:rPr>
          <w:rFonts w:ascii="Times New Roman" w:hAnsi="Times New Roman" w:cs="Times New Roman" w:hint="eastAsia"/>
        </w:rPr>
        <w:t>「太平山醫學史蹟徑」</w:t>
      </w:r>
      <w:r w:rsidRPr="00D40B46">
        <w:rPr>
          <w:rFonts w:ascii="Times New Roman" w:hAnsi="Times New Roman" w:cs="Times New Roman" w:hint="eastAsia"/>
        </w:rPr>
        <w:t>https://www.youtube.com/watch?v=Dl5eMhurimU</w:t>
      </w:r>
    </w:p>
    <w:p w14:paraId="56E256D5" w14:textId="3588C5CF" w:rsidR="0098281B" w:rsidRPr="0098281B" w:rsidRDefault="0098281B" w:rsidP="0098281B">
      <w:pPr>
        <w:pStyle w:val="a9"/>
        <w:numPr>
          <w:ilvl w:val="0"/>
          <w:numId w:val="12"/>
        </w:numPr>
        <w:overflowPunct w:val="0"/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〈</w:t>
      </w:r>
      <w:r w:rsidR="000A2512" w:rsidRPr="0098281B">
        <w:rPr>
          <w:rFonts w:ascii="Times New Roman" w:hAnsi="Times New Roman" w:cs="Times New Roman" w:hint="eastAsia"/>
        </w:rPr>
        <w:t>香港上環磅巷台階</w:t>
      </w:r>
      <w:r w:rsidRPr="0098281B">
        <w:rPr>
          <w:rFonts w:ascii="Times New Roman" w:hAnsi="Times New Roman" w:cs="Times New Roman" w:hint="eastAsia"/>
        </w:rPr>
        <w:t>文物價值評估報告</w:t>
      </w:r>
      <w:r>
        <w:rPr>
          <w:rFonts w:ascii="Times New Roman" w:hAnsi="Times New Roman" w:cs="Times New Roman" w:hint="eastAsia"/>
        </w:rPr>
        <w:t>〉，古物諮詢委員會網頁</w:t>
      </w:r>
      <w:r w:rsidR="00A6392A">
        <w:rPr>
          <w:rFonts w:ascii="Times New Roman" w:hAnsi="Times New Roman" w:cs="Times New Roman" w:hint="eastAsia"/>
        </w:rPr>
        <w:t>。</w:t>
      </w:r>
    </w:p>
    <w:p w14:paraId="7B518808" w14:textId="442A0ADC" w:rsidR="0098281B" w:rsidRDefault="0098281B" w:rsidP="0098281B">
      <w:pPr>
        <w:pStyle w:val="a9"/>
        <w:overflowPunct w:val="0"/>
        <w:spacing w:after="0" w:line="240" w:lineRule="auto"/>
        <w:ind w:left="397"/>
        <w:jc w:val="both"/>
        <w:rPr>
          <w:rFonts w:ascii="Times New Roman" w:hAnsi="Times New Roman" w:cs="Times New Roman"/>
        </w:rPr>
      </w:pPr>
      <w:r w:rsidRPr="0098281B">
        <w:rPr>
          <w:rFonts w:ascii="Times New Roman" w:hAnsi="Times New Roman" w:cs="Times New Roman"/>
        </w:rPr>
        <w:t>https://www.aab.gov.hk/filemanager/aab/common/historicbuilding/cn/N27_Appraisal_Chin.pdf</w:t>
      </w:r>
    </w:p>
    <w:p w14:paraId="2B475CEC" w14:textId="47F55CA8" w:rsidR="00A82821" w:rsidRPr="00A82821" w:rsidRDefault="00A82821" w:rsidP="00A82821">
      <w:pPr>
        <w:pStyle w:val="a9"/>
        <w:numPr>
          <w:ilvl w:val="0"/>
          <w:numId w:val="12"/>
        </w:numPr>
        <w:overflowPunct w:val="0"/>
        <w:spacing w:after="0" w:line="240" w:lineRule="auto"/>
        <w:jc w:val="both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 w:hint="eastAsia"/>
        </w:rPr>
        <w:t>〈</w:t>
      </w:r>
      <w:proofErr w:type="gramEnd"/>
      <w:r w:rsidRPr="00A82821">
        <w:rPr>
          <w:rFonts w:ascii="Times New Roman" w:hAnsi="Times New Roman" w:cs="Times New Roman" w:hint="eastAsia"/>
        </w:rPr>
        <w:t>2022/23</w:t>
      </w:r>
      <w:r w:rsidRPr="00A82821">
        <w:rPr>
          <w:rFonts w:ascii="Times New Roman" w:hAnsi="Times New Roman" w:cs="Times New Roman" w:hint="eastAsia"/>
        </w:rPr>
        <w:t>年香港建築師學會學會主題獎</w:t>
      </w:r>
      <w:r w:rsidR="00EE3FC2">
        <w:rPr>
          <w:rFonts w:ascii="Times New Roman" w:hAnsi="Times New Roman" w:cs="Times New Roman" w:hint="eastAsia"/>
        </w:rPr>
        <w:t xml:space="preserve"> </w:t>
      </w:r>
      <w:proofErr w:type="gramStart"/>
      <w:r w:rsidRPr="00A82821">
        <w:rPr>
          <w:rFonts w:ascii="Times New Roman" w:hAnsi="Times New Roman" w:cs="Times New Roman" w:hint="eastAsia"/>
        </w:rPr>
        <w:t>—</w:t>
      </w:r>
      <w:proofErr w:type="gramEnd"/>
      <w:r w:rsidR="00EE3FC2">
        <w:rPr>
          <w:rFonts w:ascii="Times New Roman" w:hAnsi="Times New Roman" w:cs="Times New Roman" w:hint="eastAsia"/>
        </w:rPr>
        <w:t xml:space="preserve"> </w:t>
      </w:r>
      <w:r w:rsidRPr="00A82821">
        <w:rPr>
          <w:rFonts w:ascii="Times New Roman" w:hAnsi="Times New Roman" w:cs="Times New Roman" w:hint="eastAsia"/>
        </w:rPr>
        <w:t>文物建築</w:t>
      </w:r>
      <w:r w:rsidR="00EE3FC2">
        <w:rPr>
          <w:rFonts w:ascii="Times New Roman" w:hAnsi="Times New Roman" w:cs="Times New Roman" w:hint="eastAsia"/>
        </w:rPr>
        <w:t>：</w:t>
      </w:r>
      <w:r w:rsidRPr="00A82821">
        <w:rPr>
          <w:rFonts w:ascii="Times New Roman" w:hAnsi="Times New Roman" w:cs="Times New Roman" w:hint="eastAsia"/>
        </w:rPr>
        <w:t>上</w:t>
      </w:r>
      <w:proofErr w:type="gramStart"/>
      <w:r w:rsidRPr="00A82821">
        <w:rPr>
          <w:rFonts w:ascii="Times New Roman" w:hAnsi="Times New Roman" w:cs="Times New Roman" w:hint="eastAsia"/>
        </w:rPr>
        <w:t>環磅巷</w:t>
      </w:r>
      <w:proofErr w:type="gramEnd"/>
      <w:r w:rsidRPr="00A82821">
        <w:rPr>
          <w:rFonts w:ascii="Times New Roman" w:hAnsi="Times New Roman" w:cs="Times New Roman" w:hint="eastAsia"/>
        </w:rPr>
        <w:t>公廁及浴室</w:t>
      </w:r>
      <w:proofErr w:type="gramStart"/>
      <w:r w:rsidRPr="00A82821">
        <w:rPr>
          <w:rFonts w:ascii="Times New Roman" w:hAnsi="Times New Roman" w:cs="Times New Roman" w:hint="eastAsia"/>
        </w:rPr>
        <w:t>〉</w:t>
      </w:r>
      <w:proofErr w:type="gramEnd"/>
      <w:r>
        <w:rPr>
          <w:rFonts w:ascii="Times New Roman" w:hAnsi="Times New Roman" w:cs="Times New Roman" w:hint="eastAsia"/>
        </w:rPr>
        <w:t>，香港建</w:t>
      </w:r>
      <w:r w:rsidR="002244FD">
        <w:rPr>
          <w:rFonts w:ascii="Times New Roman" w:hAnsi="Times New Roman" w:cs="Times New Roman" w:hint="eastAsia"/>
        </w:rPr>
        <w:t>築</w:t>
      </w:r>
      <w:r w:rsidR="00637532">
        <w:rPr>
          <w:rFonts w:ascii="Times New Roman" w:hAnsi="Times New Roman" w:cs="Times New Roman" w:hint="eastAsia"/>
        </w:rPr>
        <w:t>師</w:t>
      </w:r>
      <w:r w:rsidR="002244FD">
        <w:rPr>
          <w:rFonts w:ascii="Times New Roman" w:hAnsi="Times New Roman" w:cs="Times New Roman" w:hint="eastAsia"/>
        </w:rPr>
        <w:t>學會網頁</w:t>
      </w:r>
      <w:r w:rsidR="00A6392A">
        <w:rPr>
          <w:rFonts w:ascii="Times New Roman" w:hAnsi="Times New Roman" w:cs="Times New Roman" w:hint="eastAsia"/>
        </w:rPr>
        <w:t>。</w:t>
      </w:r>
      <w:r w:rsidR="00A6392A" w:rsidRPr="00A6392A">
        <w:rPr>
          <w:rFonts w:ascii="Times New Roman" w:hAnsi="Times New Roman" w:cs="Times New Roman"/>
        </w:rPr>
        <w:t>https://ulvis.net/d4JL</w:t>
      </w:r>
    </w:p>
    <w:p w14:paraId="3E7B0DDF" w14:textId="77777777" w:rsidR="00AB1494" w:rsidRDefault="004042F6" w:rsidP="004042F6">
      <w:pPr>
        <w:pStyle w:val="a9"/>
        <w:numPr>
          <w:ilvl w:val="0"/>
          <w:numId w:val="12"/>
        </w:numPr>
        <w:overflowPunct w:val="0"/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〈</w:t>
      </w:r>
      <w:r w:rsidRPr="000A2512">
        <w:rPr>
          <w:rFonts w:ascii="Times New Roman" w:hAnsi="Times New Roman" w:cs="Times New Roman" w:hint="eastAsia"/>
        </w:rPr>
        <w:t>廣福祠文物價值評估報告〉</w:t>
      </w:r>
      <w:r>
        <w:rPr>
          <w:rFonts w:ascii="Times New Roman" w:hAnsi="Times New Roman" w:cs="Times New Roman" w:hint="eastAsia"/>
        </w:rPr>
        <w:t>，</w:t>
      </w:r>
      <w:r w:rsidRPr="000A2512">
        <w:rPr>
          <w:rFonts w:ascii="Times New Roman" w:hAnsi="Times New Roman" w:cs="Times New Roman" w:hint="eastAsia"/>
        </w:rPr>
        <w:t>古物諮詢委員會網</w:t>
      </w:r>
      <w:r>
        <w:rPr>
          <w:rFonts w:ascii="Times New Roman" w:hAnsi="Times New Roman" w:cs="Times New Roman" w:hint="eastAsia"/>
        </w:rPr>
        <w:t>頁</w:t>
      </w:r>
    </w:p>
    <w:p w14:paraId="011283A2" w14:textId="2B859392" w:rsidR="004042F6" w:rsidRPr="000A2512" w:rsidRDefault="004042F6" w:rsidP="00AB1494">
      <w:pPr>
        <w:pStyle w:val="a9"/>
        <w:overflowPunct w:val="0"/>
        <w:spacing w:after="0" w:line="240" w:lineRule="auto"/>
        <w:ind w:left="397"/>
        <w:jc w:val="both"/>
        <w:rPr>
          <w:rFonts w:ascii="Times New Roman" w:hAnsi="Times New Roman" w:cs="Times New Roman"/>
        </w:rPr>
      </w:pPr>
      <w:r w:rsidRPr="000A2512">
        <w:rPr>
          <w:rFonts w:ascii="Times New Roman" w:hAnsi="Times New Roman" w:cs="Times New Roman"/>
        </w:rPr>
        <w:t>https://www.aab.gov.hk/filemanager/aab/common/historicbuilding/cn/1092_Appraisal_Chin.pdf</w:t>
      </w:r>
    </w:p>
    <w:p w14:paraId="7A97A600" w14:textId="77777777" w:rsidR="0073625C" w:rsidRDefault="0073625C" w:rsidP="0073625C">
      <w:pPr>
        <w:pStyle w:val="a9"/>
        <w:numPr>
          <w:ilvl w:val="0"/>
          <w:numId w:val="12"/>
        </w:numPr>
        <w:overflowPunct w:val="0"/>
        <w:spacing w:after="0" w:line="240" w:lineRule="auto"/>
        <w:jc w:val="both"/>
        <w:rPr>
          <w:rFonts w:ascii="Times New Roman" w:hAnsi="Times New Roman" w:cs="Times New Roman"/>
        </w:rPr>
      </w:pPr>
      <w:r w:rsidRPr="0073625C">
        <w:rPr>
          <w:rFonts w:ascii="Times New Roman" w:hAnsi="Times New Roman" w:cs="Times New Roman" w:hint="eastAsia"/>
        </w:rPr>
        <w:t>梁子琪</w:t>
      </w:r>
      <w:r>
        <w:rPr>
          <w:rFonts w:ascii="Times New Roman" w:hAnsi="Times New Roman" w:cs="Times New Roman" w:hint="eastAsia"/>
        </w:rPr>
        <w:t>〈</w:t>
      </w:r>
      <w:r w:rsidRPr="00E22800">
        <w:rPr>
          <w:rFonts w:ascii="Times New Roman" w:hAnsi="Times New Roman" w:cs="Times New Roman" w:hint="eastAsia"/>
        </w:rPr>
        <w:t>體現華人血濃於水的廣福祠</w:t>
      </w:r>
      <w:r>
        <w:rPr>
          <w:rFonts w:ascii="Times New Roman" w:hAnsi="Times New Roman" w:cs="Times New Roman" w:hint="eastAsia"/>
        </w:rPr>
        <w:t>〉，</w:t>
      </w:r>
      <w:r>
        <w:rPr>
          <w:rFonts w:ascii="Times New Roman" w:hAnsi="Times New Roman" w:cs="Times New Roman"/>
        </w:rPr>
        <w:t>a</w:t>
      </w:r>
      <w:r>
        <w:rPr>
          <w:rFonts w:ascii="Times New Roman" w:hAnsi="Times New Roman" w:cs="Times New Roman" w:hint="eastAsia"/>
        </w:rPr>
        <w:t>m730</w:t>
      </w:r>
      <w:r>
        <w:rPr>
          <w:rFonts w:ascii="Times New Roman" w:hAnsi="Times New Roman" w:cs="Times New Roman" w:hint="eastAsia"/>
        </w:rPr>
        <w:t>，</w:t>
      </w:r>
      <w:r>
        <w:rPr>
          <w:rFonts w:ascii="Times New Roman" w:hAnsi="Times New Roman" w:cs="Times New Roman"/>
        </w:rPr>
        <w:t>2</w:t>
      </w:r>
      <w:r>
        <w:rPr>
          <w:rFonts w:ascii="Times New Roman" w:hAnsi="Times New Roman" w:cs="Times New Roman" w:hint="eastAsia"/>
        </w:rPr>
        <w:t>025</w:t>
      </w:r>
      <w:r>
        <w:rPr>
          <w:rFonts w:ascii="Times New Roman" w:hAnsi="Times New Roman" w:cs="Times New Roman" w:hint="eastAsia"/>
        </w:rPr>
        <w:t>年</w:t>
      </w:r>
      <w:r>
        <w:rPr>
          <w:rFonts w:ascii="Times New Roman" w:hAnsi="Times New Roman" w:cs="Times New Roman" w:hint="eastAsia"/>
        </w:rPr>
        <w:t>4</w:t>
      </w:r>
      <w:r>
        <w:rPr>
          <w:rFonts w:ascii="Times New Roman" w:hAnsi="Times New Roman" w:cs="Times New Roman" w:hint="eastAsia"/>
        </w:rPr>
        <w:t>月</w:t>
      </w:r>
      <w:r>
        <w:rPr>
          <w:rFonts w:ascii="Times New Roman" w:hAnsi="Times New Roman" w:cs="Times New Roman" w:hint="eastAsia"/>
        </w:rPr>
        <w:t>3</w:t>
      </w:r>
      <w:r>
        <w:rPr>
          <w:rFonts w:ascii="Times New Roman" w:hAnsi="Times New Roman" w:cs="Times New Roman" w:hint="eastAsia"/>
        </w:rPr>
        <w:t>日。</w:t>
      </w:r>
    </w:p>
    <w:p w14:paraId="26C84BCE" w14:textId="77777777" w:rsidR="0073625C" w:rsidRPr="001201B8" w:rsidRDefault="0073625C" w:rsidP="0073625C">
      <w:pPr>
        <w:pStyle w:val="a9"/>
        <w:overflowPunct w:val="0"/>
        <w:spacing w:after="0" w:line="240" w:lineRule="auto"/>
        <w:ind w:left="397"/>
        <w:jc w:val="both"/>
        <w:rPr>
          <w:rFonts w:ascii="Times New Roman" w:hAnsi="Times New Roman" w:cs="Times New Roman"/>
        </w:rPr>
      </w:pPr>
      <w:r w:rsidRPr="001201B8">
        <w:rPr>
          <w:rFonts w:ascii="Times New Roman" w:hAnsi="Times New Roman" w:cs="Times New Roman"/>
        </w:rPr>
        <w:t>https://ulvis.net/189D</w:t>
      </w:r>
    </w:p>
    <w:p w14:paraId="7209B1B4" w14:textId="77777777" w:rsidR="0073625C" w:rsidRDefault="0073625C" w:rsidP="0073625C">
      <w:pPr>
        <w:pStyle w:val="a9"/>
        <w:numPr>
          <w:ilvl w:val="0"/>
          <w:numId w:val="12"/>
        </w:numPr>
        <w:overflowPunct w:val="0"/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陳</w:t>
      </w:r>
      <w:r w:rsidRPr="0073625C">
        <w:rPr>
          <w:rFonts w:ascii="Times New Roman" w:hAnsi="Times New Roman" w:cs="Times New Roman" w:hint="eastAsia"/>
        </w:rPr>
        <w:t>天權</w:t>
      </w:r>
      <w:r>
        <w:rPr>
          <w:rFonts w:ascii="Times New Roman" w:hAnsi="Times New Roman" w:cs="Times New Roman" w:hint="eastAsia"/>
        </w:rPr>
        <w:t>〈</w:t>
      </w:r>
      <w:r w:rsidRPr="0073625C">
        <w:rPr>
          <w:rFonts w:ascii="Times New Roman" w:hAnsi="Times New Roman" w:cs="Times New Roman" w:hint="eastAsia"/>
        </w:rPr>
        <w:t>由廣福義祠到東華醫院</w:t>
      </w:r>
      <w:r>
        <w:rPr>
          <w:rFonts w:ascii="Times New Roman" w:hAnsi="Times New Roman" w:cs="Times New Roman" w:hint="eastAsia"/>
        </w:rPr>
        <w:t>〉，思考</w:t>
      </w:r>
      <w:r>
        <w:rPr>
          <w:rFonts w:ascii="Times New Roman" w:hAnsi="Times New Roman" w:cs="Times New Roman"/>
        </w:rPr>
        <w:t>H</w:t>
      </w:r>
      <w:r>
        <w:rPr>
          <w:rFonts w:ascii="Times New Roman" w:hAnsi="Times New Roman" w:cs="Times New Roman" w:hint="eastAsia"/>
        </w:rPr>
        <w:t>K</w:t>
      </w:r>
      <w:r>
        <w:rPr>
          <w:rFonts w:ascii="Times New Roman" w:hAnsi="Times New Roman" w:cs="Times New Roman" w:hint="eastAsia"/>
        </w:rPr>
        <w:t>網頁，</w:t>
      </w:r>
      <w:r>
        <w:rPr>
          <w:rFonts w:ascii="Times New Roman" w:hAnsi="Times New Roman" w:cs="Times New Roman"/>
        </w:rPr>
        <w:t>2</w:t>
      </w:r>
      <w:r>
        <w:rPr>
          <w:rFonts w:ascii="Times New Roman" w:hAnsi="Times New Roman" w:cs="Times New Roman" w:hint="eastAsia"/>
        </w:rPr>
        <w:t>018</w:t>
      </w:r>
      <w:r>
        <w:rPr>
          <w:rFonts w:ascii="Times New Roman" w:hAnsi="Times New Roman" w:cs="Times New Roman" w:hint="eastAsia"/>
        </w:rPr>
        <w:t>年</w:t>
      </w:r>
      <w:r>
        <w:rPr>
          <w:rFonts w:ascii="Times New Roman" w:hAnsi="Times New Roman" w:cs="Times New Roman" w:hint="eastAsia"/>
        </w:rPr>
        <w:t>1</w:t>
      </w:r>
      <w:r>
        <w:rPr>
          <w:rFonts w:ascii="Times New Roman" w:hAnsi="Times New Roman" w:cs="Times New Roman" w:hint="eastAsia"/>
        </w:rPr>
        <w:t>月</w:t>
      </w:r>
      <w:r>
        <w:rPr>
          <w:rFonts w:ascii="Times New Roman" w:hAnsi="Times New Roman" w:cs="Times New Roman" w:hint="eastAsia"/>
        </w:rPr>
        <w:t>31</w:t>
      </w:r>
      <w:r>
        <w:rPr>
          <w:rFonts w:ascii="Times New Roman" w:hAnsi="Times New Roman" w:cs="Times New Roman" w:hint="eastAsia"/>
        </w:rPr>
        <w:t>日。</w:t>
      </w:r>
    </w:p>
    <w:p w14:paraId="78F335CE" w14:textId="77777777" w:rsidR="0073625C" w:rsidRPr="00E22800" w:rsidRDefault="0073625C" w:rsidP="008A25D6">
      <w:pPr>
        <w:pStyle w:val="a9"/>
        <w:overflowPunct w:val="0"/>
        <w:spacing w:after="0" w:line="240" w:lineRule="auto"/>
        <w:ind w:left="397"/>
        <w:jc w:val="both"/>
        <w:rPr>
          <w:rFonts w:ascii="Times New Roman" w:hAnsi="Times New Roman" w:cs="Times New Roman"/>
        </w:rPr>
      </w:pPr>
      <w:r w:rsidRPr="0073625C">
        <w:rPr>
          <w:rFonts w:ascii="Times New Roman" w:hAnsi="Times New Roman" w:cs="Times New Roman"/>
        </w:rPr>
        <w:t>https://www.thinkhk.com/article/2018-01/31/25333.html</w:t>
      </w:r>
    </w:p>
    <w:p w14:paraId="1BEA4A9E" w14:textId="77777777" w:rsidR="004042F6" w:rsidRDefault="004042F6" w:rsidP="004042F6">
      <w:pPr>
        <w:pStyle w:val="a9"/>
        <w:numPr>
          <w:ilvl w:val="0"/>
          <w:numId w:val="12"/>
        </w:numPr>
        <w:overflowPunct w:val="0"/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〈</w:t>
      </w:r>
      <w:r w:rsidRPr="001C176B">
        <w:rPr>
          <w:rFonts w:ascii="Times New Roman" w:hAnsi="Times New Roman" w:cs="Times New Roman" w:hint="eastAsia"/>
        </w:rPr>
        <w:t>舊精神病院立面文物價值評估報告</w:t>
      </w:r>
      <w:r>
        <w:rPr>
          <w:rFonts w:ascii="Times New Roman" w:hAnsi="Times New Roman" w:cs="Times New Roman" w:hint="eastAsia"/>
        </w:rPr>
        <w:t>〉，古物古蹟辦事處網頁。</w:t>
      </w:r>
    </w:p>
    <w:p w14:paraId="7FCA9064" w14:textId="4C122767" w:rsidR="004042F6" w:rsidRPr="004042F6" w:rsidRDefault="004042F6" w:rsidP="004042F6">
      <w:pPr>
        <w:pStyle w:val="a9"/>
        <w:overflowPunct w:val="0"/>
        <w:spacing w:after="0" w:line="240" w:lineRule="auto"/>
        <w:ind w:left="397"/>
        <w:jc w:val="both"/>
        <w:rPr>
          <w:rFonts w:ascii="Times New Roman" w:hAnsi="Times New Roman" w:cs="Times New Roman"/>
        </w:rPr>
      </w:pPr>
      <w:r w:rsidRPr="001C176B">
        <w:rPr>
          <w:rFonts w:ascii="Times New Roman" w:hAnsi="Times New Roman" w:cs="Times New Roman"/>
        </w:rPr>
        <w:t>https://www.amo.gov.hk/filemanager/amo/common/form/dminfo/DM111_Related_Information_Chi.pdf</w:t>
      </w:r>
    </w:p>
    <w:p w14:paraId="05EB2957" w14:textId="77777777" w:rsidR="00712765" w:rsidRPr="00712765" w:rsidRDefault="00712765" w:rsidP="00712765">
      <w:pPr>
        <w:pStyle w:val="a9"/>
        <w:numPr>
          <w:ilvl w:val="0"/>
          <w:numId w:val="12"/>
        </w:numPr>
        <w:overflowPunct w:val="0"/>
        <w:spacing w:after="0" w:line="240" w:lineRule="auto"/>
        <w:jc w:val="both"/>
        <w:rPr>
          <w:rFonts w:ascii="Times New Roman" w:hAnsi="Times New Roman" w:cs="Times New Roman"/>
        </w:rPr>
      </w:pPr>
      <w:r w:rsidRPr="00712765">
        <w:rPr>
          <w:rFonts w:ascii="Times New Roman" w:hAnsi="Times New Roman" w:cs="Times New Roman" w:hint="eastAsia"/>
        </w:rPr>
        <w:t>梁子琪</w:t>
      </w:r>
      <w:proofErr w:type="gramStart"/>
      <w:r w:rsidRPr="00712765">
        <w:rPr>
          <w:rFonts w:ascii="Times New Roman" w:hAnsi="Times New Roman" w:cs="Times New Roman" w:hint="eastAsia"/>
        </w:rPr>
        <w:t>〈</w:t>
      </w:r>
      <w:proofErr w:type="gramEnd"/>
      <w:r w:rsidRPr="00712765">
        <w:rPr>
          <w:rFonts w:ascii="Times New Roman" w:hAnsi="Times New Roman" w:cs="Times New Roman" w:hint="eastAsia"/>
        </w:rPr>
        <w:t>舊贊育醫院：香港華人婦產科先軀</w:t>
      </w:r>
      <w:proofErr w:type="gramStart"/>
      <w:r w:rsidRPr="00712765">
        <w:rPr>
          <w:rFonts w:ascii="Times New Roman" w:hAnsi="Times New Roman" w:cs="Times New Roman" w:hint="eastAsia"/>
        </w:rPr>
        <w:t>〉</w:t>
      </w:r>
      <w:proofErr w:type="gramEnd"/>
      <w:r w:rsidRPr="00712765">
        <w:rPr>
          <w:rFonts w:ascii="Times New Roman" w:hAnsi="Times New Roman" w:cs="Times New Roman" w:hint="eastAsia"/>
        </w:rPr>
        <w:t>，</w:t>
      </w:r>
      <w:r w:rsidRPr="00712765">
        <w:rPr>
          <w:rFonts w:ascii="Times New Roman" w:hAnsi="Times New Roman" w:cs="Times New Roman" w:hint="eastAsia"/>
        </w:rPr>
        <w:t>am730</w:t>
      </w:r>
      <w:r w:rsidRPr="00712765">
        <w:rPr>
          <w:rFonts w:ascii="Times New Roman" w:hAnsi="Times New Roman" w:cs="Times New Roman" w:hint="eastAsia"/>
        </w:rPr>
        <w:t>，</w:t>
      </w:r>
      <w:r w:rsidRPr="00712765">
        <w:rPr>
          <w:rFonts w:ascii="Times New Roman" w:hAnsi="Times New Roman" w:cs="Times New Roman" w:hint="eastAsia"/>
        </w:rPr>
        <w:t>2025</w:t>
      </w:r>
      <w:r w:rsidRPr="00712765">
        <w:rPr>
          <w:rFonts w:ascii="Times New Roman" w:hAnsi="Times New Roman" w:cs="Times New Roman" w:hint="eastAsia"/>
        </w:rPr>
        <w:t>年</w:t>
      </w:r>
      <w:r w:rsidRPr="00712765">
        <w:rPr>
          <w:rFonts w:ascii="Times New Roman" w:hAnsi="Times New Roman" w:cs="Times New Roman" w:hint="eastAsia"/>
        </w:rPr>
        <w:t>3</w:t>
      </w:r>
      <w:r w:rsidRPr="00712765">
        <w:rPr>
          <w:rFonts w:ascii="Times New Roman" w:hAnsi="Times New Roman" w:cs="Times New Roman" w:hint="eastAsia"/>
        </w:rPr>
        <w:t>月</w:t>
      </w:r>
      <w:r w:rsidRPr="00712765">
        <w:rPr>
          <w:rFonts w:ascii="Times New Roman" w:hAnsi="Times New Roman" w:cs="Times New Roman" w:hint="eastAsia"/>
        </w:rPr>
        <w:t>20</w:t>
      </w:r>
      <w:r w:rsidRPr="00712765">
        <w:rPr>
          <w:rFonts w:ascii="Times New Roman" w:hAnsi="Times New Roman" w:cs="Times New Roman" w:hint="eastAsia"/>
        </w:rPr>
        <w:t>日。</w:t>
      </w:r>
    </w:p>
    <w:p w14:paraId="43B47187" w14:textId="7353214C" w:rsidR="00712765" w:rsidRPr="00712765" w:rsidRDefault="00712765" w:rsidP="008E723A">
      <w:pPr>
        <w:pStyle w:val="a9"/>
        <w:overflowPunct w:val="0"/>
        <w:spacing w:after="0" w:line="240" w:lineRule="auto"/>
        <w:ind w:left="397"/>
        <w:jc w:val="both"/>
        <w:rPr>
          <w:rFonts w:ascii="Times New Roman" w:hAnsi="Times New Roman" w:cs="Times New Roman"/>
        </w:rPr>
      </w:pPr>
      <w:r w:rsidRPr="00712765">
        <w:rPr>
          <w:rFonts w:ascii="Times New Roman" w:hAnsi="Times New Roman" w:cs="Times New Roman"/>
        </w:rPr>
        <w:t>https://ulvis.net/57ZS</w:t>
      </w:r>
    </w:p>
    <w:p w14:paraId="6EDCF8FC" w14:textId="1E15C1B1" w:rsidR="000A2512" w:rsidRDefault="000A2512" w:rsidP="000A2512">
      <w:pPr>
        <w:pStyle w:val="a9"/>
        <w:numPr>
          <w:ilvl w:val="0"/>
          <w:numId w:val="12"/>
        </w:numPr>
        <w:overflowPunct w:val="0"/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〈</w:t>
      </w:r>
      <w:r w:rsidRPr="000A2512">
        <w:rPr>
          <w:rFonts w:ascii="Times New Roman" w:hAnsi="Times New Roman" w:cs="Times New Roman" w:hint="eastAsia"/>
        </w:rPr>
        <w:t>舊贊育醫院主樓文物價值評估報告</w:t>
      </w:r>
      <w:r>
        <w:rPr>
          <w:rFonts w:ascii="Times New Roman" w:hAnsi="Times New Roman" w:cs="Times New Roman" w:hint="eastAsia"/>
        </w:rPr>
        <w:t>〉</w:t>
      </w:r>
      <w:r w:rsidRPr="000A2512">
        <w:rPr>
          <w:rFonts w:ascii="Times New Roman" w:hAnsi="Times New Roman" w:cs="Times New Roman" w:hint="eastAsia"/>
        </w:rPr>
        <w:t>，古物諮詢委員會網頁</w:t>
      </w:r>
      <w:r>
        <w:rPr>
          <w:rFonts w:ascii="Times New Roman" w:hAnsi="Times New Roman" w:cs="Times New Roman" w:hint="eastAsia"/>
        </w:rPr>
        <w:t>。</w:t>
      </w:r>
    </w:p>
    <w:p w14:paraId="74EC426B" w14:textId="04489085" w:rsidR="00E22800" w:rsidRPr="000A2512" w:rsidRDefault="000A2512" w:rsidP="000A2512">
      <w:pPr>
        <w:pStyle w:val="a9"/>
        <w:overflowPunct w:val="0"/>
        <w:spacing w:after="0" w:line="240" w:lineRule="auto"/>
        <w:ind w:left="397"/>
        <w:jc w:val="both"/>
        <w:rPr>
          <w:rFonts w:ascii="Times New Roman" w:hAnsi="Times New Roman" w:cs="Times New Roman"/>
        </w:rPr>
      </w:pPr>
      <w:r w:rsidRPr="000A2512">
        <w:rPr>
          <w:rFonts w:ascii="Times New Roman" w:hAnsi="Times New Roman" w:cs="Times New Roman"/>
        </w:rPr>
        <w:t>https://www.aab.gov.hk/filemanager/aab/common/208meeting/aab_2_2025-26-a-tc.pdf</w:t>
      </w:r>
    </w:p>
    <w:p w14:paraId="211824B7" w14:textId="77777777" w:rsidR="00637532" w:rsidRDefault="00637532" w:rsidP="00637532">
      <w:pPr>
        <w:pStyle w:val="a9"/>
        <w:numPr>
          <w:ilvl w:val="0"/>
          <w:numId w:val="12"/>
        </w:numPr>
        <w:overflowPunct w:val="0"/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教育局公民與社會發展組〈</w:t>
      </w:r>
      <w:r w:rsidRPr="00637532">
        <w:rPr>
          <w:rFonts w:ascii="Times New Roman" w:hAnsi="Times New Roman" w:cs="Times New Roman" w:hint="eastAsia"/>
        </w:rPr>
        <w:t>港島中西區三棟歷史建築的文物價值及活化方式</w:t>
      </w:r>
      <w:r>
        <w:rPr>
          <w:rFonts w:ascii="Times New Roman" w:hAnsi="Times New Roman" w:cs="Times New Roman" w:hint="eastAsia"/>
        </w:rPr>
        <w:t>〉，公民與社會發展科網上資源平台。</w:t>
      </w:r>
    </w:p>
    <w:p w14:paraId="2A6162F4" w14:textId="6937E9FB" w:rsidR="00E22800" w:rsidRPr="00637532" w:rsidRDefault="00637532" w:rsidP="00637532">
      <w:pPr>
        <w:pStyle w:val="a9"/>
        <w:overflowPunct w:val="0"/>
        <w:spacing w:after="0" w:line="240" w:lineRule="auto"/>
        <w:ind w:left="397"/>
        <w:jc w:val="both"/>
        <w:rPr>
          <w:rFonts w:ascii="Times New Roman" w:hAnsi="Times New Roman" w:cs="Times New Roman"/>
        </w:rPr>
      </w:pPr>
      <w:r w:rsidRPr="00637532">
        <w:rPr>
          <w:rFonts w:ascii="Times New Roman" w:hAnsi="Times New Roman" w:cs="Times New Roman"/>
        </w:rPr>
        <w:t>https://cs.edb.edcity.hk/file/teachers/lst/lst_historic_buildings_ws.pdf</w:t>
      </w:r>
    </w:p>
    <w:p w14:paraId="4940E16E" w14:textId="77777777" w:rsidR="000D325D" w:rsidRDefault="000D325D" w:rsidP="00B16241">
      <w:pPr>
        <w:overflowPunct w:val="0"/>
        <w:spacing w:after="0" w:line="240" w:lineRule="auto"/>
        <w:jc w:val="both"/>
        <w:rPr>
          <w:rFonts w:ascii="Times New Roman" w:hAnsi="Times New Roman" w:cs="Times New Roman"/>
          <w:b/>
          <w:bCs/>
          <w:u w:val="thick"/>
        </w:rPr>
      </w:pPr>
    </w:p>
    <w:p w14:paraId="668F37F0" w14:textId="77777777" w:rsidR="00B16241" w:rsidRDefault="00B16241" w:rsidP="00B16241">
      <w:pPr>
        <w:overflowPunct w:val="0"/>
        <w:spacing w:after="0" w:line="240" w:lineRule="auto"/>
        <w:jc w:val="both"/>
        <w:rPr>
          <w:rFonts w:ascii="Times New Roman" w:hAnsi="Times New Roman" w:cs="Times New Roman"/>
          <w:b/>
          <w:bCs/>
          <w:u w:val="thick"/>
        </w:rPr>
      </w:pPr>
    </w:p>
    <w:p w14:paraId="40A3247F" w14:textId="77777777" w:rsidR="00B16241" w:rsidRDefault="00B16241" w:rsidP="00B16241">
      <w:pPr>
        <w:overflowPunct w:val="0"/>
        <w:spacing w:after="0" w:line="240" w:lineRule="auto"/>
        <w:jc w:val="both"/>
        <w:rPr>
          <w:rFonts w:ascii="Times New Roman" w:hAnsi="Times New Roman" w:cs="Times New Roman"/>
          <w:b/>
          <w:bCs/>
          <w:u w:val="thick"/>
        </w:rPr>
      </w:pPr>
    </w:p>
    <w:p w14:paraId="3D00DEB4" w14:textId="77777777" w:rsidR="00B16241" w:rsidRDefault="00B16241" w:rsidP="00B16241">
      <w:pPr>
        <w:overflowPunct w:val="0"/>
        <w:spacing w:after="0" w:line="240" w:lineRule="auto"/>
        <w:jc w:val="both"/>
        <w:rPr>
          <w:rFonts w:ascii="Times New Roman" w:hAnsi="Times New Roman" w:cs="Times New Roman"/>
          <w:b/>
          <w:bCs/>
          <w:u w:val="thick"/>
        </w:rPr>
      </w:pPr>
    </w:p>
    <w:p w14:paraId="0B6BDA34" w14:textId="131244FF" w:rsidR="00B16241" w:rsidRPr="00B16241" w:rsidRDefault="00B16241" w:rsidP="00B16241">
      <w:pPr>
        <w:overflowPunct w:val="0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 xml:space="preserve">-- </w:t>
      </w:r>
      <w:r>
        <w:rPr>
          <w:rFonts w:ascii="Times New Roman" w:hAnsi="Times New Roman" w:cs="Times New Roman" w:hint="eastAsia"/>
        </w:rPr>
        <w:t>教師</w:t>
      </w:r>
      <w:proofErr w:type="gramStart"/>
      <w:r>
        <w:rPr>
          <w:rFonts w:ascii="Times New Roman" w:hAnsi="Times New Roman" w:cs="Times New Roman" w:hint="eastAsia"/>
        </w:rPr>
        <w:t>指導版完</w:t>
      </w:r>
      <w:proofErr w:type="gramEnd"/>
      <w:r>
        <w:rPr>
          <w:rFonts w:ascii="Times New Roman" w:hAnsi="Times New Roman" w:cs="Times New Roman" w:hint="eastAsia"/>
        </w:rPr>
        <w:t xml:space="preserve"> --</w:t>
      </w:r>
    </w:p>
    <w:p w14:paraId="18B5B1B1" w14:textId="77777777" w:rsidR="000D325D" w:rsidRDefault="000D325D" w:rsidP="00F00862">
      <w:pPr>
        <w:overflowPunct w:val="0"/>
        <w:spacing w:after="0" w:line="240" w:lineRule="auto"/>
        <w:ind w:firstLineChars="200" w:firstLine="480"/>
        <w:jc w:val="both"/>
        <w:rPr>
          <w:rFonts w:ascii="Times New Roman" w:hAnsi="Times New Roman" w:cs="Times New Roman"/>
          <w:b/>
          <w:bCs/>
          <w:u w:val="thick"/>
        </w:rPr>
      </w:pPr>
    </w:p>
    <w:p w14:paraId="63E7B574" w14:textId="77777777" w:rsidR="000D325D" w:rsidRDefault="000D325D" w:rsidP="00F00862">
      <w:pPr>
        <w:overflowPunct w:val="0"/>
        <w:spacing w:after="0" w:line="240" w:lineRule="auto"/>
        <w:ind w:firstLineChars="200" w:firstLine="480"/>
        <w:jc w:val="both"/>
        <w:rPr>
          <w:rFonts w:ascii="Times New Roman" w:hAnsi="Times New Roman" w:cs="Times New Roman"/>
          <w:b/>
          <w:bCs/>
          <w:u w:val="thick"/>
        </w:rPr>
      </w:pPr>
    </w:p>
    <w:p w14:paraId="0399E004" w14:textId="77777777" w:rsidR="000D325D" w:rsidRDefault="000D325D" w:rsidP="00F00862">
      <w:pPr>
        <w:overflowPunct w:val="0"/>
        <w:spacing w:after="0" w:line="240" w:lineRule="auto"/>
        <w:ind w:firstLineChars="200" w:firstLine="480"/>
        <w:jc w:val="both"/>
        <w:rPr>
          <w:rFonts w:ascii="Times New Roman" w:hAnsi="Times New Roman" w:cs="Times New Roman"/>
          <w:b/>
          <w:bCs/>
          <w:u w:val="thick"/>
        </w:rPr>
      </w:pPr>
    </w:p>
    <w:p w14:paraId="7721D0C2" w14:textId="77777777" w:rsidR="000D325D" w:rsidRDefault="000D325D" w:rsidP="00F00862">
      <w:pPr>
        <w:overflowPunct w:val="0"/>
        <w:spacing w:after="0" w:line="240" w:lineRule="auto"/>
        <w:ind w:firstLineChars="200" w:firstLine="480"/>
        <w:jc w:val="both"/>
        <w:rPr>
          <w:rFonts w:ascii="Times New Roman" w:hAnsi="Times New Roman" w:cs="Times New Roman"/>
          <w:b/>
          <w:bCs/>
          <w:u w:val="thick"/>
        </w:rPr>
      </w:pPr>
    </w:p>
    <w:p w14:paraId="677167F4" w14:textId="77777777" w:rsidR="000D325D" w:rsidRDefault="000D325D" w:rsidP="00F00862">
      <w:pPr>
        <w:overflowPunct w:val="0"/>
        <w:spacing w:after="0" w:line="240" w:lineRule="auto"/>
        <w:ind w:firstLineChars="200" w:firstLine="480"/>
        <w:jc w:val="both"/>
        <w:rPr>
          <w:rFonts w:ascii="Times New Roman" w:hAnsi="Times New Roman" w:cs="Times New Roman"/>
          <w:b/>
          <w:bCs/>
          <w:u w:val="thick"/>
        </w:rPr>
      </w:pPr>
    </w:p>
    <w:p w14:paraId="6480ED30" w14:textId="77777777" w:rsidR="002103A3" w:rsidRDefault="002103A3" w:rsidP="00F00862">
      <w:pPr>
        <w:overflowPunct w:val="0"/>
        <w:spacing w:after="0" w:line="240" w:lineRule="auto"/>
        <w:ind w:firstLineChars="200" w:firstLine="480"/>
        <w:jc w:val="both"/>
        <w:rPr>
          <w:rFonts w:ascii="Times New Roman" w:hAnsi="Times New Roman" w:cs="Times New Roman"/>
        </w:rPr>
      </w:pPr>
    </w:p>
    <w:p w14:paraId="756BD657" w14:textId="77777777" w:rsidR="004C5E59" w:rsidRPr="004C5E59" w:rsidRDefault="004C5E59" w:rsidP="004C5E59">
      <w:pPr>
        <w:adjustRightInd w:val="0"/>
        <w:snapToGrid w:val="0"/>
        <w:spacing w:after="0" w:line="300" w:lineRule="auto"/>
        <w:jc w:val="both"/>
      </w:pPr>
    </w:p>
    <w:sectPr w:rsidR="004C5E59" w:rsidRPr="004C5E59" w:rsidSect="002E3D6B">
      <w:headerReference w:type="default" r:id="rId31"/>
      <w:footerReference w:type="default" r:id="rId32"/>
      <w:pgSz w:w="11906" w:h="16838"/>
      <w:pgMar w:top="1440" w:right="1800" w:bottom="1440" w:left="1800" w:header="851" w:footer="283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7C013B0" w14:textId="77777777" w:rsidR="0048158A" w:rsidRDefault="0048158A" w:rsidP="006D6EC1">
      <w:pPr>
        <w:spacing w:after="0" w:line="240" w:lineRule="auto"/>
      </w:pPr>
      <w:r>
        <w:separator/>
      </w:r>
    </w:p>
  </w:endnote>
  <w:endnote w:type="continuationSeparator" w:id="0">
    <w:p w14:paraId="1B040BFC" w14:textId="77777777" w:rsidR="0048158A" w:rsidRDefault="0048158A" w:rsidP="006D6E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微軟正黑體">
    <w:altName w:val="Microsoft JhengHei"/>
    <w:panose1 w:val="020B0604030504040204"/>
    <w:charset w:val="88"/>
    <w:family w:val="swiss"/>
    <w:pitch w:val="variable"/>
    <w:sig w:usb0="000002A7" w:usb1="28CF4400" w:usb2="00000016" w:usb3="00000000" w:csb0="00100009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146655749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</w:rPr>
    </w:sdtEndPr>
    <w:sdtContent>
      <w:p w14:paraId="5C49B61A" w14:textId="7CCFD767" w:rsidR="002E3D6B" w:rsidRPr="002E3D6B" w:rsidRDefault="002E3D6B">
        <w:pPr>
          <w:pStyle w:val="af0"/>
          <w:jc w:val="center"/>
          <w:rPr>
            <w:rFonts w:ascii="Times New Roman" w:hAnsi="Times New Roman" w:cs="Times New Roman"/>
          </w:rPr>
        </w:pPr>
        <w:r w:rsidRPr="002E3D6B">
          <w:rPr>
            <w:rFonts w:ascii="Times New Roman" w:hAnsi="Times New Roman" w:cs="Times New Roman"/>
          </w:rPr>
          <w:t>第</w:t>
        </w:r>
        <w:r w:rsidRPr="002E3D6B">
          <w:rPr>
            <w:rFonts w:ascii="Times New Roman" w:hAnsi="Times New Roman" w:cs="Times New Roman"/>
          </w:rPr>
          <w:t xml:space="preserve"> </w:t>
        </w:r>
        <w:r w:rsidRPr="002E3D6B">
          <w:rPr>
            <w:rFonts w:ascii="Times New Roman" w:hAnsi="Times New Roman" w:cs="Times New Roman"/>
          </w:rPr>
          <w:fldChar w:fldCharType="begin"/>
        </w:r>
        <w:r w:rsidRPr="002E3D6B">
          <w:rPr>
            <w:rFonts w:ascii="Times New Roman" w:hAnsi="Times New Roman" w:cs="Times New Roman"/>
          </w:rPr>
          <w:instrText>PAGE   \* MERGEFORMAT</w:instrText>
        </w:r>
        <w:r w:rsidRPr="002E3D6B">
          <w:rPr>
            <w:rFonts w:ascii="Times New Roman" w:hAnsi="Times New Roman" w:cs="Times New Roman"/>
          </w:rPr>
          <w:fldChar w:fldCharType="separate"/>
        </w:r>
        <w:r w:rsidRPr="002E3D6B">
          <w:rPr>
            <w:rFonts w:ascii="Times New Roman" w:hAnsi="Times New Roman" w:cs="Times New Roman"/>
            <w:lang w:val="zh-TW"/>
          </w:rPr>
          <w:t>2</w:t>
        </w:r>
        <w:r w:rsidRPr="002E3D6B">
          <w:rPr>
            <w:rFonts w:ascii="Times New Roman" w:hAnsi="Times New Roman" w:cs="Times New Roman"/>
          </w:rPr>
          <w:fldChar w:fldCharType="end"/>
        </w:r>
        <w:r w:rsidRPr="002E3D6B">
          <w:rPr>
            <w:rFonts w:ascii="Times New Roman" w:hAnsi="Times New Roman" w:cs="Times New Roman"/>
          </w:rPr>
          <w:t xml:space="preserve"> </w:t>
        </w:r>
        <w:r w:rsidRPr="002E3D6B">
          <w:rPr>
            <w:rFonts w:ascii="Times New Roman" w:hAnsi="Times New Roman" w:cs="Times New Roman"/>
          </w:rPr>
          <w:t>頁</w:t>
        </w:r>
      </w:p>
    </w:sdtContent>
  </w:sdt>
  <w:p w14:paraId="66BBFFC9" w14:textId="6726307B" w:rsidR="002E3D6B" w:rsidRPr="002E3D6B" w:rsidRDefault="002E3D6B" w:rsidP="002E3D6B">
    <w:pPr>
      <w:pStyle w:val="af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A467FF7" w14:textId="77777777" w:rsidR="0048158A" w:rsidRDefault="0048158A" w:rsidP="006D6EC1">
      <w:pPr>
        <w:spacing w:after="0" w:line="240" w:lineRule="auto"/>
      </w:pPr>
      <w:r>
        <w:separator/>
      </w:r>
    </w:p>
  </w:footnote>
  <w:footnote w:type="continuationSeparator" w:id="0">
    <w:p w14:paraId="35E4DC44" w14:textId="77777777" w:rsidR="0048158A" w:rsidRDefault="0048158A" w:rsidP="006D6EC1">
      <w:pPr>
        <w:spacing w:after="0" w:line="240" w:lineRule="auto"/>
      </w:pPr>
      <w:r>
        <w:continuationSeparator/>
      </w:r>
    </w:p>
  </w:footnote>
  <w:footnote w:id="1">
    <w:p w14:paraId="07A86F7B" w14:textId="3174C56D" w:rsidR="002E3D6B" w:rsidRPr="002E3D6B" w:rsidRDefault="002E3D6B" w:rsidP="00292863">
      <w:pPr>
        <w:pStyle w:val="af3"/>
        <w:spacing w:after="0" w:line="240" w:lineRule="auto"/>
        <w:ind w:left="200" w:hangingChars="100" w:hanging="200"/>
        <w:jc w:val="both"/>
        <w:rPr>
          <w:rFonts w:ascii="Times New Roman" w:hAnsi="Times New Roman" w:cs="Times New Roman"/>
        </w:rPr>
      </w:pPr>
      <w:r w:rsidRPr="002E3D6B">
        <w:rPr>
          <w:rStyle w:val="af5"/>
          <w:rFonts w:ascii="Times New Roman" w:hAnsi="Times New Roman" w:cs="Times New Roman"/>
        </w:rPr>
        <w:footnoteRef/>
      </w:r>
      <w:r w:rsidRPr="002E3D6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 w:hint="eastAsia"/>
        </w:rPr>
        <w:t>本節各考察點</w:t>
      </w:r>
      <w:r w:rsidR="00E04FA0">
        <w:rPr>
          <w:rFonts w:ascii="Times New Roman" w:hAnsi="Times New Roman" w:cs="Times New Roman" w:hint="eastAsia"/>
        </w:rPr>
        <w:t>（</w:t>
      </w:r>
      <w:r w:rsidR="00E04FA0" w:rsidRPr="00E04FA0">
        <w:rPr>
          <w:rFonts w:ascii="Times New Roman" w:hAnsi="Times New Roman" w:cs="Times New Roman"/>
        </w:rPr>
        <w:t>A</w:t>
      </w:r>
      <w:r w:rsidR="00E04FA0" w:rsidRPr="00E04FA0">
        <w:rPr>
          <w:rFonts w:ascii="Times New Roman" w:hAnsi="Times New Roman" w:cs="Times New Roman"/>
        </w:rPr>
        <w:t>至</w:t>
      </w:r>
      <w:r w:rsidR="00E04FA0" w:rsidRPr="00E04FA0">
        <w:rPr>
          <w:rFonts w:ascii="Times New Roman" w:eastAsia="新細明體" w:hAnsi="Times New Roman" w:cs="Times New Roman" w:hint="eastAsia"/>
          <w:szCs w:val="22"/>
          <w14:ligatures w14:val="none"/>
        </w:rPr>
        <w:t>F</w:t>
      </w:r>
      <w:r w:rsidR="00E04FA0">
        <w:rPr>
          <w:rFonts w:ascii="Times New Roman" w:hAnsi="Times New Roman" w:cs="Times New Roman" w:hint="eastAsia"/>
        </w:rPr>
        <w:t>）</w:t>
      </w:r>
      <w:r>
        <w:rPr>
          <w:rFonts w:ascii="Times New Roman" w:hAnsi="Times New Roman" w:cs="Times New Roman" w:hint="eastAsia"/>
        </w:rPr>
        <w:t>的簡介</w:t>
      </w:r>
      <w:r w:rsidR="00E04FA0">
        <w:rPr>
          <w:rFonts w:ascii="Times New Roman" w:hAnsi="Times New Roman" w:cs="Times New Roman" w:hint="eastAsia"/>
        </w:rPr>
        <w:t>，參考及取材自下文第</w:t>
      </w:r>
      <w:r w:rsidR="00E04FA0">
        <w:rPr>
          <w:rFonts w:ascii="Times New Roman" w:hAnsi="Times New Roman" w:cs="Times New Roman" w:hint="eastAsia"/>
        </w:rPr>
        <w:t>4</w:t>
      </w:r>
      <w:r w:rsidR="00E04FA0">
        <w:rPr>
          <w:rFonts w:ascii="Times New Roman" w:hAnsi="Times New Roman" w:cs="Times New Roman" w:hint="eastAsia"/>
        </w:rPr>
        <w:t>節</w:t>
      </w:r>
      <w:r w:rsidR="00935D88">
        <w:rPr>
          <w:rFonts w:ascii="Times New Roman" w:hAnsi="Times New Roman" w:cs="Times New Roman" w:hint="eastAsia"/>
        </w:rPr>
        <w:t>列</w:t>
      </w:r>
      <w:r w:rsidR="00E04FA0">
        <w:rPr>
          <w:rFonts w:ascii="Times New Roman" w:hAnsi="Times New Roman" w:cs="Times New Roman" w:hint="eastAsia"/>
        </w:rPr>
        <w:t>出的書籍及網頁</w:t>
      </w:r>
      <w:r w:rsidR="00292863">
        <w:rPr>
          <w:rFonts w:ascii="Times New Roman" w:hAnsi="Times New Roman" w:cs="Times New Roman" w:hint="eastAsia"/>
        </w:rPr>
        <w:t>，經</w:t>
      </w:r>
      <w:r w:rsidR="00935D88">
        <w:rPr>
          <w:rFonts w:ascii="Times New Roman" w:hAnsi="Times New Roman" w:cs="Times New Roman" w:hint="eastAsia"/>
        </w:rPr>
        <w:t>綜合</w:t>
      </w:r>
      <w:r w:rsidR="00292863">
        <w:rPr>
          <w:rFonts w:ascii="Times New Roman" w:hAnsi="Times New Roman" w:cs="Times New Roman" w:hint="eastAsia"/>
        </w:rPr>
        <w:t>整理後提供予教師指導學生</w:t>
      </w:r>
      <w:r w:rsidR="00900288">
        <w:rPr>
          <w:rFonts w:ascii="Times New Roman" w:hAnsi="Times New Roman" w:cs="Times New Roman" w:hint="eastAsia"/>
        </w:rPr>
        <w:t>考察</w:t>
      </w:r>
      <w:r w:rsidR="00432E78">
        <w:rPr>
          <w:rFonts w:ascii="Times New Roman" w:hAnsi="Times New Roman" w:cs="Times New Roman" w:hint="eastAsia"/>
        </w:rPr>
        <w:t>時</w:t>
      </w:r>
      <w:r w:rsidR="00900288">
        <w:rPr>
          <w:rFonts w:ascii="Times New Roman" w:hAnsi="Times New Roman" w:cs="Times New Roman" w:hint="eastAsia"/>
        </w:rPr>
        <w:t>的</w:t>
      </w:r>
      <w:r w:rsidR="00292863">
        <w:rPr>
          <w:rFonts w:ascii="Times New Roman" w:hAnsi="Times New Roman" w:cs="Times New Roman" w:hint="eastAsia"/>
        </w:rPr>
        <w:t>參考。</w:t>
      </w:r>
      <w:r w:rsidR="004548B9">
        <w:rPr>
          <w:rFonts w:ascii="Times New Roman" w:hAnsi="Times New Roman" w:cs="Times New Roman" w:hint="eastAsia"/>
        </w:rPr>
        <w:t>本節</w:t>
      </w:r>
      <w:r w:rsidR="00900288" w:rsidRPr="00900288">
        <w:rPr>
          <w:rFonts w:ascii="Times New Roman" w:hAnsi="Times New Roman" w:cs="Times New Roman" w:hint="eastAsia"/>
        </w:rPr>
        <w:t>各</w:t>
      </w:r>
      <w:r w:rsidR="00900288">
        <w:rPr>
          <w:rFonts w:ascii="Times New Roman" w:hAnsi="Times New Roman" w:cs="Times New Roman" w:hint="eastAsia"/>
        </w:rPr>
        <w:t>張</w:t>
      </w:r>
      <w:r w:rsidR="00900288" w:rsidRPr="00900288">
        <w:rPr>
          <w:rFonts w:ascii="Times New Roman" w:hAnsi="Times New Roman" w:cs="Times New Roman" w:hint="eastAsia"/>
        </w:rPr>
        <w:t>相片由教育局教材開發人員現場拍攝</w:t>
      </w:r>
      <w:r w:rsidR="00900288">
        <w:rPr>
          <w:rFonts w:ascii="Times New Roman" w:hAnsi="Times New Roman" w:cs="Times New Roman" w:hint="eastAsia"/>
        </w:rPr>
        <w:t>。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155520" w14:textId="1289BDA5" w:rsidR="006D6EC1" w:rsidRPr="006D6EC1" w:rsidRDefault="006D6EC1" w:rsidP="006D6EC1">
    <w:pPr>
      <w:pStyle w:val="ae"/>
      <w:jc w:val="right"/>
      <w:rPr>
        <w:rFonts w:ascii="微軟正黑體" w:eastAsia="微軟正黑體" w:hAnsi="微軟正黑體"/>
        <w:b/>
        <w:bCs/>
        <w:u w:val="thick"/>
      </w:rPr>
    </w:pPr>
    <w:r w:rsidRPr="006D6EC1">
      <w:rPr>
        <w:rFonts w:ascii="微軟正黑體" w:eastAsia="微軟正黑體" w:hAnsi="微軟正黑體" w:hint="eastAsia"/>
        <w:b/>
        <w:bCs/>
        <w:u w:val="thick"/>
      </w:rPr>
      <w:t>教師</w:t>
    </w:r>
    <w:r w:rsidR="00F113FE">
      <w:rPr>
        <w:rFonts w:ascii="微軟正黑體" w:eastAsia="微軟正黑體" w:hAnsi="微軟正黑體" w:hint="eastAsia"/>
        <w:b/>
        <w:bCs/>
        <w:u w:val="thick"/>
      </w:rPr>
      <w:t>指導</w:t>
    </w:r>
    <w:r w:rsidRPr="006D6EC1">
      <w:rPr>
        <w:rFonts w:ascii="微軟正黑體" w:eastAsia="微軟正黑體" w:hAnsi="微軟正黑體" w:hint="eastAsia"/>
        <w:b/>
        <w:bCs/>
        <w:u w:val="thick"/>
      </w:rPr>
      <w:t>版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FD086C"/>
    <w:multiLevelType w:val="hybridMultilevel"/>
    <w:tmpl w:val="DB7A8504"/>
    <w:lvl w:ilvl="0" w:tplc="C684642A">
      <w:start w:val="1"/>
      <w:numFmt w:val="bullet"/>
      <w:lvlText w:val=""/>
      <w:lvlJc w:val="left"/>
      <w:pPr>
        <w:ind w:left="397" w:hanging="397"/>
      </w:pPr>
      <w:rPr>
        <w:rFonts w:ascii="Wingdings" w:hAnsi="Wingdings" w:hint="default"/>
        <w:sz w:val="20"/>
        <w:szCs w:val="20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" w15:restartNumberingAfterBreak="0">
    <w:nsid w:val="07305E18"/>
    <w:multiLevelType w:val="hybridMultilevel"/>
    <w:tmpl w:val="F8AA1D5C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" w15:restartNumberingAfterBreak="0">
    <w:nsid w:val="14843137"/>
    <w:multiLevelType w:val="hybridMultilevel"/>
    <w:tmpl w:val="DA06A1A2"/>
    <w:lvl w:ilvl="0" w:tplc="49CA5F7A">
      <w:start w:val="1"/>
      <w:numFmt w:val="bullet"/>
      <w:lvlText w:val=""/>
      <w:lvlJc w:val="left"/>
      <w:pPr>
        <w:ind w:left="397" w:hanging="397"/>
      </w:pPr>
      <w:rPr>
        <w:rFonts w:ascii="Wingdings" w:hAnsi="Wingdings" w:hint="default"/>
        <w:sz w:val="20"/>
        <w:szCs w:val="20"/>
      </w:rPr>
    </w:lvl>
    <w:lvl w:ilvl="1" w:tplc="D94017E4">
      <w:start w:val="1"/>
      <w:numFmt w:val="bullet"/>
      <w:lvlText w:val=""/>
      <w:lvlJc w:val="left"/>
      <w:pPr>
        <w:ind w:left="851" w:hanging="371"/>
      </w:pPr>
      <w:rPr>
        <w:rFonts w:ascii="Wingdings" w:hAnsi="Wingdings" w:hint="default"/>
        <w:sz w:val="18"/>
        <w:szCs w:val="18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 w15:restartNumberingAfterBreak="0">
    <w:nsid w:val="25515550"/>
    <w:multiLevelType w:val="hybridMultilevel"/>
    <w:tmpl w:val="B4CEB758"/>
    <w:lvl w:ilvl="0" w:tplc="352066E4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2A0D66FF"/>
    <w:multiLevelType w:val="hybridMultilevel"/>
    <w:tmpl w:val="92BA6676"/>
    <w:lvl w:ilvl="0" w:tplc="9E68AD6E">
      <w:start w:val="1"/>
      <w:numFmt w:val="bullet"/>
      <w:lvlText w:val=""/>
      <w:lvlJc w:val="left"/>
      <w:pPr>
        <w:ind w:left="397" w:hanging="397"/>
      </w:pPr>
      <w:rPr>
        <w:rFonts w:ascii="Wingdings" w:hAnsi="Wingdings" w:hint="default"/>
        <w:sz w:val="20"/>
        <w:szCs w:val="20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5" w15:restartNumberingAfterBreak="0">
    <w:nsid w:val="30A01D5D"/>
    <w:multiLevelType w:val="hybridMultilevel"/>
    <w:tmpl w:val="12D4AB72"/>
    <w:lvl w:ilvl="0" w:tplc="668C63AE">
      <w:start w:val="1"/>
      <w:numFmt w:val="bullet"/>
      <w:lvlText w:val=""/>
      <w:lvlJc w:val="left"/>
      <w:pPr>
        <w:ind w:left="397" w:hanging="397"/>
      </w:pPr>
      <w:rPr>
        <w:rFonts w:ascii="Wingdings" w:hAnsi="Wingdings" w:hint="default"/>
        <w:sz w:val="20"/>
        <w:szCs w:val="20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6" w15:restartNumberingAfterBreak="0">
    <w:nsid w:val="34683388"/>
    <w:multiLevelType w:val="hybridMultilevel"/>
    <w:tmpl w:val="5F0A9092"/>
    <w:lvl w:ilvl="0" w:tplc="E42885D2">
      <w:start w:val="1"/>
      <w:numFmt w:val="bullet"/>
      <w:lvlText w:val=""/>
      <w:lvlJc w:val="left"/>
      <w:pPr>
        <w:ind w:left="397" w:hanging="397"/>
      </w:pPr>
      <w:rPr>
        <w:rFonts w:ascii="Wingdings" w:hAnsi="Wingdings" w:hint="default"/>
        <w:sz w:val="20"/>
        <w:szCs w:val="20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7" w15:restartNumberingAfterBreak="0">
    <w:nsid w:val="3DF92CFB"/>
    <w:multiLevelType w:val="hybridMultilevel"/>
    <w:tmpl w:val="E68884BE"/>
    <w:lvl w:ilvl="0" w:tplc="6D281036">
      <w:start w:val="1"/>
      <w:numFmt w:val="bullet"/>
      <w:lvlText w:val=""/>
      <w:lvlJc w:val="left"/>
      <w:pPr>
        <w:ind w:left="397" w:hanging="397"/>
      </w:pPr>
      <w:rPr>
        <w:rFonts w:ascii="Wingdings" w:hAnsi="Wingdings" w:hint="default"/>
        <w:sz w:val="20"/>
        <w:szCs w:val="20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8" w15:restartNumberingAfterBreak="0">
    <w:nsid w:val="4AA27801"/>
    <w:multiLevelType w:val="hybridMultilevel"/>
    <w:tmpl w:val="AC2EE8FA"/>
    <w:lvl w:ilvl="0" w:tplc="92AEA17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 w15:restartNumberingAfterBreak="0">
    <w:nsid w:val="4C27496D"/>
    <w:multiLevelType w:val="hybridMultilevel"/>
    <w:tmpl w:val="FA58CE12"/>
    <w:lvl w:ilvl="0" w:tplc="9E68AD6E">
      <w:start w:val="1"/>
      <w:numFmt w:val="bullet"/>
      <w:lvlText w:val=""/>
      <w:lvlJc w:val="left"/>
      <w:pPr>
        <w:ind w:left="397" w:hanging="397"/>
      </w:pPr>
      <w:rPr>
        <w:rFonts w:ascii="Wingdings" w:hAnsi="Wingdings" w:hint="default"/>
        <w:sz w:val="20"/>
        <w:szCs w:val="20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0" w15:restartNumberingAfterBreak="0">
    <w:nsid w:val="52391FEF"/>
    <w:multiLevelType w:val="hybridMultilevel"/>
    <w:tmpl w:val="B9A0C2E0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1" w15:restartNumberingAfterBreak="0">
    <w:nsid w:val="59B428B6"/>
    <w:multiLevelType w:val="hybridMultilevel"/>
    <w:tmpl w:val="7AC43912"/>
    <w:lvl w:ilvl="0" w:tplc="957C60A2">
      <w:start w:val="1"/>
      <w:numFmt w:val="bullet"/>
      <w:lvlText w:val=""/>
      <w:lvlJc w:val="left"/>
      <w:pPr>
        <w:ind w:left="397" w:hanging="397"/>
      </w:pPr>
      <w:rPr>
        <w:rFonts w:ascii="Wingdings" w:hAnsi="Wingdings" w:hint="default"/>
        <w:sz w:val="20"/>
        <w:szCs w:val="20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2" w15:restartNumberingAfterBreak="0">
    <w:nsid w:val="60530A84"/>
    <w:multiLevelType w:val="hybridMultilevel"/>
    <w:tmpl w:val="35F2CB9E"/>
    <w:lvl w:ilvl="0" w:tplc="05889EB6">
      <w:start w:val="1"/>
      <w:numFmt w:val="bullet"/>
      <w:lvlText w:val=""/>
      <w:lvlJc w:val="left"/>
      <w:pPr>
        <w:ind w:left="397" w:hanging="397"/>
      </w:pPr>
      <w:rPr>
        <w:rFonts w:ascii="Wingdings" w:hAnsi="Wingdings" w:hint="default"/>
        <w:sz w:val="20"/>
        <w:szCs w:val="20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3" w15:restartNumberingAfterBreak="0">
    <w:nsid w:val="69AF2FCC"/>
    <w:multiLevelType w:val="hybridMultilevel"/>
    <w:tmpl w:val="02061814"/>
    <w:lvl w:ilvl="0" w:tplc="D83E4776">
      <w:start w:val="1"/>
      <w:numFmt w:val="bullet"/>
      <w:lvlText w:val=""/>
      <w:lvlJc w:val="left"/>
      <w:pPr>
        <w:ind w:left="397" w:hanging="397"/>
      </w:pPr>
      <w:rPr>
        <w:rFonts w:ascii="Wingdings" w:hAnsi="Wingdings" w:hint="default"/>
        <w:color w:val="000000" w:themeColor="text1"/>
        <w:sz w:val="20"/>
        <w:szCs w:val="20"/>
      </w:rPr>
    </w:lvl>
    <w:lvl w:ilvl="1" w:tplc="4E8E189A">
      <w:start w:val="1"/>
      <w:numFmt w:val="bullet"/>
      <w:lvlText w:val=""/>
      <w:lvlJc w:val="left"/>
      <w:pPr>
        <w:ind w:left="794" w:hanging="340"/>
      </w:pPr>
      <w:rPr>
        <w:rFonts w:ascii="Wingdings" w:hAnsi="Wingdings" w:hint="default"/>
        <w:color w:val="000000" w:themeColor="text1"/>
        <w:sz w:val="18"/>
        <w:szCs w:val="18"/>
      </w:rPr>
    </w:lvl>
    <w:lvl w:ilvl="2" w:tplc="05FC1590">
      <w:start w:val="1"/>
      <w:numFmt w:val="bullet"/>
      <w:lvlText w:val=""/>
      <w:lvlJc w:val="left"/>
      <w:pPr>
        <w:ind w:left="1247" w:hanging="396"/>
      </w:pPr>
      <w:rPr>
        <w:rFonts w:ascii="Wingdings" w:hAnsi="Wingdings" w:hint="default"/>
        <w:color w:val="000000" w:themeColor="text1"/>
        <w:sz w:val="22"/>
        <w:szCs w:val="22"/>
      </w:rPr>
    </w:lvl>
    <w:lvl w:ilvl="3" w:tplc="04090001" w:tentative="1">
      <w:start w:val="1"/>
      <w:numFmt w:val="bullet"/>
      <w:lvlText w:val=""/>
      <w:lvlJc w:val="left"/>
      <w:pPr>
        <w:ind w:left="2033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13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93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473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53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33" w:hanging="480"/>
      </w:pPr>
      <w:rPr>
        <w:rFonts w:ascii="Wingdings" w:hAnsi="Wingdings" w:hint="default"/>
      </w:rPr>
    </w:lvl>
  </w:abstractNum>
  <w:abstractNum w:abstractNumId="14" w15:restartNumberingAfterBreak="0">
    <w:nsid w:val="6A730191"/>
    <w:multiLevelType w:val="hybridMultilevel"/>
    <w:tmpl w:val="88FA87C0"/>
    <w:lvl w:ilvl="0" w:tplc="1F205D00">
      <w:start w:val="1"/>
      <w:numFmt w:val="bullet"/>
      <w:lvlText w:val=""/>
      <w:lvlJc w:val="left"/>
      <w:pPr>
        <w:ind w:left="397" w:hanging="397"/>
      </w:pPr>
      <w:rPr>
        <w:rFonts w:ascii="Wingdings" w:hAnsi="Wingdings" w:hint="default"/>
        <w:sz w:val="20"/>
        <w:szCs w:val="20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5" w15:restartNumberingAfterBreak="0">
    <w:nsid w:val="7E9C75B3"/>
    <w:multiLevelType w:val="hybridMultilevel"/>
    <w:tmpl w:val="B4EEA354"/>
    <w:lvl w:ilvl="0" w:tplc="DADCC464">
      <w:start w:val="3"/>
      <w:numFmt w:val="decimalFullWidth"/>
      <w:lvlText w:val="%1．"/>
      <w:lvlJc w:val="left"/>
      <w:pPr>
        <w:ind w:left="497" w:hanging="497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3"/>
  </w:num>
  <w:num w:numId="2">
    <w:abstractNumId w:val="8"/>
  </w:num>
  <w:num w:numId="3">
    <w:abstractNumId w:val="13"/>
  </w:num>
  <w:num w:numId="4">
    <w:abstractNumId w:val="11"/>
  </w:num>
  <w:num w:numId="5">
    <w:abstractNumId w:val="6"/>
  </w:num>
  <w:num w:numId="6">
    <w:abstractNumId w:val="12"/>
  </w:num>
  <w:num w:numId="7">
    <w:abstractNumId w:val="5"/>
  </w:num>
  <w:num w:numId="8">
    <w:abstractNumId w:val="0"/>
  </w:num>
  <w:num w:numId="9">
    <w:abstractNumId w:val="14"/>
  </w:num>
  <w:num w:numId="10">
    <w:abstractNumId w:val="1"/>
  </w:num>
  <w:num w:numId="11">
    <w:abstractNumId w:val="7"/>
  </w:num>
  <w:num w:numId="12">
    <w:abstractNumId w:val="4"/>
  </w:num>
  <w:num w:numId="13">
    <w:abstractNumId w:val="9"/>
  </w:num>
  <w:num w:numId="14">
    <w:abstractNumId w:val="2"/>
  </w:num>
  <w:num w:numId="15">
    <w:abstractNumId w:val="10"/>
  </w:num>
  <w:num w:numId="16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9409C"/>
    <w:rsid w:val="00006643"/>
    <w:rsid w:val="00007B30"/>
    <w:rsid w:val="00017139"/>
    <w:rsid w:val="00020952"/>
    <w:rsid w:val="00024333"/>
    <w:rsid w:val="0003408F"/>
    <w:rsid w:val="00042A0E"/>
    <w:rsid w:val="000437E8"/>
    <w:rsid w:val="00046E8F"/>
    <w:rsid w:val="000749E6"/>
    <w:rsid w:val="00097601"/>
    <w:rsid w:val="000A05DF"/>
    <w:rsid w:val="000A2368"/>
    <w:rsid w:val="000A2512"/>
    <w:rsid w:val="000C54B1"/>
    <w:rsid w:val="000D1989"/>
    <w:rsid w:val="000D325D"/>
    <w:rsid w:val="000D51C5"/>
    <w:rsid w:val="00102E38"/>
    <w:rsid w:val="00104F3F"/>
    <w:rsid w:val="001174FD"/>
    <w:rsid w:val="001201B8"/>
    <w:rsid w:val="001212CC"/>
    <w:rsid w:val="00121FC5"/>
    <w:rsid w:val="00124B23"/>
    <w:rsid w:val="00125416"/>
    <w:rsid w:val="001260FD"/>
    <w:rsid w:val="00126E1D"/>
    <w:rsid w:val="00176900"/>
    <w:rsid w:val="00180584"/>
    <w:rsid w:val="00186AAA"/>
    <w:rsid w:val="00196CFB"/>
    <w:rsid w:val="001B6C9C"/>
    <w:rsid w:val="001C176B"/>
    <w:rsid w:val="001E0CBA"/>
    <w:rsid w:val="0020487D"/>
    <w:rsid w:val="002052D3"/>
    <w:rsid w:val="002103A3"/>
    <w:rsid w:val="002153F5"/>
    <w:rsid w:val="002244FD"/>
    <w:rsid w:val="00237608"/>
    <w:rsid w:val="002609F7"/>
    <w:rsid w:val="00260AF3"/>
    <w:rsid w:val="00261535"/>
    <w:rsid w:val="00275566"/>
    <w:rsid w:val="0028624B"/>
    <w:rsid w:val="002876B0"/>
    <w:rsid w:val="00292863"/>
    <w:rsid w:val="0029409C"/>
    <w:rsid w:val="002A491B"/>
    <w:rsid w:val="002B6B65"/>
    <w:rsid w:val="002C056F"/>
    <w:rsid w:val="002C102F"/>
    <w:rsid w:val="002C19B2"/>
    <w:rsid w:val="002C3317"/>
    <w:rsid w:val="002C7F01"/>
    <w:rsid w:val="002D180E"/>
    <w:rsid w:val="002E3D6B"/>
    <w:rsid w:val="002F05B5"/>
    <w:rsid w:val="002F46A9"/>
    <w:rsid w:val="00313F97"/>
    <w:rsid w:val="00316351"/>
    <w:rsid w:val="00316768"/>
    <w:rsid w:val="00316AA6"/>
    <w:rsid w:val="00316AE0"/>
    <w:rsid w:val="00343394"/>
    <w:rsid w:val="003439E8"/>
    <w:rsid w:val="00344888"/>
    <w:rsid w:val="00345BB5"/>
    <w:rsid w:val="00363277"/>
    <w:rsid w:val="003675B9"/>
    <w:rsid w:val="00374F4A"/>
    <w:rsid w:val="00386F3D"/>
    <w:rsid w:val="003977C8"/>
    <w:rsid w:val="003978D1"/>
    <w:rsid w:val="003A6881"/>
    <w:rsid w:val="003A6A78"/>
    <w:rsid w:val="003B2E00"/>
    <w:rsid w:val="003B7219"/>
    <w:rsid w:val="003D2313"/>
    <w:rsid w:val="004042F6"/>
    <w:rsid w:val="00404F60"/>
    <w:rsid w:val="00410399"/>
    <w:rsid w:val="00417F4B"/>
    <w:rsid w:val="00432E78"/>
    <w:rsid w:val="0044028B"/>
    <w:rsid w:val="004518D5"/>
    <w:rsid w:val="00454702"/>
    <w:rsid w:val="004548B9"/>
    <w:rsid w:val="00460C11"/>
    <w:rsid w:val="00462EA3"/>
    <w:rsid w:val="00463B21"/>
    <w:rsid w:val="00471663"/>
    <w:rsid w:val="0048158A"/>
    <w:rsid w:val="0048667A"/>
    <w:rsid w:val="0049463C"/>
    <w:rsid w:val="004959DE"/>
    <w:rsid w:val="004A0DE0"/>
    <w:rsid w:val="004A680C"/>
    <w:rsid w:val="004B2AA9"/>
    <w:rsid w:val="004B433F"/>
    <w:rsid w:val="004C5E59"/>
    <w:rsid w:val="004D4768"/>
    <w:rsid w:val="004D7478"/>
    <w:rsid w:val="004F142F"/>
    <w:rsid w:val="004F1688"/>
    <w:rsid w:val="00500314"/>
    <w:rsid w:val="0051171A"/>
    <w:rsid w:val="005128BA"/>
    <w:rsid w:val="00513286"/>
    <w:rsid w:val="005314A7"/>
    <w:rsid w:val="005361CE"/>
    <w:rsid w:val="005604D3"/>
    <w:rsid w:val="00560D41"/>
    <w:rsid w:val="00580F63"/>
    <w:rsid w:val="00582F5E"/>
    <w:rsid w:val="005902B8"/>
    <w:rsid w:val="005928E9"/>
    <w:rsid w:val="0059403D"/>
    <w:rsid w:val="005C0653"/>
    <w:rsid w:val="005C744D"/>
    <w:rsid w:val="005D7B57"/>
    <w:rsid w:val="00602E4B"/>
    <w:rsid w:val="00637532"/>
    <w:rsid w:val="00670A26"/>
    <w:rsid w:val="006755FD"/>
    <w:rsid w:val="006765DD"/>
    <w:rsid w:val="00677B58"/>
    <w:rsid w:val="00681576"/>
    <w:rsid w:val="00683754"/>
    <w:rsid w:val="00695571"/>
    <w:rsid w:val="006A2441"/>
    <w:rsid w:val="006B4B33"/>
    <w:rsid w:val="006B65AE"/>
    <w:rsid w:val="006B6FA9"/>
    <w:rsid w:val="006D0D54"/>
    <w:rsid w:val="006D58B1"/>
    <w:rsid w:val="006D6EC1"/>
    <w:rsid w:val="006D7609"/>
    <w:rsid w:val="006E36AD"/>
    <w:rsid w:val="006F3D18"/>
    <w:rsid w:val="006F4058"/>
    <w:rsid w:val="00712765"/>
    <w:rsid w:val="007143BB"/>
    <w:rsid w:val="007310E7"/>
    <w:rsid w:val="0073625C"/>
    <w:rsid w:val="0073650F"/>
    <w:rsid w:val="0075324B"/>
    <w:rsid w:val="00777C08"/>
    <w:rsid w:val="00780353"/>
    <w:rsid w:val="00783382"/>
    <w:rsid w:val="00786835"/>
    <w:rsid w:val="00787DBB"/>
    <w:rsid w:val="007909E4"/>
    <w:rsid w:val="007F7AA5"/>
    <w:rsid w:val="00803D92"/>
    <w:rsid w:val="00812F14"/>
    <w:rsid w:val="00852A68"/>
    <w:rsid w:val="008606C0"/>
    <w:rsid w:val="0086706D"/>
    <w:rsid w:val="00870AEC"/>
    <w:rsid w:val="008712CB"/>
    <w:rsid w:val="008A25D6"/>
    <w:rsid w:val="008A7AB2"/>
    <w:rsid w:val="008A7E05"/>
    <w:rsid w:val="008C1517"/>
    <w:rsid w:val="008C3AA2"/>
    <w:rsid w:val="008C4C59"/>
    <w:rsid w:val="008D7350"/>
    <w:rsid w:val="008E723A"/>
    <w:rsid w:val="008F0BB6"/>
    <w:rsid w:val="008F527F"/>
    <w:rsid w:val="008F7C10"/>
    <w:rsid w:val="00900288"/>
    <w:rsid w:val="009008B1"/>
    <w:rsid w:val="0091472D"/>
    <w:rsid w:val="00916508"/>
    <w:rsid w:val="00935D88"/>
    <w:rsid w:val="00940AF7"/>
    <w:rsid w:val="00942976"/>
    <w:rsid w:val="00954E71"/>
    <w:rsid w:val="009728F2"/>
    <w:rsid w:val="0098281B"/>
    <w:rsid w:val="00993340"/>
    <w:rsid w:val="00993CA9"/>
    <w:rsid w:val="0099574A"/>
    <w:rsid w:val="009A0CE1"/>
    <w:rsid w:val="009A3F40"/>
    <w:rsid w:val="009B0157"/>
    <w:rsid w:val="009C031C"/>
    <w:rsid w:val="009C0443"/>
    <w:rsid w:val="009C3A2B"/>
    <w:rsid w:val="009E449D"/>
    <w:rsid w:val="009F36AD"/>
    <w:rsid w:val="00A00E1D"/>
    <w:rsid w:val="00A075D9"/>
    <w:rsid w:val="00A10922"/>
    <w:rsid w:val="00A175E6"/>
    <w:rsid w:val="00A21339"/>
    <w:rsid w:val="00A2553F"/>
    <w:rsid w:val="00A35791"/>
    <w:rsid w:val="00A42F85"/>
    <w:rsid w:val="00A517D9"/>
    <w:rsid w:val="00A53652"/>
    <w:rsid w:val="00A6318B"/>
    <w:rsid w:val="00A6392A"/>
    <w:rsid w:val="00A65287"/>
    <w:rsid w:val="00A71120"/>
    <w:rsid w:val="00A82821"/>
    <w:rsid w:val="00A83DFD"/>
    <w:rsid w:val="00A90997"/>
    <w:rsid w:val="00A94C2B"/>
    <w:rsid w:val="00AA0D40"/>
    <w:rsid w:val="00AB11B9"/>
    <w:rsid w:val="00AB1494"/>
    <w:rsid w:val="00AB2CBE"/>
    <w:rsid w:val="00AD035A"/>
    <w:rsid w:val="00AD68D5"/>
    <w:rsid w:val="00AE4717"/>
    <w:rsid w:val="00AF1FE9"/>
    <w:rsid w:val="00AF4560"/>
    <w:rsid w:val="00AF5F17"/>
    <w:rsid w:val="00AF7254"/>
    <w:rsid w:val="00B15526"/>
    <w:rsid w:val="00B16241"/>
    <w:rsid w:val="00B240B2"/>
    <w:rsid w:val="00B275D1"/>
    <w:rsid w:val="00B601A8"/>
    <w:rsid w:val="00B635FB"/>
    <w:rsid w:val="00B657C6"/>
    <w:rsid w:val="00B67E05"/>
    <w:rsid w:val="00B7266B"/>
    <w:rsid w:val="00B75266"/>
    <w:rsid w:val="00B821D5"/>
    <w:rsid w:val="00B8347D"/>
    <w:rsid w:val="00B95B0B"/>
    <w:rsid w:val="00B9691D"/>
    <w:rsid w:val="00B97447"/>
    <w:rsid w:val="00BB1BC8"/>
    <w:rsid w:val="00BB1E8C"/>
    <w:rsid w:val="00BB4071"/>
    <w:rsid w:val="00BB676A"/>
    <w:rsid w:val="00BC3CB0"/>
    <w:rsid w:val="00BD1674"/>
    <w:rsid w:val="00BD1EE1"/>
    <w:rsid w:val="00BD2ADA"/>
    <w:rsid w:val="00BD584D"/>
    <w:rsid w:val="00BE0A90"/>
    <w:rsid w:val="00BE71C7"/>
    <w:rsid w:val="00C107C0"/>
    <w:rsid w:val="00C1248C"/>
    <w:rsid w:val="00C15EC6"/>
    <w:rsid w:val="00C40857"/>
    <w:rsid w:val="00C517A9"/>
    <w:rsid w:val="00C52286"/>
    <w:rsid w:val="00C556A1"/>
    <w:rsid w:val="00C569BB"/>
    <w:rsid w:val="00C67AF0"/>
    <w:rsid w:val="00C801A1"/>
    <w:rsid w:val="00C90B43"/>
    <w:rsid w:val="00C920F6"/>
    <w:rsid w:val="00CB43B5"/>
    <w:rsid w:val="00CD1C91"/>
    <w:rsid w:val="00CE1CD9"/>
    <w:rsid w:val="00D01B01"/>
    <w:rsid w:val="00D047FE"/>
    <w:rsid w:val="00D061BB"/>
    <w:rsid w:val="00D06EF6"/>
    <w:rsid w:val="00D133D8"/>
    <w:rsid w:val="00D158DA"/>
    <w:rsid w:val="00D2125C"/>
    <w:rsid w:val="00D24375"/>
    <w:rsid w:val="00D31375"/>
    <w:rsid w:val="00D40B46"/>
    <w:rsid w:val="00D44103"/>
    <w:rsid w:val="00D44894"/>
    <w:rsid w:val="00D5119D"/>
    <w:rsid w:val="00D54005"/>
    <w:rsid w:val="00D62B88"/>
    <w:rsid w:val="00D67D8F"/>
    <w:rsid w:val="00D73977"/>
    <w:rsid w:val="00D73CA0"/>
    <w:rsid w:val="00D75845"/>
    <w:rsid w:val="00D767A2"/>
    <w:rsid w:val="00DD200B"/>
    <w:rsid w:val="00DE32B1"/>
    <w:rsid w:val="00DE4572"/>
    <w:rsid w:val="00DE7AEB"/>
    <w:rsid w:val="00E04FA0"/>
    <w:rsid w:val="00E22800"/>
    <w:rsid w:val="00E31898"/>
    <w:rsid w:val="00E3586F"/>
    <w:rsid w:val="00E402DD"/>
    <w:rsid w:val="00E5478C"/>
    <w:rsid w:val="00E656E4"/>
    <w:rsid w:val="00E818A5"/>
    <w:rsid w:val="00E87259"/>
    <w:rsid w:val="00EA0BD1"/>
    <w:rsid w:val="00EA231E"/>
    <w:rsid w:val="00EA69AA"/>
    <w:rsid w:val="00EB5FA3"/>
    <w:rsid w:val="00EC4CC0"/>
    <w:rsid w:val="00ED1D39"/>
    <w:rsid w:val="00ED4279"/>
    <w:rsid w:val="00EE305D"/>
    <w:rsid w:val="00EE3FC2"/>
    <w:rsid w:val="00EF15D5"/>
    <w:rsid w:val="00F00862"/>
    <w:rsid w:val="00F04A6C"/>
    <w:rsid w:val="00F05AF8"/>
    <w:rsid w:val="00F113FE"/>
    <w:rsid w:val="00F2742B"/>
    <w:rsid w:val="00F300A4"/>
    <w:rsid w:val="00F3423F"/>
    <w:rsid w:val="00F42B4D"/>
    <w:rsid w:val="00F451FB"/>
    <w:rsid w:val="00F50C19"/>
    <w:rsid w:val="00F52F48"/>
    <w:rsid w:val="00F74C4C"/>
    <w:rsid w:val="00F8328A"/>
    <w:rsid w:val="00FA05C9"/>
    <w:rsid w:val="00FA0729"/>
    <w:rsid w:val="00FB3E53"/>
    <w:rsid w:val="00FB7161"/>
    <w:rsid w:val="00FD5089"/>
    <w:rsid w:val="00FE4F00"/>
    <w:rsid w:val="00FF3B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612A318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TW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A69AA"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29409C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9409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9409C"/>
    <w:pPr>
      <w:keepNext/>
      <w:keepLines/>
      <w:spacing w:before="160" w:after="40"/>
      <w:outlineLvl w:val="2"/>
    </w:pPr>
    <w:rPr>
      <w:rFonts w:eastAsiaTheme="majorEastAsia" w:cstheme="majorBidi"/>
      <w:color w:val="2F5496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9409C"/>
    <w:pPr>
      <w:keepNext/>
      <w:keepLines/>
      <w:spacing w:before="160" w:after="40"/>
      <w:outlineLvl w:val="3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29409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9409C"/>
    <w:pPr>
      <w:keepNext/>
      <w:keepLines/>
      <w:spacing w:before="40" w:after="0"/>
      <w:outlineLvl w:val="5"/>
    </w:pPr>
    <w:rPr>
      <w:rFonts w:eastAsiaTheme="majorEastAsia" w:cstheme="majorBidi"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29409C"/>
    <w:pPr>
      <w:keepNext/>
      <w:keepLines/>
      <w:spacing w:before="40" w:after="0"/>
      <w:ind w:leftChars="100" w:left="10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29409C"/>
    <w:pPr>
      <w:keepNext/>
      <w:keepLines/>
      <w:spacing w:before="40" w:after="0"/>
      <w:ind w:leftChars="200" w:left="200"/>
      <w:outlineLvl w:val="7"/>
    </w:pPr>
    <w:rPr>
      <w:rFonts w:eastAsiaTheme="majorEastAsia" w:cstheme="majorBidi"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29409C"/>
    <w:pPr>
      <w:keepNext/>
      <w:keepLines/>
      <w:spacing w:before="40" w:after="0"/>
      <w:ind w:leftChars="300" w:left="30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"/>
    <w:rsid w:val="0029409C"/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character" w:customStyle="1" w:styleId="20">
    <w:name w:val="標題 2 字元"/>
    <w:basedOn w:val="a0"/>
    <w:link w:val="2"/>
    <w:uiPriority w:val="9"/>
    <w:semiHidden/>
    <w:rsid w:val="0029409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30">
    <w:name w:val="標題 3 字元"/>
    <w:basedOn w:val="a0"/>
    <w:link w:val="3"/>
    <w:uiPriority w:val="9"/>
    <w:semiHidden/>
    <w:rsid w:val="0029409C"/>
    <w:rPr>
      <w:rFonts w:eastAsiaTheme="majorEastAsia" w:cstheme="majorBidi"/>
      <w:color w:val="2F5496" w:themeColor="accent1" w:themeShade="BF"/>
      <w:sz w:val="32"/>
      <w:szCs w:val="32"/>
    </w:rPr>
  </w:style>
  <w:style w:type="character" w:customStyle="1" w:styleId="40">
    <w:name w:val="標題 4 字元"/>
    <w:basedOn w:val="a0"/>
    <w:link w:val="4"/>
    <w:uiPriority w:val="9"/>
    <w:semiHidden/>
    <w:rsid w:val="0029409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50">
    <w:name w:val="標題 5 字元"/>
    <w:basedOn w:val="a0"/>
    <w:link w:val="5"/>
    <w:uiPriority w:val="9"/>
    <w:semiHidden/>
    <w:rsid w:val="0029409C"/>
    <w:rPr>
      <w:rFonts w:eastAsiaTheme="majorEastAsia" w:cstheme="majorBidi"/>
      <w:color w:val="2F5496" w:themeColor="accent1" w:themeShade="BF"/>
    </w:rPr>
  </w:style>
  <w:style w:type="character" w:customStyle="1" w:styleId="60">
    <w:name w:val="標題 6 字元"/>
    <w:basedOn w:val="a0"/>
    <w:link w:val="6"/>
    <w:uiPriority w:val="9"/>
    <w:semiHidden/>
    <w:rsid w:val="0029409C"/>
    <w:rPr>
      <w:rFonts w:eastAsiaTheme="majorEastAsia" w:cstheme="majorBidi"/>
      <w:color w:val="595959" w:themeColor="text1" w:themeTint="A6"/>
    </w:rPr>
  </w:style>
  <w:style w:type="character" w:customStyle="1" w:styleId="70">
    <w:name w:val="標題 7 字元"/>
    <w:basedOn w:val="a0"/>
    <w:link w:val="7"/>
    <w:uiPriority w:val="9"/>
    <w:semiHidden/>
    <w:rsid w:val="0029409C"/>
    <w:rPr>
      <w:rFonts w:eastAsiaTheme="majorEastAsia" w:cstheme="majorBidi"/>
      <w:color w:val="595959" w:themeColor="text1" w:themeTint="A6"/>
    </w:rPr>
  </w:style>
  <w:style w:type="character" w:customStyle="1" w:styleId="80">
    <w:name w:val="標題 8 字元"/>
    <w:basedOn w:val="a0"/>
    <w:link w:val="8"/>
    <w:uiPriority w:val="9"/>
    <w:semiHidden/>
    <w:rsid w:val="0029409C"/>
    <w:rPr>
      <w:rFonts w:eastAsiaTheme="majorEastAsia" w:cstheme="majorBidi"/>
      <w:color w:val="272727" w:themeColor="text1" w:themeTint="D8"/>
    </w:rPr>
  </w:style>
  <w:style w:type="character" w:customStyle="1" w:styleId="90">
    <w:name w:val="標題 9 字元"/>
    <w:basedOn w:val="a0"/>
    <w:link w:val="9"/>
    <w:uiPriority w:val="9"/>
    <w:semiHidden/>
    <w:rsid w:val="0029409C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29409C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標題 字元"/>
    <w:basedOn w:val="a0"/>
    <w:link w:val="a3"/>
    <w:uiPriority w:val="10"/>
    <w:rsid w:val="0029409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29409C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標題 字元"/>
    <w:basedOn w:val="a0"/>
    <w:link w:val="a5"/>
    <w:uiPriority w:val="11"/>
    <w:rsid w:val="0029409C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29409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文 字元"/>
    <w:basedOn w:val="a0"/>
    <w:link w:val="a7"/>
    <w:uiPriority w:val="29"/>
    <w:rsid w:val="0029409C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29409C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29409C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29409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鮮明引文 字元"/>
    <w:basedOn w:val="a0"/>
    <w:link w:val="ab"/>
    <w:uiPriority w:val="30"/>
    <w:rsid w:val="0029409C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29409C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6D6EC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f">
    <w:name w:val="頁首 字元"/>
    <w:basedOn w:val="a0"/>
    <w:link w:val="ae"/>
    <w:uiPriority w:val="99"/>
    <w:rsid w:val="006D6EC1"/>
    <w:rPr>
      <w:sz w:val="20"/>
      <w:szCs w:val="20"/>
    </w:rPr>
  </w:style>
  <w:style w:type="paragraph" w:styleId="af0">
    <w:name w:val="footer"/>
    <w:basedOn w:val="a"/>
    <w:link w:val="af1"/>
    <w:uiPriority w:val="99"/>
    <w:unhideWhenUsed/>
    <w:rsid w:val="006D6EC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f1">
    <w:name w:val="頁尾 字元"/>
    <w:basedOn w:val="a0"/>
    <w:link w:val="af0"/>
    <w:uiPriority w:val="99"/>
    <w:rsid w:val="006D6EC1"/>
    <w:rPr>
      <w:sz w:val="20"/>
      <w:szCs w:val="20"/>
    </w:rPr>
  </w:style>
  <w:style w:type="table" w:customStyle="1" w:styleId="21">
    <w:name w:val="表格格線2"/>
    <w:basedOn w:val="a1"/>
    <w:next w:val="af2"/>
    <w:uiPriority w:val="39"/>
    <w:rsid w:val="003977C8"/>
    <w:pPr>
      <w:spacing w:after="0" w:line="240" w:lineRule="auto"/>
    </w:pPr>
    <w:rPr>
      <w:rFonts w:ascii="Calibri" w:eastAsia="Times New Roman" w:hAnsi="Calibri" w:cs="Times New Roman"/>
      <w:szCs w:val="22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2">
    <w:name w:val="Table Grid"/>
    <w:basedOn w:val="a1"/>
    <w:uiPriority w:val="39"/>
    <w:rsid w:val="003977C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">
    <w:name w:val="註腳文字1"/>
    <w:basedOn w:val="a"/>
    <w:next w:val="af3"/>
    <w:link w:val="af4"/>
    <w:uiPriority w:val="99"/>
    <w:unhideWhenUsed/>
    <w:rsid w:val="00A90997"/>
    <w:pPr>
      <w:snapToGrid w:val="0"/>
      <w:spacing w:after="0" w:line="240" w:lineRule="auto"/>
    </w:pPr>
    <w:rPr>
      <w:sz w:val="20"/>
      <w:szCs w:val="20"/>
    </w:rPr>
  </w:style>
  <w:style w:type="character" w:customStyle="1" w:styleId="af4">
    <w:name w:val="註腳文字 字元"/>
    <w:basedOn w:val="a0"/>
    <w:link w:val="11"/>
    <w:uiPriority w:val="99"/>
    <w:rsid w:val="00A90997"/>
    <w:rPr>
      <w:sz w:val="20"/>
      <w:szCs w:val="20"/>
    </w:rPr>
  </w:style>
  <w:style w:type="character" w:styleId="af5">
    <w:name w:val="footnote reference"/>
    <w:basedOn w:val="a0"/>
    <w:uiPriority w:val="99"/>
    <w:semiHidden/>
    <w:unhideWhenUsed/>
    <w:rsid w:val="00A90997"/>
    <w:rPr>
      <w:vertAlign w:val="superscript"/>
    </w:rPr>
  </w:style>
  <w:style w:type="paragraph" w:styleId="af3">
    <w:name w:val="footnote text"/>
    <w:basedOn w:val="a"/>
    <w:link w:val="12"/>
    <w:uiPriority w:val="99"/>
    <w:semiHidden/>
    <w:unhideWhenUsed/>
    <w:rsid w:val="00A90997"/>
    <w:pPr>
      <w:snapToGrid w:val="0"/>
    </w:pPr>
    <w:rPr>
      <w:sz w:val="20"/>
      <w:szCs w:val="20"/>
    </w:rPr>
  </w:style>
  <w:style w:type="character" w:customStyle="1" w:styleId="12">
    <w:name w:val="註腳文字 字元1"/>
    <w:basedOn w:val="a0"/>
    <w:link w:val="af3"/>
    <w:uiPriority w:val="99"/>
    <w:semiHidden/>
    <w:rsid w:val="00A90997"/>
    <w:rPr>
      <w:sz w:val="20"/>
      <w:szCs w:val="20"/>
    </w:rPr>
  </w:style>
  <w:style w:type="paragraph" w:styleId="Web">
    <w:name w:val="Normal (Web)"/>
    <w:basedOn w:val="a"/>
    <w:uiPriority w:val="99"/>
    <w:semiHidden/>
    <w:unhideWhenUsed/>
    <w:rsid w:val="00BB1BC8"/>
    <w:pPr>
      <w:widowControl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character" w:styleId="af6">
    <w:name w:val="Hyperlink"/>
    <w:basedOn w:val="a0"/>
    <w:uiPriority w:val="99"/>
    <w:unhideWhenUsed/>
    <w:rsid w:val="00BE0A90"/>
    <w:rPr>
      <w:color w:val="0563C1" w:themeColor="hyperlink"/>
      <w:u w:val="single"/>
    </w:rPr>
  </w:style>
  <w:style w:type="character" w:styleId="af7">
    <w:name w:val="Unresolved Mention"/>
    <w:basedOn w:val="a0"/>
    <w:uiPriority w:val="99"/>
    <w:semiHidden/>
    <w:unhideWhenUsed/>
    <w:rsid w:val="00BE0A90"/>
    <w:rPr>
      <w:color w:val="605E5C"/>
      <w:shd w:val="clear" w:color="auto" w:fill="E1DFDD"/>
    </w:rPr>
  </w:style>
  <w:style w:type="character" w:styleId="af8">
    <w:name w:val="FollowedHyperlink"/>
    <w:basedOn w:val="a0"/>
    <w:uiPriority w:val="99"/>
    <w:semiHidden/>
    <w:unhideWhenUsed/>
    <w:rsid w:val="000D325D"/>
    <w:rPr>
      <w:color w:val="954F72" w:themeColor="followedHyperlink"/>
      <w:u w:val="single"/>
    </w:rPr>
  </w:style>
  <w:style w:type="table" w:customStyle="1" w:styleId="31">
    <w:name w:val="表格格線3"/>
    <w:basedOn w:val="a1"/>
    <w:next w:val="af2"/>
    <w:uiPriority w:val="39"/>
    <w:rsid w:val="00A94C2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8.png"/><Relationship Id="rId26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microsoft.com/office/2007/relationships/hdphoto" Target="media/hdphoto5.wdp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microsoft.com/office/2007/relationships/hdphoto" Target="media/hdphoto3.wdp"/><Relationship Id="rId25" Type="http://schemas.openxmlformats.org/officeDocument/2006/relationships/image" Target="media/image12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microsoft.com/office/2007/relationships/hdphoto" Target="media/hdphoto6.wdp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1.png"/><Relationship Id="rId28" Type="http://schemas.microsoft.com/office/2007/relationships/hdphoto" Target="media/hdphoto7.wdp"/><Relationship Id="rId10" Type="http://schemas.openxmlformats.org/officeDocument/2006/relationships/image" Target="media/image2.jpeg"/><Relationship Id="rId19" Type="http://schemas.microsoft.com/office/2007/relationships/hdphoto" Target="media/hdphoto4.wdp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microsoft.com/office/2007/relationships/hdphoto" Target="media/hdphoto2.wdp"/><Relationship Id="rId22" Type="http://schemas.openxmlformats.org/officeDocument/2006/relationships/image" Target="media/image10.jpeg"/><Relationship Id="rId27" Type="http://schemas.openxmlformats.org/officeDocument/2006/relationships/image" Target="media/image14.png"/><Relationship Id="rId30" Type="http://schemas.microsoft.com/office/2007/relationships/hdphoto" Target="media/hdphoto8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9DA70A2-2155-4025-80DD-40D477E007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1354</Words>
  <Characters>7719</Characters>
  <Application>Microsoft Office Word</Application>
  <DocSecurity>0</DocSecurity>
  <Lines>64</Lines>
  <Paragraphs>18</Paragraphs>
  <ScaleCrop>false</ScaleCrop>
  <Company/>
  <LinksUpToDate>false</LinksUpToDate>
  <CharactersWithSpaces>9055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2026-04-13T06:39:00Z</dcterms:created>
  <dcterms:modified xsi:type="dcterms:W3CDTF">2026-04-13T06:39:00Z</dcterms:modified>
</cp:coreProperties>
</file>