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643B9" w14:textId="77777777" w:rsidR="00575F36" w:rsidRDefault="004814A3" w:rsidP="00575F36">
      <w:pPr>
        <w:adjustRightInd w:val="0"/>
        <w:snapToGrid w:val="0"/>
        <w:spacing w:line="300" w:lineRule="auto"/>
        <w:jc w:val="center"/>
        <w:rPr>
          <w:b/>
          <w:sz w:val="28"/>
          <w:szCs w:val="28"/>
          <w:u w:val="thick"/>
        </w:rPr>
      </w:pPr>
      <w:bookmarkStart w:id="0" w:name="_GoBack"/>
      <w:bookmarkEnd w:id="0"/>
      <w:r w:rsidRPr="00575F36">
        <w:rPr>
          <w:rFonts w:hint="eastAsia"/>
          <w:b/>
          <w:sz w:val="28"/>
          <w:szCs w:val="28"/>
          <w:u w:val="thick"/>
        </w:rPr>
        <w:t>學與教工作紙設計</w:t>
      </w:r>
    </w:p>
    <w:p w14:paraId="14F11056" w14:textId="77777777" w:rsidR="004D405C" w:rsidRPr="00575F36" w:rsidRDefault="004814A3" w:rsidP="00575F36">
      <w:pPr>
        <w:adjustRightInd w:val="0"/>
        <w:snapToGrid w:val="0"/>
        <w:spacing w:line="300" w:lineRule="auto"/>
        <w:jc w:val="center"/>
        <w:rPr>
          <w:b/>
          <w:sz w:val="28"/>
          <w:szCs w:val="28"/>
          <w:u w:val="thick"/>
          <w:lang w:eastAsia="zh-HK"/>
        </w:rPr>
      </w:pPr>
      <w:r w:rsidRPr="00575F36">
        <w:rPr>
          <w:rFonts w:hint="eastAsia"/>
          <w:b/>
          <w:sz w:val="28"/>
          <w:szCs w:val="28"/>
          <w:u w:val="thick"/>
        </w:rPr>
        <w:t>「</w:t>
      </w:r>
      <w:r w:rsidR="00A72939" w:rsidRPr="00575F36">
        <w:rPr>
          <w:rFonts w:ascii="Times New Roman" w:hAnsi="Times New Roman" w:hint="eastAsia"/>
          <w:b/>
          <w:sz w:val="28"/>
          <w:szCs w:val="28"/>
          <w:u w:val="thick"/>
        </w:rPr>
        <w:t>《香港國安法》</w:t>
      </w:r>
      <w:r w:rsidR="00A861F0" w:rsidRPr="00575F36">
        <w:rPr>
          <w:rFonts w:ascii="Times New Roman" w:hAnsi="Times New Roman" w:hint="eastAsia"/>
          <w:b/>
          <w:sz w:val="28"/>
          <w:szCs w:val="28"/>
          <w:u w:val="thick"/>
        </w:rPr>
        <w:t>的實施及其對</w:t>
      </w:r>
      <w:r w:rsidR="00515A73" w:rsidRPr="00575F36">
        <w:rPr>
          <w:rFonts w:ascii="Times New Roman" w:hAnsi="Times New Roman" w:hint="eastAsia"/>
          <w:b/>
          <w:sz w:val="28"/>
          <w:szCs w:val="28"/>
          <w:u w:val="thick"/>
        </w:rPr>
        <w:t>香港</w:t>
      </w:r>
      <w:r w:rsidR="00575F36" w:rsidRPr="00575F36">
        <w:rPr>
          <w:rFonts w:ascii="Times New Roman" w:hAnsi="Times New Roman" w:hint="eastAsia"/>
          <w:b/>
          <w:sz w:val="28"/>
          <w:szCs w:val="28"/>
          <w:u w:val="thick"/>
        </w:rPr>
        <w:t>長遠發展的影響</w:t>
      </w:r>
      <w:r w:rsidRPr="00575F36">
        <w:rPr>
          <w:rFonts w:hint="eastAsia"/>
          <w:b/>
          <w:sz w:val="28"/>
          <w:szCs w:val="28"/>
          <w:u w:val="thick"/>
        </w:rPr>
        <w:t>」</w:t>
      </w:r>
    </w:p>
    <w:p w14:paraId="7F0C7E18" w14:textId="77777777" w:rsidR="004D405C" w:rsidRDefault="004D405C" w:rsidP="004D405C">
      <w:pPr>
        <w:adjustRightInd w:val="0"/>
        <w:snapToGrid w:val="0"/>
        <w:rPr>
          <w:b/>
          <w:sz w:val="28"/>
          <w:szCs w:val="28"/>
          <w:u w:val="thick"/>
          <w:lang w:eastAsia="zh-HK"/>
        </w:rPr>
      </w:pPr>
    </w:p>
    <w:p w14:paraId="1D4E4A2B" w14:textId="77777777" w:rsidR="004D405C" w:rsidRPr="00873F75" w:rsidRDefault="004814A3" w:rsidP="0024708B">
      <w:pPr>
        <w:pStyle w:val="af1"/>
        <w:numPr>
          <w:ilvl w:val="0"/>
          <w:numId w:val="2"/>
        </w:numPr>
        <w:adjustRightInd w:val="0"/>
        <w:snapToGrid w:val="0"/>
        <w:ind w:leftChars="0"/>
        <w:rPr>
          <w:b/>
          <w:sz w:val="28"/>
          <w:szCs w:val="28"/>
          <w:u w:val="thick"/>
          <w:lang w:eastAsia="zh-HK"/>
        </w:rPr>
      </w:pPr>
      <w:r w:rsidRPr="00873F75">
        <w:rPr>
          <w:b/>
          <w:sz w:val="28"/>
          <w:szCs w:val="28"/>
        </w:rPr>
        <w:t xml:space="preserve"> </w:t>
      </w:r>
      <w:r w:rsidRPr="00873F75">
        <w:rPr>
          <w:rFonts w:hint="eastAsia"/>
          <w:b/>
          <w:sz w:val="28"/>
          <w:szCs w:val="28"/>
          <w:u w:val="thick"/>
        </w:rPr>
        <w:t>工作紙的基本資料</w:t>
      </w:r>
    </w:p>
    <w:p w14:paraId="5F801961" w14:textId="77777777" w:rsidR="004D405C" w:rsidRPr="00B42131" w:rsidRDefault="004D405C" w:rsidP="004D405C">
      <w:pPr>
        <w:adjustRightInd w:val="0"/>
        <w:snapToGrid w:val="0"/>
        <w:spacing w:line="300" w:lineRule="auto"/>
        <w:rPr>
          <w:sz w:val="28"/>
          <w:szCs w:val="28"/>
          <w:lang w:eastAsia="zh-HK"/>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4D405C" w:rsidRPr="00B42131" w14:paraId="63905890" w14:textId="77777777" w:rsidTr="00C21093">
        <w:trPr>
          <w:trHeight w:val="497"/>
        </w:trPr>
        <w:tc>
          <w:tcPr>
            <w:tcW w:w="1843" w:type="dxa"/>
            <w:shd w:val="clear" w:color="auto" w:fill="F2F2F2"/>
            <w:vAlign w:val="center"/>
          </w:tcPr>
          <w:p w14:paraId="505A7C33" w14:textId="77777777" w:rsidR="004D405C" w:rsidRPr="002F452C" w:rsidRDefault="004814A3" w:rsidP="002F452C">
            <w:pPr>
              <w:jc w:val="center"/>
              <w:rPr>
                <w:b/>
              </w:rPr>
            </w:pPr>
            <w:r w:rsidRPr="002F452C">
              <w:rPr>
                <w:rFonts w:hint="eastAsia"/>
                <w:b/>
              </w:rPr>
              <w:t>教學課題</w:t>
            </w:r>
          </w:p>
        </w:tc>
        <w:tc>
          <w:tcPr>
            <w:tcW w:w="6521" w:type="dxa"/>
            <w:shd w:val="clear" w:color="auto" w:fill="auto"/>
            <w:vAlign w:val="center"/>
          </w:tcPr>
          <w:p w14:paraId="3A5B81D3" w14:textId="77777777" w:rsidR="004D405C" w:rsidRPr="00B42131" w:rsidRDefault="00A72939" w:rsidP="002F452C">
            <w:pPr>
              <w:jc w:val="both"/>
            </w:pPr>
            <w:r>
              <w:rPr>
                <w:rFonts w:ascii="Times New Roman" w:hAnsi="Times New Roman" w:hint="eastAsia"/>
              </w:rPr>
              <w:t>《香港國安法》</w:t>
            </w:r>
            <w:r w:rsidR="00515A73" w:rsidRPr="00515A73">
              <w:rPr>
                <w:rFonts w:ascii="Times New Roman" w:hAnsi="Times New Roman" w:hint="eastAsia"/>
              </w:rPr>
              <w:t>的實施及其對香港</w:t>
            </w:r>
            <w:r w:rsidR="00575F36">
              <w:rPr>
                <w:rFonts w:ascii="Times New Roman" w:hAnsi="Times New Roman" w:hint="eastAsia"/>
              </w:rPr>
              <w:t>長遠發展</w:t>
            </w:r>
            <w:r w:rsidR="00515A73" w:rsidRPr="00515A73">
              <w:rPr>
                <w:rFonts w:ascii="Times New Roman" w:hAnsi="Times New Roman" w:hint="eastAsia"/>
              </w:rPr>
              <w:t>的影響</w:t>
            </w:r>
          </w:p>
        </w:tc>
      </w:tr>
      <w:tr w:rsidR="004D405C" w:rsidRPr="00B42131" w14:paraId="3ACB39C3" w14:textId="77777777" w:rsidTr="003042D8">
        <w:trPr>
          <w:trHeight w:val="1542"/>
        </w:trPr>
        <w:tc>
          <w:tcPr>
            <w:tcW w:w="1843" w:type="dxa"/>
            <w:shd w:val="clear" w:color="auto" w:fill="F2F2F2"/>
            <w:vAlign w:val="center"/>
          </w:tcPr>
          <w:p w14:paraId="33A26F25" w14:textId="77777777" w:rsidR="004D405C" w:rsidRPr="002F452C" w:rsidRDefault="004814A3" w:rsidP="003042D8">
            <w:pPr>
              <w:jc w:val="both"/>
              <w:rPr>
                <w:b/>
              </w:rPr>
            </w:pPr>
            <w:r w:rsidRPr="002F452C">
              <w:rPr>
                <w:rFonts w:hint="eastAsia"/>
                <w:b/>
              </w:rPr>
              <w:t>相關主題、課題、學習重點</w:t>
            </w:r>
          </w:p>
        </w:tc>
        <w:tc>
          <w:tcPr>
            <w:tcW w:w="6521" w:type="dxa"/>
            <w:shd w:val="clear" w:color="auto" w:fill="auto"/>
            <w:vAlign w:val="center"/>
          </w:tcPr>
          <w:p w14:paraId="798EA851" w14:textId="77777777" w:rsidR="004D405C" w:rsidRPr="002F452C" w:rsidRDefault="004814A3" w:rsidP="003042D8">
            <w:pPr>
              <w:jc w:val="both"/>
              <w:rPr>
                <w:rFonts w:ascii="Times New Roman" w:hAnsi="Times New Roman"/>
              </w:rPr>
            </w:pPr>
            <w:r w:rsidRPr="002F452C">
              <w:rPr>
                <w:rFonts w:ascii="Times New Roman" w:hAnsi="Times New Roman" w:hint="eastAsia"/>
              </w:rPr>
              <w:t>主題</w:t>
            </w:r>
            <w:r>
              <w:rPr>
                <w:rFonts w:ascii="Times New Roman" w:hAnsi="Times New Roman"/>
              </w:rPr>
              <w:t>1</w:t>
            </w:r>
            <w:r w:rsidRPr="002F452C">
              <w:rPr>
                <w:rFonts w:ascii="Times New Roman" w:hAnsi="Times New Roman" w:hint="eastAsia"/>
              </w:rPr>
              <w:t>：</w:t>
            </w:r>
            <w:r>
              <w:rPr>
                <w:rFonts w:ascii="Times New Roman" w:hAnsi="Times New Roman" w:hint="eastAsia"/>
              </w:rPr>
              <w:t>「一國兩制」下的香港</w:t>
            </w:r>
          </w:p>
          <w:p w14:paraId="70DC2F5F" w14:textId="77777777" w:rsidR="00262E27" w:rsidRPr="002F452C" w:rsidRDefault="004814A3" w:rsidP="003042D8">
            <w:pPr>
              <w:jc w:val="both"/>
              <w:rPr>
                <w:rFonts w:ascii="Times New Roman" w:hAnsi="Times New Roman"/>
              </w:rPr>
            </w:pPr>
            <w:r w:rsidRPr="002F452C">
              <w:rPr>
                <w:rFonts w:ascii="Times New Roman" w:hAnsi="Times New Roman" w:hint="eastAsia"/>
              </w:rPr>
              <w:t>課題：</w:t>
            </w:r>
            <w:r w:rsidRPr="0094372B">
              <w:rPr>
                <w:rFonts w:ascii="Times New Roman" w:hAnsi="Times New Roman" w:hint="eastAsia"/>
              </w:rPr>
              <w:t>「一國兩制」</w:t>
            </w:r>
            <w:r>
              <w:rPr>
                <w:rFonts w:ascii="Times New Roman" w:hAnsi="Times New Roman" w:hint="eastAsia"/>
              </w:rPr>
              <w:t>的內涵和實踐</w:t>
            </w:r>
          </w:p>
          <w:p w14:paraId="4A124AC5" w14:textId="77777777" w:rsidR="004D405C" w:rsidRPr="002F452C" w:rsidRDefault="009A2889" w:rsidP="003042D8">
            <w:pPr>
              <w:jc w:val="both"/>
              <w:rPr>
                <w:rFonts w:ascii="Times New Roman" w:hAnsi="Times New Roman"/>
              </w:rPr>
            </w:pPr>
            <w:r>
              <w:rPr>
                <w:rFonts w:ascii="Times New Roman" w:hAnsi="Times New Roman" w:hint="eastAsia"/>
              </w:rPr>
              <w:t>學習重點：</w:t>
            </w:r>
            <w:r w:rsidR="004814A3">
              <w:rPr>
                <w:rFonts w:ascii="Times New Roman" w:hAnsi="Times New Roman" w:hint="eastAsia"/>
              </w:rPr>
              <w:t>《香港國安法》與促進香港長遠發展</w:t>
            </w:r>
            <w:r w:rsidRPr="009A2889">
              <w:rPr>
                <w:rFonts w:ascii="Times New Roman" w:hAnsi="Times New Roman"/>
              </w:rPr>
              <w:t>，以及與平衡法治和人權的關係</w:t>
            </w:r>
          </w:p>
        </w:tc>
      </w:tr>
      <w:tr w:rsidR="004D405C" w:rsidRPr="00B42131" w14:paraId="3F8ECDF3" w14:textId="77777777" w:rsidTr="003042D8">
        <w:trPr>
          <w:trHeight w:val="1990"/>
        </w:trPr>
        <w:tc>
          <w:tcPr>
            <w:tcW w:w="1843" w:type="dxa"/>
            <w:shd w:val="clear" w:color="auto" w:fill="F2F2F2"/>
            <w:vAlign w:val="center"/>
          </w:tcPr>
          <w:p w14:paraId="2173D1A6" w14:textId="77777777" w:rsidR="004D405C" w:rsidRPr="002F452C" w:rsidRDefault="004814A3" w:rsidP="002F452C">
            <w:pPr>
              <w:jc w:val="center"/>
              <w:rPr>
                <w:b/>
              </w:rPr>
            </w:pPr>
            <w:r w:rsidRPr="002F452C">
              <w:rPr>
                <w:rFonts w:hint="eastAsia"/>
                <w:b/>
                <w:color w:val="000000"/>
              </w:rPr>
              <w:t>整體構思要旨</w:t>
            </w:r>
          </w:p>
        </w:tc>
        <w:tc>
          <w:tcPr>
            <w:tcW w:w="6521" w:type="dxa"/>
            <w:shd w:val="clear" w:color="auto" w:fill="auto"/>
            <w:vAlign w:val="center"/>
          </w:tcPr>
          <w:p w14:paraId="733E7EAE" w14:textId="77777777" w:rsidR="004D405C" w:rsidRPr="00B42131" w:rsidRDefault="004814A3" w:rsidP="003E27D2">
            <w:pPr>
              <w:jc w:val="both"/>
            </w:pPr>
            <w:r w:rsidRPr="00B42131">
              <w:rPr>
                <w:rFonts w:hint="eastAsia"/>
              </w:rPr>
              <w:t>這份工作紙</w:t>
            </w:r>
            <w:r>
              <w:rPr>
                <w:rFonts w:hint="eastAsia"/>
              </w:rPr>
              <w:t>以視頻</w:t>
            </w:r>
            <w:r w:rsidR="00373F4E">
              <w:rPr>
                <w:rFonts w:hint="eastAsia"/>
              </w:rPr>
              <w:t>、</w:t>
            </w:r>
            <w:r w:rsidR="00373F4E">
              <w:rPr>
                <w:rFonts w:hint="eastAsia"/>
                <w:lang w:eastAsia="zh-HK"/>
              </w:rPr>
              <w:t>流程圖及</w:t>
            </w:r>
            <w:r>
              <w:rPr>
                <w:rFonts w:hint="eastAsia"/>
              </w:rPr>
              <w:t>文字資料作為學習材料，</w:t>
            </w:r>
            <w:r w:rsidRPr="00B42131">
              <w:rPr>
                <w:rFonts w:hint="eastAsia"/>
              </w:rPr>
              <w:t>旨在</w:t>
            </w:r>
            <w:r>
              <w:rPr>
                <w:rFonts w:hint="eastAsia"/>
              </w:rPr>
              <w:t>探</w:t>
            </w:r>
            <w:r w:rsidR="001F266D">
              <w:rPr>
                <w:rFonts w:hint="eastAsia"/>
                <w:lang w:eastAsia="zh-HK"/>
              </w:rPr>
              <w:t>討</w:t>
            </w:r>
            <w:r w:rsidRPr="0094372B">
              <w:rPr>
                <w:rFonts w:hint="eastAsia"/>
              </w:rPr>
              <w:t>《香港國安法》</w:t>
            </w:r>
            <w:r>
              <w:rPr>
                <w:rFonts w:hint="eastAsia"/>
              </w:rPr>
              <w:t>的課</w:t>
            </w:r>
            <w:r w:rsidRPr="00B42131">
              <w:rPr>
                <w:rFonts w:hint="eastAsia"/>
              </w:rPr>
              <w:t>題</w:t>
            </w:r>
            <w:r w:rsidR="003E27D2">
              <w:t>。</w:t>
            </w:r>
            <w:r w:rsidR="003E27D2">
              <w:rPr>
                <w:rFonts w:hint="eastAsia"/>
              </w:rPr>
              <w:t>工作紙</w:t>
            </w:r>
            <w:r w:rsidRPr="00B42131">
              <w:rPr>
                <w:rFonts w:hint="eastAsia"/>
              </w:rPr>
              <w:t>內容涉及</w:t>
            </w:r>
            <w:r w:rsidRPr="0094372B">
              <w:rPr>
                <w:rFonts w:hint="eastAsia"/>
              </w:rPr>
              <w:t>《香港國安法》</w:t>
            </w:r>
            <w:r>
              <w:rPr>
                <w:rFonts w:hint="eastAsia"/>
              </w:rPr>
              <w:t>的立法背景</w:t>
            </w:r>
            <w:r w:rsidR="003E27D2">
              <w:t>和</w:t>
            </w:r>
            <w:r>
              <w:rPr>
                <w:rFonts w:hint="eastAsia"/>
              </w:rPr>
              <w:t>內容</w:t>
            </w:r>
            <w:r w:rsidR="003C2054">
              <w:rPr>
                <w:rFonts w:hint="eastAsia"/>
              </w:rPr>
              <w:t>，</w:t>
            </w:r>
            <w:r w:rsidR="003C2054">
              <w:rPr>
                <w:rFonts w:hint="eastAsia"/>
                <w:lang w:eastAsia="zh-HK"/>
              </w:rPr>
              <w:t>以及</w:t>
            </w:r>
            <w:r w:rsidR="003E27D2">
              <w:rPr>
                <w:rFonts w:hint="eastAsia"/>
              </w:rPr>
              <w:t>對「一國兩制」、法治和人權的</w:t>
            </w:r>
            <w:r>
              <w:rPr>
                <w:rFonts w:hint="eastAsia"/>
              </w:rPr>
              <w:t>保障，</w:t>
            </w:r>
            <w:r w:rsidR="003C2054">
              <w:rPr>
                <w:rFonts w:hint="eastAsia"/>
                <w:lang w:eastAsia="zh-HK"/>
              </w:rPr>
              <w:t>並指出</w:t>
            </w:r>
            <w:r w:rsidR="00D464F7">
              <w:rPr>
                <w:rFonts w:hint="eastAsia"/>
                <w:lang w:eastAsia="zh-HK"/>
              </w:rPr>
              <w:t>維護國家安全對於</w:t>
            </w:r>
            <w:r>
              <w:rPr>
                <w:rFonts w:hint="eastAsia"/>
              </w:rPr>
              <w:t>維持香港發展的重要性，從而讓學生明白及</w:t>
            </w:r>
            <w:r w:rsidRPr="00312611">
              <w:rPr>
                <w:rFonts w:hint="eastAsia"/>
              </w:rPr>
              <w:t>認同</w:t>
            </w:r>
            <w:r w:rsidR="00D51DE6">
              <w:rPr>
                <w:rFonts w:hint="eastAsia"/>
              </w:rPr>
              <w:t>實施</w:t>
            </w:r>
            <w:r w:rsidRPr="0094372B">
              <w:rPr>
                <w:rFonts w:hint="eastAsia"/>
              </w:rPr>
              <w:t>《香港國安法》</w:t>
            </w:r>
            <w:r w:rsidR="003E27D2">
              <w:rPr>
                <w:rFonts w:hint="eastAsia"/>
              </w:rPr>
              <w:t>的</w:t>
            </w:r>
            <w:r>
              <w:rPr>
                <w:rFonts w:hint="eastAsia"/>
              </w:rPr>
              <w:t>重要</w:t>
            </w:r>
            <w:r w:rsidR="003E27D2">
              <w:rPr>
                <w:rFonts w:hint="eastAsia"/>
              </w:rPr>
              <w:t>性，</w:t>
            </w:r>
            <w:r w:rsidR="00D464F7">
              <w:rPr>
                <w:rFonts w:hint="eastAsia"/>
                <w:lang w:eastAsia="zh-HK"/>
              </w:rPr>
              <w:t>正</w:t>
            </w:r>
            <w:r w:rsidR="003E27D2">
              <w:rPr>
                <w:rFonts w:hint="eastAsia"/>
              </w:rPr>
              <w:t>是</w:t>
            </w:r>
            <w:r w:rsidR="00E258B7">
              <w:t>維</w:t>
            </w:r>
            <w:r w:rsidR="003E27D2">
              <w:rPr>
                <w:rFonts w:hint="eastAsia"/>
              </w:rPr>
              <w:t>持香港穩定繁</w:t>
            </w:r>
            <w:r w:rsidR="001F266D">
              <w:rPr>
                <w:rFonts w:hint="eastAsia"/>
                <w:lang w:eastAsia="zh-HK"/>
              </w:rPr>
              <w:t>榮</w:t>
            </w:r>
            <w:r w:rsidR="003E27D2">
              <w:rPr>
                <w:rFonts w:hint="eastAsia"/>
              </w:rPr>
              <w:t>的基礎</w:t>
            </w:r>
            <w:r w:rsidRPr="00B42131">
              <w:rPr>
                <w:rFonts w:hint="eastAsia"/>
              </w:rPr>
              <w:t>。</w:t>
            </w:r>
          </w:p>
        </w:tc>
      </w:tr>
      <w:tr w:rsidR="004D405C" w:rsidRPr="00B42131" w14:paraId="1474C631" w14:textId="77777777" w:rsidTr="003042D8">
        <w:trPr>
          <w:trHeight w:val="1537"/>
        </w:trPr>
        <w:tc>
          <w:tcPr>
            <w:tcW w:w="1843" w:type="dxa"/>
            <w:vMerge w:val="restart"/>
            <w:shd w:val="clear" w:color="auto" w:fill="F2F2F2"/>
            <w:vAlign w:val="center"/>
          </w:tcPr>
          <w:p w14:paraId="647FBD1D" w14:textId="77777777" w:rsidR="004D405C" w:rsidRPr="008D10A5" w:rsidRDefault="004814A3" w:rsidP="002F452C">
            <w:pPr>
              <w:jc w:val="center"/>
              <w:rPr>
                <w:b/>
              </w:rPr>
            </w:pPr>
            <w:r w:rsidRPr="008D10A5">
              <w:rPr>
                <w:rFonts w:hint="eastAsia"/>
                <w:b/>
              </w:rPr>
              <w:t>教學目標</w:t>
            </w:r>
          </w:p>
        </w:tc>
        <w:tc>
          <w:tcPr>
            <w:tcW w:w="6521" w:type="dxa"/>
            <w:shd w:val="clear" w:color="auto" w:fill="auto"/>
            <w:vAlign w:val="center"/>
          </w:tcPr>
          <w:p w14:paraId="1386F993" w14:textId="77777777" w:rsidR="004D405C" w:rsidRPr="008D10A5" w:rsidRDefault="004814A3" w:rsidP="002F452C">
            <w:pPr>
              <w:jc w:val="both"/>
            </w:pPr>
            <w:r w:rsidRPr="008D10A5">
              <w:rPr>
                <w:rFonts w:hint="eastAsia"/>
              </w:rPr>
              <w:t>知識：</w:t>
            </w:r>
          </w:p>
          <w:p w14:paraId="3C212F6E" w14:textId="77777777" w:rsidR="004D405C" w:rsidRPr="008D10A5" w:rsidRDefault="004814A3" w:rsidP="0024708B">
            <w:pPr>
              <w:numPr>
                <w:ilvl w:val="0"/>
                <w:numId w:val="1"/>
              </w:numPr>
              <w:jc w:val="both"/>
            </w:pPr>
            <w:r w:rsidRPr="008D10A5">
              <w:rPr>
                <w:rFonts w:hint="eastAsia"/>
              </w:rPr>
              <w:t>《香港國安法》的立法背景</w:t>
            </w:r>
            <w:r w:rsidR="003E27D2">
              <w:t>和</w:t>
            </w:r>
            <w:r w:rsidRPr="008D10A5">
              <w:rPr>
                <w:rFonts w:hint="eastAsia"/>
              </w:rPr>
              <w:t>內容</w:t>
            </w:r>
            <w:r w:rsidR="003E27D2">
              <w:rPr>
                <w:rFonts w:hint="eastAsia"/>
              </w:rPr>
              <w:t>，以及</w:t>
            </w:r>
            <w:r w:rsidR="003E27D2" w:rsidRPr="003E27D2">
              <w:rPr>
                <w:rFonts w:hint="eastAsia"/>
              </w:rPr>
              <w:t>對「一國兩制」、法治和人權的</w:t>
            </w:r>
            <w:r w:rsidRPr="008D10A5">
              <w:rPr>
                <w:rFonts w:hint="eastAsia"/>
              </w:rPr>
              <w:t>保障</w:t>
            </w:r>
          </w:p>
          <w:p w14:paraId="60255D2F" w14:textId="77777777" w:rsidR="004D405C" w:rsidRPr="008D10A5" w:rsidRDefault="004814A3" w:rsidP="0024708B">
            <w:pPr>
              <w:numPr>
                <w:ilvl w:val="0"/>
                <w:numId w:val="1"/>
              </w:numPr>
              <w:jc w:val="both"/>
            </w:pPr>
            <w:r w:rsidRPr="008D10A5">
              <w:rPr>
                <w:rFonts w:hint="eastAsia"/>
              </w:rPr>
              <w:t>《香港國安法》對香港長遠發展所帶來的好處</w:t>
            </w:r>
          </w:p>
        </w:tc>
      </w:tr>
      <w:tr w:rsidR="004D405C" w:rsidRPr="00B42131" w14:paraId="115B5625" w14:textId="77777777" w:rsidTr="00C21093">
        <w:trPr>
          <w:trHeight w:val="1551"/>
        </w:trPr>
        <w:tc>
          <w:tcPr>
            <w:tcW w:w="1843" w:type="dxa"/>
            <w:vMerge/>
            <w:shd w:val="clear" w:color="auto" w:fill="F2F2F2"/>
          </w:tcPr>
          <w:p w14:paraId="5EE411C7" w14:textId="77777777" w:rsidR="004D405C" w:rsidRPr="008D10A5" w:rsidRDefault="004D405C" w:rsidP="002F452C">
            <w:pPr>
              <w:jc w:val="both"/>
              <w:rPr>
                <w:b/>
              </w:rPr>
            </w:pPr>
          </w:p>
        </w:tc>
        <w:tc>
          <w:tcPr>
            <w:tcW w:w="6521" w:type="dxa"/>
            <w:shd w:val="clear" w:color="auto" w:fill="auto"/>
            <w:vAlign w:val="center"/>
          </w:tcPr>
          <w:p w14:paraId="6E8AE02C" w14:textId="77777777" w:rsidR="004D405C" w:rsidRPr="008D10A5" w:rsidRDefault="004814A3" w:rsidP="002F452C">
            <w:pPr>
              <w:jc w:val="both"/>
            </w:pPr>
            <w:r w:rsidRPr="008D10A5">
              <w:rPr>
                <w:rFonts w:hint="eastAsia"/>
              </w:rPr>
              <w:t>技能：</w:t>
            </w:r>
          </w:p>
          <w:p w14:paraId="60C6F2DD" w14:textId="77777777" w:rsidR="004D405C" w:rsidRDefault="004814A3" w:rsidP="0024708B">
            <w:pPr>
              <w:numPr>
                <w:ilvl w:val="0"/>
                <w:numId w:val="1"/>
              </w:numPr>
              <w:jc w:val="both"/>
            </w:pPr>
            <w:r w:rsidRPr="008D10A5">
              <w:rPr>
                <w:rFonts w:hint="eastAsia"/>
              </w:rPr>
              <w:t>利用不同類型的資料（文字、影音</w:t>
            </w:r>
            <w:r w:rsidR="00373F4E">
              <w:rPr>
                <w:rFonts w:hint="eastAsia"/>
              </w:rPr>
              <w:t>、</w:t>
            </w:r>
            <w:r w:rsidR="00373F4E" w:rsidRPr="00373F4E">
              <w:rPr>
                <w:rFonts w:hint="eastAsia"/>
              </w:rPr>
              <w:t>流程圖</w:t>
            </w:r>
            <w:r w:rsidRPr="008D10A5">
              <w:rPr>
                <w:rFonts w:hint="eastAsia"/>
              </w:rPr>
              <w:t>）探究課題</w:t>
            </w:r>
          </w:p>
          <w:p w14:paraId="4B60044B" w14:textId="77777777" w:rsidR="008A7E73" w:rsidRDefault="008A7E73" w:rsidP="0024708B">
            <w:pPr>
              <w:numPr>
                <w:ilvl w:val="0"/>
                <w:numId w:val="1"/>
              </w:numPr>
              <w:jc w:val="both"/>
            </w:pPr>
            <w:r>
              <w:t>配合事實和證據</w:t>
            </w:r>
            <w:r>
              <w:rPr>
                <w:rFonts w:hint="eastAsia"/>
              </w:rPr>
              <w:t>而作</w:t>
            </w:r>
            <w:r w:rsidR="00822896">
              <w:rPr>
                <w:rFonts w:hint="eastAsia"/>
              </w:rPr>
              <w:t>出符</w:t>
            </w:r>
            <w:r>
              <w:rPr>
                <w:rFonts w:hint="eastAsia"/>
              </w:rPr>
              <w:t>合法理情的判斷</w:t>
            </w:r>
          </w:p>
          <w:p w14:paraId="3D917C53" w14:textId="78E8BEA4" w:rsidR="004D405C" w:rsidRPr="008D10A5" w:rsidRDefault="007B5BA1" w:rsidP="0024708B">
            <w:pPr>
              <w:numPr>
                <w:ilvl w:val="0"/>
                <w:numId w:val="1"/>
              </w:numPr>
              <w:jc w:val="both"/>
            </w:pPr>
            <w:r>
              <w:rPr>
                <w:rFonts w:hint="eastAsia"/>
              </w:rPr>
              <w:t>同儕協作、自主學習及解決問題的能力</w:t>
            </w:r>
          </w:p>
        </w:tc>
      </w:tr>
      <w:tr w:rsidR="004D405C" w:rsidRPr="00B42131" w14:paraId="71C808DB" w14:textId="77777777" w:rsidTr="00CF538E">
        <w:trPr>
          <w:trHeight w:val="1269"/>
        </w:trPr>
        <w:tc>
          <w:tcPr>
            <w:tcW w:w="1843" w:type="dxa"/>
            <w:vMerge/>
            <w:shd w:val="clear" w:color="auto" w:fill="F2F2F2"/>
          </w:tcPr>
          <w:p w14:paraId="780482AF" w14:textId="77777777" w:rsidR="004D405C" w:rsidRPr="002F452C" w:rsidRDefault="004D405C" w:rsidP="002F452C">
            <w:pPr>
              <w:jc w:val="both"/>
              <w:rPr>
                <w:b/>
                <w:color w:val="000000"/>
              </w:rPr>
            </w:pPr>
          </w:p>
        </w:tc>
        <w:tc>
          <w:tcPr>
            <w:tcW w:w="6521" w:type="dxa"/>
            <w:shd w:val="clear" w:color="auto" w:fill="auto"/>
            <w:vAlign w:val="center"/>
          </w:tcPr>
          <w:p w14:paraId="60166B15" w14:textId="77777777" w:rsidR="004D405C" w:rsidRPr="00B42131" w:rsidRDefault="004814A3" w:rsidP="002F452C">
            <w:pPr>
              <w:jc w:val="both"/>
            </w:pPr>
            <w:r w:rsidRPr="00B42131">
              <w:rPr>
                <w:rFonts w:hint="eastAsia"/>
              </w:rPr>
              <w:t>價值觀及態度：</w:t>
            </w:r>
          </w:p>
          <w:p w14:paraId="5716FA0A" w14:textId="77777777" w:rsidR="004D405C" w:rsidRPr="00B42131" w:rsidRDefault="005378EA" w:rsidP="0024708B">
            <w:pPr>
              <w:numPr>
                <w:ilvl w:val="0"/>
                <w:numId w:val="1"/>
              </w:numPr>
              <w:jc w:val="both"/>
            </w:pPr>
            <w:r>
              <w:rPr>
                <w:rFonts w:hint="eastAsia"/>
              </w:rPr>
              <w:t>明白及</w:t>
            </w:r>
            <w:r w:rsidR="003E27D2">
              <w:rPr>
                <w:rFonts w:hint="eastAsia"/>
              </w:rPr>
              <w:t>認同維護國家</w:t>
            </w:r>
            <w:r>
              <w:rPr>
                <w:rFonts w:hint="eastAsia"/>
              </w:rPr>
              <w:t>安全</w:t>
            </w:r>
            <w:r w:rsidR="003E27D2">
              <w:rPr>
                <w:rFonts w:hint="eastAsia"/>
              </w:rPr>
              <w:t>的重要，</w:t>
            </w:r>
            <w:r>
              <w:rPr>
                <w:rFonts w:hint="eastAsia"/>
              </w:rPr>
              <w:t>支持實施</w:t>
            </w:r>
            <w:r w:rsidR="004814A3" w:rsidRPr="006408BD">
              <w:rPr>
                <w:rFonts w:hint="eastAsia"/>
              </w:rPr>
              <w:t>《香港國安法》</w:t>
            </w:r>
          </w:p>
          <w:p w14:paraId="278343AD" w14:textId="77777777" w:rsidR="004D405C" w:rsidRPr="00B42131" w:rsidRDefault="005378EA" w:rsidP="0024708B">
            <w:pPr>
              <w:numPr>
                <w:ilvl w:val="0"/>
                <w:numId w:val="1"/>
              </w:numPr>
              <w:jc w:val="both"/>
            </w:pPr>
            <w:r>
              <w:rPr>
                <w:rFonts w:hint="eastAsia"/>
              </w:rPr>
              <w:t>遵守法律，自覺維護國家安全</w:t>
            </w:r>
          </w:p>
        </w:tc>
      </w:tr>
      <w:tr w:rsidR="004D405C" w:rsidRPr="00B42131" w14:paraId="097837AC" w14:textId="77777777" w:rsidTr="003042D8">
        <w:trPr>
          <w:trHeight w:val="1263"/>
        </w:trPr>
        <w:tc>
          <w:tcPr>
            <w:tcW w:w="1843" w:type="dxa"/>
            <w:shd w:val="clear" w:color="auto" w:fill="F2F2F2"/>
            <w:vAlign w:val="center"/>
          </w:tcPr>
          <w:p w14:paraId="22089E90" w14:textId="77777777" w:rsidR="004D405C" w:rsidRPr="002F452C" w:rsidRDefault="004814A3" w:rsidP="002F452C">
            <w:pPr>
              <w:jc w:val="center"/>
              <w:rPr>
                <w:b/>
              </w:rPr>
            </w:pPr>
            <w:r w:rsidRPr="002F452C">
              <w:rPr>
                <w:rFonts w:hint="eastAsia"/>
                <w:b/>
              </w:rPr>
              <w:t>所需課時</w:t>
            </w:r>
          </w:p>
        </w:tc>
        <w:tc>
          <w:tcPr>
            <w:tcW w:w="6521" w:type="dxa"/>
            <w:shd w:val="clear" w:color="auto" w:fill="auto"/>
            <w:vAlign w:val="center"/>
          </w:tcPr>
          <w:p w14:paraId="3FB7CE75" w14:textId="0D3B0650" w:rsidR="004D405C" w:rsidRPr="00B42131" w:rsidRDefault="004814A3" w:rsidP="00881310">
            <w:pPr>
              <w:jc w:val="both"/>
            </w:pPr>
            <w:r w:rsidRPr="002F452C">
              <w:rPr>
                <w:rFonts w:ascii="Times New Roman" w:hAnsi="Times New Roman" w:hint="eastAsia"/>
              </w:rPr>
              <w:t>本份工作紙共有</w:t>
            </w:r>
            <w:r w:rsidR="00564D93">
              <w:rPr>
                <w:rFonts w:ascii="Times New Roman" w:hAnsi="Times New Roman" w:hint="eastAsia"/>
                <w:lang w:eastAsia="zh-HK"/>
              </w:rPr>
              <w:t>四</w:t>
            </w:r>
            <w:r w:rsidRPr="002F452C">
              <w:rPr>
                <w:rFonts w:ascii="Times New Roman" w:hAnsi="Times New Roman" w:hint="eastAsia"/>
              </w:rPr>
              <w:t>項學</w:t>
            </w:r>
            <w:r w:rsidR="0054096F">
              <w:rPr>
                <w:rFonts w:ascii="Times New Roman" w:hAnsi="Times New Roman" w:hint="eastAsia"/>
              </w:rPr>
              <w:t>與教程序</w:t>
            </w:r>
            <w:r w:rsidR="00E00678">
              <w:rPr>
                <w:rFonts w:ascii="Times New Roman" w:hAnsi="Times New Roman" w:hint="eastAsia"/>
              </w:rPr>
              <w:t>（</w:t>
            </w:r>
            <w:r w:rsidR="00DC57D8">
              <w:rPr>
                <w:rFonts w:ascii="Times New Roman" w:hAnsi="Times New Roman" w:hint="eastAsia"/>
              </w:rPr>
              <w:t>程序四</w:t>
            </w:r>
            <w:r w:rsidR="00E00678">
              <w:rPr>
                <w:rFonts w:ascii="Times New Roman" w:hAnsi="Times New Roman" w:hint="eastAsia"/>
              </w:rPr>
              <w:t>於課後進行）</w:t>
            </w:r>
            <w:r w:rsidRPr="002F452C">
              <w:rPr>
                <w:rFonts w:ascii="Times New Roman" w:hAnsi="Times New Roman" w:hint="eastAsia"/>
              </w:rPr>
              <w:t>，</w:t>
            </w:r>
            <w:r w:rsidR="00881310" w:rsidRPr="00667980">
              <w:rPr>
                <w:rFonts w:ascii="Times New Roman" w:hAnsi="Times New Roman" w:hint="eastAsia"/>
              </w:rPr>
              <w:t>約</w:t>
            </w:r>
            <w:r w:rsidR="00FE5ADD">
              <w:rPr>
                <w:rFonts w:ascii="Times New Roman" w:hAnsi="Times New Roman" w:hint="eastAsia"/>
                <w:lang w:eastAsia="zh-HK"/>
              </w:rPr>
              <w:t>需</w:t>
            </w:r>
            <w:r w:rsidR="00360ABF" w:rsidRPr="00667980">
              <w:rPr>
                <w:rFonts w:ascii="Times New Roman" w:hAnsi="Times New Roman"/>
              </w:rPr>
              <w:t>60</w:t>
            </w:r>
            <w:r w:rsidRPr="00667980">
              <w:rPr>
                <w:rFonts w:ascii="Times New Roman" w:hAnsi="Times New Roman" w:hint="eastAsia"/>
              </w:rPr>
              <w:t>分鐘可以完成</w:t>
            </w:r>
            <w:r w:rsidRPr="002F452C">
              <w:rPr>
                <w:rFonts w:ascii="Times New Roman" w:hAnsi="Times New Roman" w:hint="eastAsia"/>
              </w:rPr>
              <w:t>。請教師按校本情況而安排適合課時</w:t>
            </w:r>
            <w:r w:rsidR="00E10853">
              <w:rPr>
                <w:rFonts w:ascii="Times New Roman" w:hAnsi="Times New Roman" w:hint="eastAsia"/>
              </w:rPr>
              <w:t>，以及各項學與教程</w:t>
            </w:r>
            <w:r w:rsidR="00E10853">
              <w:rPr>
                <w:rFonts w:ascii="Times New Roman" w:hAnsi="Times New Roman" w:hint="eastAsia"/>
                <w:lang w:eastAsia="zh-HK"/>
              </w:rPr>
              <w:t>序</w:t>
            </w:r>
            <w:r w:rsidRPr="002F452C">
              <w:rPr>
                <w:rFonts w:ascii="Times New Roman" w:hAnsi="Times New Roman" w:hint="eastAsia"/>
              </w:rPr>
              <w:t>所需要的時間。</w:t>
            </w:r>
          </w:p>
        </w:tc>
      </w:tr>
    </w:tbl>
    <w:p w14:paraId="63FC7ACD" w14:textId="77777777" w:rsidR="004D405C" w:rsidRPr="00B42131" w:rsidRDefault="004D405C" w:rsidP="004D405C">
      <w:pPr>
        <w:jc w:val="both"/>
        <w:rPr>
          <w:b/>
          <w:u w:val="thick"/>
        </w:rPr>
      </w:pPr>
    </w:p>
    <w:p w14:paraId="680008F3" w14:textId="77777777" w:rsidR="004D405C" w:rsidRDefault="004D405C" w:rsidP="004D405C">
      <w:pPr>
        <w:jc w:val="both"/>
        <w:rPr>
          <w:b/>
          <w:u w:val="thick"/>
        </w:rPr>
      </w:pPr>
    </w:p>
    <w:p w14:paraId="6464437E" w14:textId="77777777" w:rsidR="004D405C" w:rsidRDefault="004D405C" w:rsidP="004D405C">
      <w:pPr>
        <w:jc w:val="both"/>
        <w:rPr>
          <w:b/>
          <w:u w:val="thick"/>
        </w:rPr>
      </w:pPr>
    </w:p>
    <w:p w14:paraId="757E2438" w14:textId="77777777" w:rsidR="00312611" w:rsidRDefault="00312611" w:rsidP="004D405C">
      <w:pPr>
        <w:jc w:val="both"/>
        <w:rPr>
          <w:b/>
          <w:u w:val="thick"/>
        </w:rPr>
      </w:pPr>
    </w:p>
    <w:p w14:paraId="03406452" w14:textId="77777777" w:rsidR="00312611" w:rsidRDefault="00312611" w:rsidP="00C21093">
      <w:pPr>
        <w:pStyle w:val="af1"/>
        <w:ind w:leftChars="0" w:left="0"/>
        <w:jc w:val="both"/>
        <w:rPr>
          <w:b/>
        </w:rPr>
        <w:sectPr w:rsidR="00312611" w:rsidSect="00C21093">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60"/>
        </w:sectPr>
      </w:pPr>
    </w:p>
    <w:p w14:paraId="58554786" w14:textId="77777777" w:rsidR="004D405C" w:rsidRPr="00083A49" w:rsidRDefault="00C21093" w:rsidP="0024708B">
      <w:pPr>
        <w:pStyle w:val="af1"/>
        <w:numPr>
          <w:ilvl w:val="0"/>
          <w:numId w:val="2"/>
        </w:numPr>
        <w:ind w:leftChars="0"/>
        <w:jc w:val="both"/>
        <w:rPr>
          <w:b/>
          <w:sz w:val="28"/>
          <w:szCs w:val="28"/>
          <w:u w:val="thick"/>
        </w:rPr>
      </w:pPr>
      <w:r>
        <w:rPr>
          <w:sz w:val="28"/>
          <w:szCs w:val="28"/>
        </w:rPr>
        <w:lastRenderedPageBreak/>
        <w:t xml:space="preserve"> </w:t>
      </w:r>
      <w:r w:rsidR="004814A3" w:rsidRPr="00083A49">
        <w:rPr>
          <w:rFonts w:hint="eastAsia"/>
          <w:b/>
          <w:sz w:val="28"/>
          <w:szCs w:val="28"/>
          <w:u w:val="thick"/>
        </w:rPr>
        <w:t>使用工作紙的學與教程</w:t>
      </w:r>
      <w:r w:rsidR="00A5792C">
        <w:rPr>
          <w:b/>
          <w:sz w:val="28"/>
          <w:szCs w:val="28"/>
          <w:u w:val="thick"/>
        </w:rPr>
        <w:t>序</w:t>
      </w:r>
    </w:p>
    <w:p w14:paraId="5AA5C030" w14:textId="77777777" w:rsidR="004D405C" w:rsidRPr="00C21093" w:rsidRDefault="004D405C" w:rsidP="004D405C">
      <w:pPr>
        <w:jc w:val="both"/>
        <w:rPr>
          <w:b/>
          <w:u w:val="thic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rsidR="004D405C" w14:paraId="33AA216A" w14:textId="77777777" w:rsidTr="00C21093">
        <w:trPr>
          <w:trHeight w:val="343"/>
        </w:trPr>
        <w:tc>
          <w:tcPr>
            <w:tcW w:w="8414" w:type="dxa"/>
            <w:shd w:val="clear" w:color="auto" w:fill="auto"/>
          </w:tcPr>
          <w:p w14:paraId="23CAE07C" w14:textId="77777777" w:rsidR="004D405C" w:rsidRPr="002F452C" w:rsidRDefault="004814A3" w:rsidP="00A5792C">
            <w:pPr>
              <w:jc w:val="both"/>
              <w:rPr>
                <w:b/>
                <w:u w:val="thick"/>
              </w:rPr>
            </w:pPr>
            <w:r w:rsidRPr="00010123">
              <w:rPr>
                <w:rFonts w:hint="eastAsia"/>
                <w:b/>
                <w:u w:val="thick"/>
              </w:rPr>
              <w:t>程</w:t>
            </w:r>
            <w:r w:rsidR="00D43216" w:rsidRPr="00010123">
              <w:rPr>
                <w:b/>
                <w:u w:val="thick"/>
              </w:rPr>
              <w:t>序</w:t>
            </w:r>
            <w:r w:rsidRPr="00010123">
              <w:rPr>
                <w:rFonts w:hint="eastAsia"/>
                <w:b/>
                <w:u w:val="thick"/>
              </w:rPr>
              <w:t>一：閱讀材料及瀏覽視頻</w:t>
            </w:r>
          </w:p>
          <w:p w14:paraId="3912AFDE" w14:textId="77777777" w:rsidR="004D405C" w:rsidRDefault="004D405C" w:rsidP="00A5792C">
            <w:pPr>
              <w:jc w:val="both"/>
            </w:pPr>
          </w:p>
          <w:p w14:paraId="1CF1A1AE" w14:textId="77777777" w:rsidR="004D405C" w:rsidRDefault="004814A3" w:rsidP="0024708B">
            <w:pPr>
              <w:pStyle w:val="af1"/>
              <w:numPr>
                <w:ilvl w:val="0"/>
                <w:numId w:val="3"/>
              </w:numPr>
              <w:ind w:leftChars="0"/>
              <w:jc w:val="both"/>
            </w:pPr>
            <w:r>
              <w:rPr>
                <w:rFonts w:hint="eastAsia"/>
              </w:rPr>
              <w:t>要求學生分組及派發</w:t>
            </w:r>
            <w:r w:rsidRPr="005D7294">
              <w:rPr>
                <w:rFonts w:hint="eastAsia"/>
                <w:shd w:val="clear" w:color="auto" w:fill="FFFFFF"/>
              </w:rPr>
              <w:t>附件一</w:t>
            </w:r>
            <w:r>
              <w:rPr>
                <w:rFonts w:hint="eastAsia"/>
              </w:rPr>
              <w:t>予學生閱覽，作為展開小組討論的閱讀材料，讓學生對於</w:t>
            </w:r>
            <w:r w:rsidR="00C65BBE">
              <w:rPr>
                <w:rFonts w:hint="eastAsia"/>
              </w:rPr>
              <w:t>國家安全的含意，以及</w:t>
            </w:r>
            <w:r w:rsidRPr="006C600E">
              <w:rPr>
                <w:rFonts w:hint="eastAsia"/>
              </w:rPr>
              <w:t>《香港國安法》</w:t>
            </w:r>
            <w:r>
              <w:rPr>
                <w:rFonts w:hint="eastAsia"/>
              </w:rPr>
              <w:t>的立法背景有初步認識。</w:t>
            </w:r>
            <w:r w:rsidR="00E10853">
              <w:rPr>
                <w:rFonts w:hint="eastAsia"/>
              </w:rPr>
              <w:t>附件一包含</w:t>
            </w:r>
            <w:r w:rsidR="00E10853">
              <w:rPr>
                <w:rFonts w:hint="eastAsia"/>
                <w:lang w:eastAsia="zh-HK"/>
              </w:rPr>
              <w:t>三</w:t>
            </w:r>
            <w:r w:rsidR="000202FE" w:rsidRPr="000202FE">
              <w:rPr>
                <w:rFonts w:hint="eastAsia"/>
              </w:rPr>
              <w:t>份文字資料</w:t>
            </w:r>
            <w:r w:rsidR="00E10853">
              <w:rPr>
                <w:rFonts w:hint="eastAsia"/>
                <w:lang w:eastAsia="zh-HK"/>
              </w:rPr>
              <w:t>和</w:t>
            </w:r>
            <w:r w:rsidR="000202FE" w:rsidRPr="000202FE">
              <w:rPr>
                <w:rFonts w:hint="eastAsia"/>
              </w:rPr>
              <w:t>一段視頻，教師可先給予時間讓學生閱覽資料，然後播放視頻</w:t>
            </w:r>
            <w:r w:rsidR="000202FE">
              <w:rPr>
                <w:rFonts w:hint="eastAsia"/>
              </w:rPr>
              <w:t>。</w:t>
            </w:r>
          </w:p>
          <w:p w14:paraId="7CD4555E" w14:textId="77777777" w:rsidR="00A95FF6" w:rsidRPr="00A95FF6" w:rsidRDefault="004814A3" w:rsidP="0024708B">
            <w:pPr>
              <w:numPr>
                <w:ilvl w:val="0"/>
                <w:numId w:val="3"/>
              </w:numPr>
              <w:jc w:val="both"/>
            </w:pPr>
            <w:r>
              <w:rPr>
                <w:rFonts w:hint="eastAsia"/>
              </w:rPr>
              <w:t>如教師</w:t>
            </w:r>
            <w:r w:rsidR="007B5BA1">
              <w:rPr>
                <w:rFonts w:hint="eastAsia"/>
              </w:rPr>
              <w:t>認為學生對</w:t>
            </w:r>
            <w:r w:rsidR="00C65BBE">
              <w:rPr>
                <w:rFonts w:hint="eastAsia"/>
              </w:rPr>
              <w:t>國家安全和</w:t>
            </w:r>
            <w:r w:rsidRPr="006C600E">
              <w:rPr>
                <w:rFonts w:hint="eastAsia"/>
              </w:rPr>
              <w:t>《香港國安法》</w:t>
            </w:r>
            <w:r>
              <w:rPr>
                <w:rFonts w:hint="eastAsia"/>
              </w:rPr>
              <w:t>前備知識不足，建議</w:t>
            </w:r>
            <w:r w:rsidR="007B5BA1">
              <w:rPr>
                <w:rFonts w:hint="eastAsia"/>
              </w:rPr>
              <w:t>在</w:t>
            </w:r>
            <w:r>
              <w:rPr>
                <w:rFonts w:hint="eastAsia"/>
              </w:rPr>
              <w:t>學生閱讀前</w:t>
            </w:r>
            <w:r w:rsidR="00E10853">
              <w:rPr>
                <w:rFonts w:hint="eastAsia"/>
                <w:lang w:eastAsia="zh-HK"/>
              </w:rPr>
              <w:t>先</w:t>
            </w:r>
            <w:r>
              <w:rPr>
                <w:rFonts w:hint="eastAsia"/>
              </w:rPr>
              <w:t>就</w:t>
            </w:r>
            <w:r w:rsidRPr="005D7294">
              <w:rPr>
                <w:rFonts w:hint="eastAsia"/>
                <w:shd w:val="clear" w:color="auto" w:fill="FFFFFF"/>
              </w:rPr>
              <w:t>附件一</w:t>
            </w:r>
            <w:r>
              <w:rPr>
                <w:rFonts w:hint="eastAsia"/>
              </w:rPr>
              <w:t>的資料稍作解說。</w:t>
            </w:r>
            <w:r w:rsidR="00A95FF6" w:rsidRPr="005D7294">
              <w:rPr>
                <w:rFonts w:hint="eastAsia"/>
                <w:shd w:val="clear" w:color="auto" w:fill="FFFFFF"/>
              </w:rPr>
              <w:t>附件一</w:t>
            </w:r>
            <w:r w:rsidR="00A95FF6" w:rsidRPr="00A95FF6">
              <w:rPr>
                <w:rFonts w:hint="eastAsia"/>
              </w:rPr>
              <w:t>各份資料的重點內容</w:t>
            </w:r>
            <w:r w:rsidR="00A5792C">
              <w:rPr>
                <w:rFonts w:hint="eastAsia"/>
              </w:rPr>
              <w:t>如下</w:t>
            </w:r>
            <w:r w:rsidR="00A95FF6" w:rsidRPr="00A95FF6">
              <w:rPr>
                <w:rFonts w:hint="eastAsia"/>
              </w:rPr>
              <w:t>：</w:t>
            </w:r>
          </w:p>
          <w:p w14:paraId="78DBEA16" w14:textId="73067786" w:rsidR="004D405C" w:rsidRDefault="00A95FF6" w:rsidP="0024708B">
            <w:pPr>
              <w:pStyle w:val="af1"/>
              <w:numPr>
                <w:ilvl w:val="0"/>
                <w:numId w:val="7"/>
              </w:numPr>
              <w:ind w:leftChars="0"/>
              <w:jc w:val="both"/>
            </w:pPr>
            <w:r>
              <w:rPr>
                <w:rFonts w:hint="eastAsia"/>
                <w:lang w:eastAsia="zh-HK"/>
              </w:rPr>
              <w:t>資料一指出國家安全的</w:t>
            </w:r>
            <w:r w:rsidR="00C65BBE">
              <w:rPr>
                <w:rFonts w:hint="eastAsia"/>
                <w:lang w:eastAsia="zh-HK"/>
              </w:rPr>
              <w:t>含意</w:t>
            </w:r>
            <w:r>
              <w:rPr>
                <w:rFonts w:hint="eastAsia"/>
              </w:rPr>
              <w:t>，</w:t>
            </w:r>
            <w:r>
              <w:rPr>
                <w:rFonts w:hint="eastAsia"/>
                <w:lang w:eastAsia="zh-HK"/>
              </w:rPr>
              <w:t>讓學生明白</w:t>
            </w:r>
            <w:r w:rsidR="008459B7">
              <w:rPr>
                <w:rFonts w:hint="eastAsia"/>
                <w:lang w:eastAsia="zh-HK"/>
              </w:rPr>
              <w:t>維護</w:t>
            </w:r>
            <w:r>
              <w:rPr>
                <w:rFonts w:hint="eastAsia"/>
                <w:lang w:eastAsia="zh-HK"/>
              </w:rPr>
              <w:t>國家安全是每個國家的</w:t>
            </w:r>
            <w:r w:rsidR="008459B7">
              <w:rPr>
                <w:rFonts w:hint="eastAsia"/>
                <w:lang w:eastAsia="zh-HK"/>
              </w:rPr>
              <w:t>固有</w:t>
            </w:r>
            <w:r>
              <w:rPr>
                <w:rFonts w:hint="eastAsia"/>
                <w:lang w:eastAsia="zh-HK"/>
              </w:rPr>
              <w:t>權利</w:t>
            </w:r>
            <w:r w:rsidR="007F6F5B">
              <w:rPr>
                <w:rFonts w:hint="eastAsia"/>
              </w:rPr>
              <w:t>，</w:t>
            </w:r>
            <w:r w:rsidR="00E21EB6">
              <w:rPr>
                <w:rFonts w:hint="eastAsia"/>
                <w:lang w:eastAsia="zh-HK"/>
              </w:rPr>
              <w:t>以</w:t>
            </w:r>
            <w:r w:rsidR="008459B7">
              <w:rPr>
                <w:rFonts w:hint="eastAsia"/>
                <w:lang w:eastAsia="zh-HK"/>
              </w:rPr>
              <w:t>維護國家的領土完整及政治獨立</w:t>
            </w:r>
            <w:r w:rsidR="007F6F5B">
              <w:rPr>
                <w:rFonts w:hint="eastAsia"/>
              </w:rPr>
              <w:t>，</w:t>
            </w:r>
            <w:r w:rsidR="00E21EB6">
              <w:rPr>
                <w:rFonts w:hint="eastAsia"/>
              </w:rPr>
              <w:t>並</w:t>
            </w:r>
            <w:r w:rsidR="007F6F5B" w:rsidRPr="007F6F5B">
              <w:rPr>
                <w:rFonts w:hint="eastAsia"/>
                <w:lang w:eastAsia="zh-HK"/>
              </w:rPr>
              <w:t>與</w:t>
            </w:r>
            <w:r w:rsidR="00C65BBE">
              <w:rPr>
                <w:rFonts w:hint="eastAsia"/>
                <w:lang w:eastAsia="zh-HK"/>
              </w:rPr>
              <w:t>國民</w:t>
            </w:r>
            <w:r w:rsidR="007F6F5B" w:rsidRPr="007F6F5B">
              <w:rPr>
                <w:rFonts w:hint="eastAsia"/>
                <w:lang w:eastAsia="zh-HK"/>
              </w:rPr>
              <w:t>的福祉息息相關</w:t>
            </w:r>
            <w:r>
              <w:rPr>
                <w:rFonts w:hint="eastAsia"/>
              </w:rPr>
              <w:t>。</w:t>
            </w:r>
          </w:p>
          <w:p w14:paraId="27B04069" w14:textId="77777777" w:rsidR="00A95FF6" w:rsidRDefault="00A95FF6" w:rsidP="0024708B">
            <w:pPr>
              <w:pStyle w:val="a"/>
              <w:numPr>
                <w:ilvl w:val="0"/>
                <w:numId w:val="7"/>
              </w:numPr>
              <w:ind w:leftChars="0" w:firstLineChars="0"/>
              <w:jc w:val="both"/>
            </w:pPr>
            <w:r>
              <w:rPr>
                <w:rFonts w:hint="eastAsia"/>
                <w:lang w:eastAsia="zh-HK"/>
              </w:rPr>
              <w:t>資料二</w:t>
            </w:r>
            <w:r w:rsidR="009879C6">
              <w:rPr>
                <w:rFonts w:hint="eastAsia"/>
                <w:lang w:eastAsia="zh-HK"/>
              </w:rPr>
              <w:t>指出國家安全的重要性，中央政府作為國家最高的權力機構，有責任</w:t>
            </w:r>
            <w:r w:rsidR="009879C6" w:rsidRPr="009879C6">
              <w:rPr>
                <w:rFonts w:hint="eastAsia"/>
                <w:lang w:eastAsia="zh-HK"/>
              </w:rPr>
              <w:t>維護國家安全</w:t>
            </w:r>
            <w:r w:rsidR="009879C6">
              <w:rPr>
                <w:rFonts w:hint="eastAsia"/>
                <w:lang w:eastAsia="zh-HK"/>
              </w:rPr>
              <w:t>，並引述國家主席習近平的言論，強調國家安全是國家的頭等大事</w:t>
            </w:r>
            <w:r w:rsidR="007F6F5B">
              <w:rPr>
                <w:rFonts w:hint="eastAsia"/>
              </w:rPr>
              <w:t>。</w:t>
            </w:r>
          </w:p>
          <w:p w14:paraId="2FA3BDB5" w14:textId="77777777" w:rsidR="007F6F5B" w:rsidRDefault="007F6F5B" w:rsidP="0024708B">
            <w:pPr>
              <w:pStyle w:val="a"/>
              <w:numPr>
                <w:ilvl w:val="0"/>
                <w:numId w:val="7"/>
              </w:numPr>
              <w:ind w:leftChars="0" w:firstLineChars="0"/>
              <w:jc w:val="both"/>
            </w:pPr>
            <w:r>
              <w:rPr>
                <w:rFonts w:hint="eastAsia"/>
                <w:lang w:eastAsia="zh-HK"/>
              </w:rPr>
              <w:t>資料三</w:t>
            </w:r>
            <w:r w:rsidR="009879C6">
              <w:rPr>
                <w:rFonts w:hint="eastAsia"/>
                <w:lang w:eastAsia="zh-HK"/>
              </w:rPr>
              <w:t>及資料四將焦點放到香港情境，分別指出國家安全與香港特別行政區的關係，以及就</w:t>
            </w:r>
            <w:r w:rsidR="009879C6" w:rsidRPr="00E21EB6">
              <w:rPr>
                <w:rFonts w:ascii="Times New Roman" w:hAnsi="Times New Roman"/>
                <w:lang w:eastAsia="zh-HK"/>
              </w:rPr>
              <w:t>2019</w:t>
            </w:r>
            <w:r w:rsidR="009879C6">
              <w:rPr>
                <w:lang w:eastAsia="zh-HK"/>
              </w:rPr>
              <w:t>年中以</w:t>
            </w:r>
            <w:r w:rsidR="000202FE">
              <w:rPr>
                <w:lang w:eastAsia="zh-HK"/>
              </w:rPr>
              <w:t>來的</w:t>
            </w:r>
            <w:r w:rsidR="009879C6">
              <w:rPr>
                <w:rFonts w:hint="eastAsia"/>
                <w:lang w:eastAsia="zh-HK"/>
              </w:rPr>
              <w:t>香港</w:t>
            </w:r>
            <w:r w:rsidR="000202FE">
              <w:rPr>
                <w:rFonts w:hint="eastAsia"/>
                <w:lang w:eastAsia="zh-HK"/>
              </w:rPr>
              <w:t>情況，帶出</w:t>
            </w:r>
            <w:r w:rsidR="000202FE" w:rsidRPr="000202FE">
              <w:rPr>
                <w:rFonts w:hint="eastAsia"/>
                <w:lang w:eastAsia="zh-HK"/>
              </w:rPr>
              <w:t>《香港國安法》</w:t>
            </w:r>
            <w:r w:rsidR="003C7290" w:rsidRPr="000202FE">
              <w:rPr>
                <w:rFonts w:hint="eastAsia"/>
                <w:lang w:eastAsia="zh-HK"/>
              </w:rPr>
              <w:t>的</w:t>
            </w:r>
            <w:r w:rsidR="000202FE" w:rsidRPr="000202FE">
              <w:rPr>
                <w:rFonts w:hint="eastAsia"/>
                <w:lang w:eastAsia="zh-HK"/>
              </w:rPr>
              <w:t>立法背景</w:t>
            </w:r>
            <w:r>
              <w:rPr>
                <w:rFonts w:hint="eastAsia"/>
              </w:rPr>
              <w:t>。</w:t>
            </w:r>
          </w:p>
          <w:p w14:paraId="37B1A01F" w14:textId="77777777" w:rsidR="004D405C" w:rsidRPr="00730A29" w:rsidRDefault="004814A3" w:rsidP="0024708B">
            <w:pPr>
              <w:pStyle w:val="af1"/>
              <w:numPr>
                <w:ilvl w:val="0"/>
                <w:numId w:val="3"/>
              </w:numPr>
              <w:ind w:leftChars="0"/>
              <w:jc w:val="both"/>
            </w:pPr>
            <w:r>
              <w:rPr>
                <w:rFonts w:hint="eastAsia"/>
              </w:rPr>
              <w:t>提示學生觀看視頻及閱覽資料時，需要留意以下問題，並指出這些</w:t>
            </w:r>
            <w:r w:rsidRPr="00730A29">
              <w:rPr>
                <w:rFonts w:hint="eastAsia"/>
              </w:rPr>
              <w:t>問題與繼後的</w:t>
            </w:r>
            <w:r w:rsidR="000202FE">
              <w:rPr>
                <w:rFonts w:hint="eastAsia"/>
              </w:rPr>
              <w:t>小組</w:t>
            </w:r>
            <w:r w:rsidRPr="00730A29">
              <w:rPr>
                <w:rFonts w:hint="eastAsia"/>
              </w:rPr>
              <w:t>討論</w:t>
            </w:r>
            <w:r>
              <w:rPr>
                <w:rFonts w:hint="eastAsia"/>
              </w:rPr>
              <w:t>（附件二）</w:t>
            </w:r>
            <w:r w:rsidRPr="00730A29">
              <w:rPr>
                <w:rFonts w:hint="eastAsia"/>
              </w:rPr>
              <w:t>有關，可結合</w:t>
            </w:r>
            <w:r>
              <w:rPr>
                <w:rFonts w:hint="eastAsia"/>
              </w:rPr>
              <w:t>附件二</w:t>
            </w:r>
            <w:r w:rsidRPr="00730A29">
              <w:rPr>
                <w:rFonts w:hint="eastAsia"/>
              </w:rPr>
              <w:t>所提供的資料而與組內同學詳加討論：</w:t>
            </w:r>
          </w:p>
          <w:p w14:paraId="34589729" w14:textId="77777777" w:rsidR="004D405C" w:rsidRPr="00730A29" w:rsidRDefault="004814A3" w:rsidP="0024708B">
            <w:pPr>
              <w:pStyle w:val="af1"/>
              <w:numPr>
                <w:ilvl w:val="1"/>
                <w:numId w:val="3"/>
              </w:numPr>
              <w:ind w:leftChars="0"/>
              <w:jc w:val="both"/>
            </w:pPr>
            <w:r>
              <w:rPr>
                <w:rFonts w:hint="eastAsia"/>
              </w:rPr>
              <w:t>甚麼是國家安全</w:t>
            </w:r>
            <w:r w:rsidR="000202FE">
              <w:t>？</w:t>
            </w:r>
            <w:r w:rsidR="001F266D">
              <w:rPr>
                <w:rFonts w:hint="eastAsia"/>
                <w:lang w:eastAsia="zh-HK"/>
              </w:rPr>
              <w:t>國家安全</w:t>
            </w:r>
            <w:r w:rsidR="000202FE">
              <w:t>對</w:t>
            </w:r>
            <w:r w:rsidR="001F266D">
              <w:t>於國家和人民的重要性</w:t>
            </w:r>
            <w:r w:rsidR="001F266D">
              <w:rPr>
                <w:rFonts w:hint="eastAsia"/>
                <w:lang w:eastAsia="zh-HK"/>
              </w:rPr>
              <w:t>為</w:t>
            </w:r>
            <w:r w:rsidR="000202FE">
              <w:t>何？</w:t>
            </w:r>
          </w:p>
          <w:p w14:paraId="45ABC7D3" w14:textId="66AD12B3" w:rsidR="004D405C" w:rsidRDefault="00EC5D51" w:rsidP="0024708B">
            <w:pPr>
              <w:pStyle w:val="af1"/>
              <w:numPr>
                <w:ilvl w:val="1"/>
                <w:numId w:val="3"/>
              </w:numPr>
              <w:ind w:leftChars="0"/>
              <w:jc w:val="both"/>
            </w:pPr>
            <w:r>
              <w:rPr>
                <w:rFonts w:hint="eastAsia"/>
              </w:rPr>
              <w:t>香港作為國家的特</w:t>
            </w:r>
            <w:r w:rsidR="000202FE">
              <w:rPr>
                <w:rFonts w:hint="eastAsia"/>
              </w:rPr>
              <w:t>別行政區，與國家安全有甚麼關係</w:t>
            </w:r>
            <w:r w:rsidR="004814A3" w:rsidRPr="00730A29">
              <w:rPr>
                <w:rFonts w:hint="eastAsia"/>
              </w:rPr>
              <w:t>？</w:t>
            </w:r>
          </w:p>
          <w:p w14:paraId="6A1DD1E0" w14:textId="6930496B" w:rsidR="000202FE" w:rsidRPr="00730A29" w:rsidRDefault="000202FE" w:rsidP="0024708B">
            <w:pPr>
              <w:pStyle w:val="af1"/>
              <w:numPr>
                <w:ilvl w:val="1"/>
                <w:numId w:val="3"/>
              </w:numPr>
              <w:ind w:leftChars="0"/>
              <w:jc w:val="both"/>
            </w:pPr>
            <w:r w:rsidRPr="003E0B33">
              <w:rPr>
                <w:rFonts w:ascii="Times New Roman" w:hAnsi="Times New Roman"/>
              </w:rPr>
              <w:t>2019</w:t>
            </w:r>
            <w:r>
              <w:t>年中在香港所發生的</w:t>
            </w:r>
            <w:r w:rsidR="00EC5D51">
              <w:t>嚴重暴力</w:t>
            </w:r>
            <w:r w:rsidRPr="0062113E">
              <w:t>事件</w:t>
            </w:r>
            <w:r>
              <w:t>，為甚麼會</w:t>
            </w:r>
            <w:r w:rsidR="00EC5D51">
              <w:t>危害</w:t>
            </w:r>
            <w:r>
              <w:t>國家安全？</w:t>
            </w:r>
          </w:p>
          <w:p w14:paraId="1509719E" w14:textId="77777777" w:rsidR="004D405C" w:rsidRDefault="004814A3" w:rsidP="0024708B">
            <w:pPr>
              <w:pStyle w:val="af1"/>
              <w:numPr>
                <w:ilvl w:val="1"/>
                <w:numId w:val="3"/>
              </w:numPr>
              <w:ind w:leftChars="0"/>
              <w:jc w:val="both"/>
            </w:pPr>
            <w:r w:rsidRPr="004C22C1">
              <w:rPr>
                <w:rFonts w:hint="eastAsia"/>
              </w:rPr>
              <w:t>《香港國安法》立法</w:t>
            </w:r>
            <w:r>
              <w:rPr>
                <w:rFonts w:hint="eastAsia"/>
              </w:rPr>
              <w:t>如何</w:t>
            </w:r>
            <w:r w:rsidRPr="004C22C1">
              <w:rPr>
                <w:rFonts w:hint="eastAsia"/>
              </w:rPr>
              <w:t>促進香港長遠發展</w:t>
            </w:r>
            <w:r w:rsidRPr="00730A29">
              <w:rPr>
                <w:rFonts w:hint="eastAsia"/>
              </w:rPr>
              <w:t>？</w:t>
            </w:r>
          </w:p>
          <w:p w14:paraId="2B92A3FE" w14:textId="19E07011" w:rsidR="004D405C" w:rsidRPr="005552A4" w:rsidRDefault="00E00678" w:rsidP="005A59B2">
            <w:pPr>
              <w:pStyle w:val="af1"/>
              <w:numPr>
                <w:ilvl w:val="0"/>
                <w:numId w:val="3"/>
              </w:numPr>
              <w:ind w:leftChars="0"/>
              <w:jc w:val="both"/>
              <w:rPr>
                <w:lang w:eastAsia="zh-HK"/>
              </w:rPr>
            </w:pPr>
            <w:r>
              <w:rPr>
                <w:rFonts w:hint="eastAsia"/>
              </w:rPr>
              <w:t>要求學生完成前備知識練習，以檢視他們對於這些知識的掌握程度。</w:t>
            </w:r>
            <w:r w:rsidR="0046162D">
              <w:rPr>
                <w:rFonts w:hint="eastAsia"/>
                <w:lang w:eastAsia="zh-HK"/>
              </w:rPr>
              <w:t>教師亦可運用</w:t>
            </w:r>
            <w:r w:rsidR="0046162D" w:rsidRPr="00E00678">
              <w:rPr>
                <w:rFonts w:hint="eastAsia"/>
                <w:lang w:eastAsia="zh-HK"/>
              </w:rPr>
              <w:t>前備知識練習</w:t>
            </w:r>
            <w:r>
              <w:rPr>
                <w:rFonts w:hint="eastAsia"/>
              </w:rPr>
              <w:t>以</w:t>
            </w:r>
            <w:r w:rsidR="0046162D">
              <w:rPr>
                <w:rFonts w:hint="eastAsia"/>
                <w:lang w:eastAsia="zh-HK"/>
              </w:rPr>
              <w:t>引發學生思考</w:t>
            </w:r>
            <w:r>
              <w:t>和</w:t>
            </w:r>
            <w:r w:rsidR="0046162D" w:rsidRPr="0046162D">
              <w:rPr>
                <w:rFonts w:hint="eastAsia"/>
              </w:rPr>
              <w:t>重溫所學</w:t>
            </w:r>
            <w:r w:rsidR="0046162D">
              <w:rPr>
                <w:rFonts w:hint="eastAsia"/>
              </w:rPr>
              <w:t>，</w:t>
            </w:r>
            <w:r w:rsidR="00173DE2">
              <w:rPr>
                <w:rFonts w:hint="eastAsia"/>
                <w:lang w:eastAsia="zh-HK"/>
              </w:rPr>
              <w:t>確</w:t>
            </w:r>
            <w:r w:rsidR="0046162D">
              <w:rPr>
                <w:rFonts w:hint="eastAsia"/>
                <w:lang w:eastAsia="zh-HK"/>
              </w:rPr>
              <w:t>保學生</w:t>
            </w:r>
            <w:r w:rsidR="007F7680">
              <w:rPr>
                <w:rFonts w:hint="eastAsia"/>
                <w:lang w:eastAsia="zh-HK"/>
              </w:rPr>
              <w:t>理解</w:t>
            </w:r>
            <w:r w:rsidR="0046162D">
              <w:rPr>
                <w:rFonts w:hint="eastAsia"/>
                <w:lang w:eastAsia="zh-HK"/>
              </w:rPr>
              <w:t>資料一至四的內容</w:t>
            </w:r>
            <w:r w:rsidR="00EE5ABC">
              <w:rPr>
                <w:rFonts w:hint="eastAsia"/>
              </w:rPr>
              <w:t>，</w:t>
            </w:r>
            <w:r w:rsidR="0046162D">
              <w:rPr>
                <w:rFonts w:hint="eastAsia"/>
                <w:lang w:eastAsia="zh-HK"/>
              </w:rPr>
              <w:t>有足夠基礎知識進</w:t>
            </w:r>
            <w:r>
              <w:rPr>
                <w:lang w:eastAsia="zh-HK"/>
              </w:rPr>
              <w:t>行</w:t>
            </w:r>
            <w:r w:rsidR="0046162D">
              <w:rPr>
                <w:rFonts w:hint="eastAsia"/>
                <w:lang w:eastAsia="zh-HK"/>
              </w:rPr>
              <w:t>小討論</w:t>
            </w:r>
            <w:r w:rsidR="0046162D">
              <w:rPr>
                <w:rFonts w:hint="eastAsia"/>
              </w:rPr>
              <w:t>。</w:t>
            </w:r>
          </w:p>
        </w:tc>
      </w:tr>
      <w:tr w:rsidR="004D405C" w14:paraId="413C06A6" w14:textId="77777777" w:rsidTr="00C21093">
        <w:trPr>
          <w:trHeight w:val="351"/>
        </w:trPr>
        <w:tc>
          <w:tcPr>
            <w:tcW w:w="8414" w:type="dxa"/>
            <w:shd w:val="clear" w:color="auto" w:fill="auto"/>
          </w:tcPr>
          <w:p w14:paraId="20D0A6B1" w14:textId="77777777" w:rsidR="004D405C" w:rsidRPr="002F452C" w:rsidRDefault="004814A3" w:rsidP="00A5792C">
            <w:pPr>
              <w:jc w:val="both"/>
              <w:rPr>
                <w:b/>
                <w:u w:val="thick"/>
              </w:rPr>
            </w:pPr>
            <w:r w:rsidRPr="00010123">
              <w:rPr>
                <w:rFonts w:hint="eastAsia"/>
                <w:b/>
                <w:u w:val="thick"/>
              </w:rPr>
              <w:t>程</w:t>
            </w:r>
            <w:r w:rsidR="00D43216" w:rsidRPr="00010123">
              <w:rPr>
                <w:b/>
                <w:u w:val="thick"/>
              </w:rPr>
              <w:t>序</w:t>
            </w:r>
            <w:r w:rsidRPr="00010123">
              <w:rPr>
                <w:rFonts w:hint="eastAsia"/>
                <w:b/>
                <w:u w:val="thick"/>
              </w:rPr>
              <w:t>二：小組討論</w:t>
            </w:r>
          </w:p>
          <w:p w14:paraId="7F979D34" w14:textId="77777777" w:rsidR="004D405C" w:rsidRPr="002F452C" w:rsidRDefault="004D405C" w:rsidP="00A5792C">
            <w:pPr>
              <w:jc w:val="both"/>
              <w:rPr>
                <w:b/>
                <w:u w:val="thick"/>
              </w:rPr>
            </w:pPr>
          </w:p>
          <w:p w14:paraId="7676C9FA" w14:textId="77777777" w:rsidR="004D405C" w:rsidRDefault="004814A3" w:rsidP="0024708B">
            <w:pPr>
              <w:pStyle w:val="af1"/>
              <w:numPr>
                <w:ilvl w:val="0"/>
                <w:numId w:val="4"/>
              </w:numPr>
              <w:ind w:leftChars="0"/>
              <w:jc w:val="both"/>
            </w:pPr>
            <w:r>
              <w:rPr>
                <w:rFonts w:hint="eastAsia"/>
              </w:rPr>
              <w:t>派發</w:t>
            </w:r>
            <w:r w:rsidRPr="005D7294">
              <w:rPr>
                <w:rFonts w:hint="eastAsia"/>
                <w:shd w:val="clear" w:color="auto" w:fill="FFFFFF"/>
              </w:rPr>
              <w:t>附件二</w:t>
            </w:r>
            <w:r>
              <w:rPr>
                <w:rFonts w:hint="eastAsia"/>
              </w:rPr>
              <w:t>的小組討論資料，該份資料包含兩個討論</w:t>
            </w:r>
            <w:r w:rsidR="00D43216">
              <w:rPr>
                <w:rFonts w:hint="eastAsia"/>
              </w:rPr>
              <w:t>範疇</w:t>
            </w:r>
            <w:r>
              <w:rPr>
                <w:rFonts w:hint="eastAsia"/>
              </w:rPr>
              <w:t>的背景資料，以及相關討論問題。</w:t>
            </w:r>
          </w:p>
          <w:p w14:paraId="462F5FD9" w14:textId="77777777" w:rsidR="008F66F1" w:rsidRPr="002421C1" w:rsidRDefault="004814A3" w:rsidP="0024708B">
            <w:pPr>
              <w:pStyle w:val="af1"/>
              <w:numPr>
                <w:ilvl w:val="0"/>
                <w:numId w:val="4"/>
              </w:numPr>
              <w:ind w:leftChars="0"/>
              <w:jc w:val="both"/>
            </w:pPr>
            <w:r w:rsidRPr="002421C1">
              <w:rPr>
                <w:rFonts w:hint="eastAsia"/>
                <w:b/>
              </w:rPr>
              <w:t>討論範疇</w:t>
            </w:r>
            <w:r w:rsidRPr="002421C1">
              <w:rPr>
                <w:rFonts w:ascii="Times New Roman" w:hAnsi="Times New Roman"/>
                <w:b/>
              </w:rPr>
              <w:t>A</w:t>
            </w:r>
            <w:r w:rsidR="00D43216">
              <w:rPr>
                <w:rFonts w:ascii="Times New Roman" w:hAnsi="Times New Roman" w:hint="eastAsia"/>
                <w:lang w:eastAsia="zh-HK"/>
              </w:rPr>
              <w:t>共</w:t>
            </w:r>
            <w:r w:rsidR="007B5BA1">
              <w:rPr>
                <w:rFonts w:ascii="Times New Roman" w:hAnsi="Times New Roman" w:hint="eastAsia"/>
                <w:lang w:eastAsia="zh-HK"/>
              </w:rPr>
              <w:t>有</w:t>
            </w:r>
            <w:r w:rsidR="00D43216">
              <w:rPr>
                <w:rFonts w:ascii="Times New Roman" w:hAnsi="Times New Roman" w:hint="eastAsia"/>
                <w:lang w:eastAsia="zh-HK"/>
              </w:rPr>
              <w:t>三份</w:t>
            </w:r>
            <w:r w:rsidR="008F66F1">
              <w:rPr>
                <w:rFonts w:ascii="Times New Roman" w:hAnsi="Times New Roman" w:hint="eastAsia"/>
                <w:lang w:eastAsia="zh-HK"/>
              </w:rPr>
              <w:t>材料</w:t>
            </w:r>
            <w:r w:rsidR="00D43216">
              <w:rPr>
                <w:rFonts w:ascii="Times New Roman" w:hAnsi="Times New Roman" w:hint="eastAsia"/>
                <w:lang w:eastAsia="zh-HK"/>
              </w:rPr>
              <w:t>（資料五至七）</w:t>
            </w:r>
            <w:r w:rsidR="008F66F1">
              <w:rPr>
                <w:rFonts w:ascii="Times New Roman" w:hAnsi="Times New Roman" w:hint="eastAsia"/>
              </w:rPr>
              <w:t>，</w:t>
            </w:r>
            <w:r w:rsidR="008F66F1">
              <w:rPr>
                <w:rFonts w:ascii="Times New Roman" w:hAnsi="Times New Roman" w:hint="eastAsia"/>
                <w:lang w:eastAsia="zh-HK"/>
              </w:rPr>
              <w:t>帶出</w:t>
            </w:r>
            <w:r w:rsidR="008F66F1" w:rsidRPr="008F66F1">
              <w:rPr>
                <w:rFonts w:ascii="Times New Roman" w:hAnsi="Times New Roman" w:hint="eastAsia"/>
                <w:lang w:eastAsia="zh-HK"/>
              </w:rPr>
              <w:t>《香港國安法》立法的情況</w:t>
            </w:r>
            <w:r w:rsidR="00D43216">
              <w:rPr>
                <w:rFonts w:ascii="Times New Roman" w:hAnsi="Times New Roman"/>
              </w:rPr>
              <w:t>：</w:t>
            </w:r>
          </w:p>
          <w:p w14:paraId="227CF48E" w14:textId="357E8389" w:rsidR="002421C1" w:rsidRPr="002421C1" w:rsidRDefault="002421C1" w:rsidP="0024708B">
            <w:pPr>
              <w:pStyle w:val="af1"/>
              <w:numPr>
                <w:ilvl w:val="1"/>
                <w:numId w:val="3"/>
              </w:numPr>
              <w:ind w:leftChars="0"/>
              <w:jc w:val="both"/>
            </w:pPr>
            <w:r>
              <w:rPr>
                <w:rFonts w:ascii="Times New Roman" w:hAnsi="Times New Roman" w:hint="eastAsia"/>
                <w:lang w:eastAsia="zh-HK"/>
              </w:rPr>
              <w:t>資料</w:t>
            </w:r>
            <w:r w:rsidR="001F7144">
              <w:rPr>
                <w:rFonts w:ascii="Times New Roman" w:hAnsi="Times New Roman"/>
                <w:lang w:eastAsia="zh-HK"/>
              </w:rPr>
              <w:t>五</w:t>
            </w:r>
            <w:r w:rsidR="006F6AE4">
              <w:rPr>
                <w:rFonts w:ascii="Times New Roman" w:hAnsi="Times New Roman" w:hint="eastAsia"/>
                <w:lang w:eastAsia="zh-HK"/>
              </w:rPr>
              <w:t>說明</w:t>
            </w:r>
            <w:r w:rsidRPr="002421C1">
              <w:rPr>
                <w:rFonts w:ascii="Times New Roman" w:hAnsi="Times New Roman" w:hint="eastAsia"/>
                <w:lang w:eastAsia="zh-HK"/>
              </w:rPr>
              <w:t>《香港國安法》的</w:t>
            </w:r>
            <w:r w:rsidR="001F7144">
              <w:rPr>
                <w:rFonts w:ascii="Times New Roman" w:hAnsi="Times New Roman" w:hint="eastAsia"/>
                <w:lang w:eastAsia="zh-HK"/>
              </w:rPr>
              <w:t>立</w:t>
            </w:r>
            <w:r w:rsidRPr="002421C1">
              <w:rPr>
                <w:rFonts w:ascii="Times New Roman" w:hAnsi="Times New Roman" w:hint="eastAsia"/>
                <w:lang w:eastAsia="zh-HK"/>
              </w:rPr>
              <w:t>法理據</w:t>
            </w:r>
            <w:r>
              <w:rPr>
                <w:rFonts w:ascii="Times New Roman" w:hAnsi="Times New Roman" w:hint="eastAsia"/>
              </w:rPr>
              <w:t>，</w:t>
            </w:r>
            <w:r w:rsidR="001F7144">
              <w:rPr>
                <w:rFonts w:ascii="Times New Roman" w:hAnsi="Times New Roman" w:hint="eastAsia"/>
              </w:rPr>
              <w:t>讓學生明白</w:t>
            </w:r>
            <w:r w:rsidR="001F7144" w:rsidRPr="001F7144">
              <w:rPr>
                <w:rFonts w:ascii="Times New Roman" w:hAnsi="Times New Roman" w:hint="eastAsia"/>
              </w:rPr>
              <w:t>全國人大</w:t>
            </w:r>
            <w:r w:rsidR="00EC5D51">
              <w:rPr>
                <w:rFonts w:ascii="Times New Roman" w:hAnsi="Times New Roman" w:hint="eastAsia"/>
              </w:rPr>
              <w:t>授權全國人大常委會就建立健全香港特別行政區維護國家安全的法律制</w:t>
            </w:r>
            <w:r w:rsidR="00EC5D51">
              <w:rPr>
                <w:rFonts w:ascii="Times New Roman" w:hAnsi="Times New Roman" w:hint="eastAsia"/>
              </w:rPr>
              <w:lastRenderedPageBreak/>
              <w:t>度和執行機制制定</w:t>
            </w:r>
            <w:r w:rsidR="001F2213">
              <w:rPr>
                <w:rFonts w:ascii="Times New Roman" w:hAnsi="Times New Roman" w:hint="eastAsia"/>
              </w:rPr>
              <w:t>相關法律</w:t>
            </w:r>
            <w:r w:rsidR="001F7144" w:rsidRPr="001F7144">
              <w:rPr>
                <w:rFonts w:ascii="Times New Roman" w:hAnsi="Times New Roman" w:hint="eastAsia"/>
              </w:rPr>
              <w:t>，完全是合憲、合法的行動</w:t>
            </w:r>
            <w:r>
              <w:rPr>
                <w:rFonts w:ascii="Times New Roman" w:hAnsi="Times New Roman" w:hint="eastAsia"/>
              </w:rPr>
              <w:t>。</w:t>
            </w:r>
          </w:p>
          <w:p w14:paraId="2EBEB491" w14:textId="77777777" w:rsidR="001F7144" w:rsidRPr="00451C89" w:rsidRDefault="002421C1" w:rsidP="0024708B">
            <w:pPr>
              <w:pStyle w:val="af1"/>
              <w:numPr>
                <w:ilvl w:val="1"/>
                <w:numId w:val="3"/>
              </w:numPr>
              <w:ind w:leftChars="0"/>
              <w:jc w:val="both"/>
            </w:pPr>
            <w:r>
              <w:rPr>
                <w:rFonts w:ascii="Times New Roman" w:hAnsi="Times New Roman" w:hint="eastAsia"/>
                <w:lang w:eastAsia="zh-HK"/>
              </w:rPr>
              <w:t>資料</w:t>
            </w:r>
            <w:r w:rsidR="001F7144">
              <w:rPr>
                <w:rFonts w:ascii="Times New Roman" w:hAnsi="Times New Roman"/>
                <w:lang w:eastAsia="zh-HK"/>
              </w:rPr>
              <w:t>六</w:t>
            </w:r>
            <w:r w:rsidR="005352FD">
              <w:rPr>
                <w:rFonts w:ascii="Times New Roman" w:hAnsi="Times New Roman"/>
                <w:lang w:eastAsia="zh-HK"/>
              </w:rPr>
              <w:t>及七</w:t>
            </w:r>
            <w:r w:rsidR="006F6AE4">
              <w:rPr>
                <w:rFonts w:ascii="Times New Roman" w:hAnsi="Times New Roman" w:hint="eastAsia"/>
                <w:lang w:eastAsia="zh-HK"/>
              </w:rPr>
              <w:t>交代</w:t>
            </w:r>
            <w:r w:rsidR="0025267C">
              <w:rPr>
                <w:rFonts w:ascii="Times New Roman" w:hAnsi="Times New Roman"/>
                <w:lang w:eastAsia="zh-HK"/>
              </w:rPr>
              <w:t>將《香港國安法》列入《基本法》附件三，</w:t>
            </w:r>
            <w:r w:rsidR="005352FD" w:rsidRPr="005352FD">
              <w:rPr>
                <w:rFonts w:ascii="Times New Roman" w:hAnsi="Times New Roman" w:hint="eastAsia"/>
                <w:lang w:eastAsia="zh-HK"/>
              </w:rPr>
              <w:t>成為本地法律的步驟</w:t>
            </w:r>
            <w:r w:rsidR="005352FD">
              <w:rPr>
                <w:rFonts w:ascii="Times New Roman" w:hAnsi="Times New Roman" w:hint="eastAsia"/>
                <w:lang w:eastAsia="zh-HK"/>
              </w:rPr>
              <w:t>。</w:t>
            </w:r>
          </w:p>
          <w:p w14:paraId="6521F55E" w14:textId="77777777" w:rsidR="00A62155" w:rsidRDefault="002421C1" w:rsidP="0024708B">
            <w:pPr>
              <w:pStyle w:val="af1"/>
              <w:numPr>
                <w:ilvl w:val="0"/>
                <w:numId w:val="4"/>
              </w:numPr>
              <w:ind w:leftChars="0"/>
              <w:jc w:val="both"/>
            </w:pPr>
            <w:r w:rsidRPr="002421C1">
              <w:rPr>
                <w:rFonts w:ascii="Times New Roman" w:hAnsi="Times New Roman" w:hint="eastAsia"/>
                <w:b/>
              </w:rPr>
              <w:t>討論範疇</w:t>
            </w:r>
            <w:r w:rsidR="004814A3">
              <w:rPr>
                <w:rFonts w:ascii="Times New Roman" w:hAnsi="Times New Roman"/>
                <w:b/>
              </w:rPr>
              <w:t>B</w:t>
            </w:r>
            <w:r w:rsidR="00D43216">
              <w:rPr>
                <w:rFonts w:ascii="Times New Roman" w:hAnsi="Times New Roman" w:hint="eastAsia"/>
              </w:rPr>
              <w:t>共</w:t>
            </w:r>
            <w:r w:rsidR="007B5BA1">
              <w:rPr>
                <w:rFonts w:ascii="Times New Roman" w:hAnsi="Times New Roman" w:hint="eastAsia"/>
              </w:rPr>
              <w:t>有</w:t>
            </w:r>
            <w:r w:rsidR="00D43216">
              <w:rPr>
                <w:rFonts w:ascii="Times New Roman" w:hAnsi="Times New Roman" w:hint="eastAsia"/>
              </w:rPr>
              <w:t>三份資料（</w:t>
            </w:r>
            <w:r w:rsidR="00A62155" w:rsidRPr="00A62155">
              <w:rPr>
                <w:rFonts w:ascii="Times New Roman" w:hAnsi="Times New Roman" w:hint="eastAsia"/>
              </w:rPr>
              <w:t>資料</w:t>
            </w:r>
            <w:r w:rsidR="00D43216">
              <w:rPr>
                <w:rFonts w:ascii="Times New Roman" w:hAnsi="Times New Roman"/>
                <w:lang w:eastAsia="zh-HK"/>
              </w:rPr>
              <w:t>八</w:t>
            </w:r>
            <w:r w:rsidR="00A62155" w:rsidRPr="00A62155">
              <w:rPr>
                <w:rFonts w:ascii="Times New Roman" w:hAnsi="Times New Roman" w:hint="eastAsia"/>
              </w:rPr>
              <w:t>至</w:t>
            </w:r>
            <w:r w:rsidR="00A62155">
              <w:rPr>
                <w:rFonts w:ascii="Times New Roman" w:hAnsi="Times New Roman" w:hint="eastAsia"/>
                <w:lang w:eastAsia="zh-HK"/>
              </w:rPr>
              <w:t>十</w:t>
            </w:r>
            <w:r w:rsidR="00D43216">
              <w:rPr>
                <w:rFonts w:ascii="Times New Roman" w:hAnsi="Times New Roman" w:hint="eastAsia"/>
                <w:lang w:eastAsia="zh-HK"/>
              </w:rPr>
              <w:t>）</w:t>
            </w:r>
            <w:r w:rsidR="00A62155">
              <w:rPr>
                <w:rFonts w:ascii="Times New Roman" w:hAnsi="Times New Roman" w:hint="eastAsia"/>
              </w:rPr>
              <w:t>，</w:t>
            </w:r>
            <w:r w:rsidRPr="002421C1">
              <w:rPr>
                <w:rFonts w:ascii="Times New Roman" w:hAnsi="Times New Roman" w:hint="eastAsia"/>
                <w:lang w:eastAsia="zh-HK"/>
              </w:rPr>
              <w:t>是</w:t>
            </w:r>
            <w:r w:rsidRPr="002421C1">
              <w:rPr>
                <w:rFonts w:ascii="Times New Roman" w:hAnsi="Times New Roman" w:hint="eastAsia"/>
                <w:b/>
                <w:lang w:eastAsia="zh-HK"/>
              </w:rPr>
              <w:t>討論範疇</w:t>
            </w:r>
            <w:r w:rsidRPr="002421C1">
              <w:rPr>
                <w:rFonts w:ascii="Times New Roman" w:hAnsi="Times New Roman" w:hint="eastAsia"/>
                <w:b/>
                <w:lang w:eastAsia="zh-HK"/>
              </w:rPr>
              <w:t>A</w:t>
            </w:r>
            <w:r w:rsidR="004814A3">
              <w:rPr>
                <w:rFonts w:hint="eastAsia"/>
              </w:rPr>
              <w:t>的</w:t>
            </w:r>
            <w:r>
              <w:rPr>
                <w:rFonts w:hint="eastAsia"/>
                <w:lang w:eastAsia="zh-HK"/>
              </w:rPr>
              <w:t>延伸</w:t>
            </w:r>
            <w:r w:rsidR="00A62155">
              <w:rPr>
                <w:rFonts w:hint="eastAsia"/>
              </w:rPr>
              <w:t>，</w:t>
            </w:r>
            <w:r w:rsidR="00A62155" w:rsidRPr="00A62155">
              <w:rPr>
                <w:rFonts w:hint="eastAsia"/>
              </w:rPr>
              <w:t>帶出《香港國安法》</w:t>
            </w:r>
            <w:r w:rsidR="00D43216" w:rsidRPr="00D43216">
              <w:rPr>
                <w:rFonts w:hint="eastAsia"/>
              </w:rPr>
              <w:t>所懲治的罪行及其對香港長遠發展的影響</w:t>
            </w:r>
            <w:r w:rsidR="00D43216">
              <w:t>：</w:t>
            </w:r>
          </w:p>
          <w:p w14:paraId="62CEF70E" w14:textId="3A4F8081" w:rsidR="00A62155" w:rsidRPr="00B477F6" w:rsidRDefault="00A62155" w:rsidP="005A59B2">
            <w:pPr>
              <w:pStyle w:val="af1"/>
              <w:numPr>
                <w:ilvl w:val="1"/>
                <w:numId w:val="3"/>
              </w:numPr>
              <w:ind w:leftChars="0"/>
              <w:jc w:val="both"/>
            </w:pPr>
            <w:r w:rsidRPr="00A62155">
              <w:rPr>
                <w:rFonts w:ascii="Times New Roman" w:hAnsi="Times New Roman" w:hint="eastAsia"/>
                <w:lang w:eastAsia="zh-HK"/>
              </w:rPr>
              <w:t>資料</w:t>
            </w:r>
            <w:r w:rsidR="001A3047">
              <w:rPr>
                <w:rFonts w:ascii="Times New Roman" w:hAnsi="Times New Roman" w:hint="eastAsia"/>
                <w:lang w:eastAsia="zh-HK"/>
              </w:rPr>
              <w:t>八</w:t>
            </w:r>
            <w:r w:rsidR="006F6AE4">
              <w:rPr>
                <w:rFonts w:ascii="Times New Roman" w:hAnsi="Times New Roman" w:hint="eastAsia"/>
                <w:lang w:eastAsia="zh-HK"/>
              </w:rPr>
              <w:t>說明</w:t>
            </w:r>
            <w:r w:rsidR="001A3047" w:rsidRPr="001A3047">
              <w:rPr>
                <w:rFonts w:ascii="Times New Roman" w:hAnsi="Times New Roman" w:hint="eastAsia"/>
                <w:lang w:eastAsia="zh-HK"/>
              </w:rPr>
              <w:t>《香港國安法》</w:t>
            </w:r>
            <w:r w:rsidR="00083B0B">
              <w:rPr>
                <w:rFonts w:ascii="Times New Roman" w:hAnsi="Times New Roman" w:hint="eastAsia"/>
                <w:lang w:eastAsia="zh-HK"/>
              </w:rPr>
              <w:t>列出所規定</w:t>
            </w:r>
            <w:r w:rsidR="001A3047" w:rsidRPr="001A3047">
              <w:rPr>
                <w:rFonts w:ascii="Times New Roman" w:hAnsi="Times New Roman" w:hint="eastAsia"/>
                <w:lang w:eastAsia="zh-HK"/>
              </w:rPr>
              <w:t>的</w:t>
            </w:r>
            <w:r w:rsidR="001A3047">
              <w:rPr>
                <w:rFonts w:ascii="Times New Roman" w:hAnsi="Times New Roman" w:hint="eastAsia"/>
                <w:lang w:eastAsia="zh-HK"/>
              </w:rPr>
              <w:t>四項危害國家安全的</w:t>
            </w:r>
            <w:r w:rsidR="001A3047" w:rsidRPr="001A3047">
              <w:rPr>
                <w:rFonts w:ascii="Times New Roman" w:hAnsi="Times New Roman" w:hint="eastAsia"/>
                <w:lang w:eastAsia="zh-HK"/>
              </w:rPr>
              <w:t>罪行</w:t>
            </w:r>
            <w:r w:rsidR="00B477F6">
              <w:rPr>
                <w:rFonts w:ascii="Times New Roman" w:hAnsi="Times New Roman" w:hint="eastAsia"/>
              </w:rPr>
              <w:t>。</w:t>
            </w:r>
            <w:r w:rsidR="005A59B2">
              <w:rPr>
                <w:rFonts w:ascii="Times New Roman" w:hAnsi="Times New Roman" w:hint="eastAsia"/>
              </w:rPr>
              <w:t>（</w:t>
            </w:r>
            <w:r w:rsidR="001F150B">
              <w:rPr>
                <w:rFonts w:ascii="Times New Roman" w:hAnsi="Times New Roman" w:hint="eastAsia"/>
              </w:rPr>
              <w:t>附件七以表列方式說明四項罪行的主要元素及罰則</w:t>
            </w:r>
            <w:r w:rsidR="005A59B2">
              <w:rPr>
                <w:rFonts w:ascii="Times New Roman" w:hAnsi="Times New Roman" w:hint="eastAsia"/>
              </w:rPr>
              <w:t>，以</w:t>
            </w:r>
            <w:r w:rsidR="001F150B">
              <w:rPr>
                <w:rFonts w:ascii="Times New Roman" w:hAnsi="Times New Roman" w:hint="eastAsia"/>
              </w:rPr>
              <w:t>供教師參考</w:t>
            </w:r>
            <w:r w:rsidR="005A59B2">
              <w:rPr>
                <w:rFonts w:ascii="Times New Roman" w:hAnsi="Times New Roman" w:hint="eastAsia"/>
              </w:rPr>
              <w:t>。</w:t>
            </w:r>
            <w:r w:rsidR="001F150B">
              <w:rPr>
                <w:rFonts w:ascii="Times New Roman" w:hAnsi="Times New Roman" w:hint="eastAsia"/>
              </w:rPr>
              <w:t>教師</w:t>
            </w:r>
            <w:r w:rsidR="005A59B2">
              <w:rPr>
                <w:rFonts w:ascii="Times New Roman" w:hAnsi="Times New Roman" w:hint="eastAsia"/>
              </w:rPr>
              <w:t>可考慮在課堂活動完結後適當地向學生說明；但</w:t>
            </w:r>
            <w:r w:rsidR="005A59B2" w:rsidRPr="005A59B2">
              <w:rPr>
                <w:rFonts w:ascii="Times New Roman" w:hAnsi="Times New Roman" w:hint="eastAsia"/>
                <w:b/>
                <w:u w:val="thick"/>
              </w:rPr>
              <w:t>學生無須強記條文內容及罰則</w:t>
            </w:r>
            <w:r w:rsidR="005A59B2">
              <w:rPr>
                <w:rFonts w:ascii="Times New Roman" w:hAnsi="Times New Roman" w:hint="eastAsia"/>
              </w:rPr>
              <w:t>，掌握有哪</w:t>
            </w:r>
            <w:r w:rsidR="005A59B2" w:rsidRPr="005A59B2">
              <w:rPr>
                <w:rFonts w:ascii="Times New Roman" w:hAnsi="Times New Roman" w:hint="eastAsia"/>
              </w:rPr>
              <w:t>四項危害國家安全的罪行</w:t>
            </w:r>
            <w:r w:rsidR="005A59B2">
              <w:rPr>
                <w:rFonts w:ascii="Times New Roman" w:hAnsi="Times New Roman" w:hint="eastAsia"/>
              </w:rPr>
              <w:t>即可。）</w:t>
            </w:r>
          </w:p>
          <w:p w14:paraId="38E8C11B" w14:textId="77777777" w:rsidR="000E6F4E" w:rsidRPr="00451C89" w:rsidRDefault="00EF2A49" w:rsidP="0024708B">
            <w:pPr>
              <w:pStyle w:val="af1"/>
              <w:numPr>
                <w:ilvl w:val="1"/>
                <w:numId w:val="3"/>
              </w:numPr>
              <w:ind w:leftChars="0"/>
              <w:jc w:val="both"/>
            </w:pPr>
            <w:r>
              <w:t>資料九及十分別為行政長官和</w:t>
            </w:r>
            <w:r w:rsidRPr="00451C89">
              <w:rPr>
                <w:rFonts w:ascii="Times New Roman" w:hAnsi="Times New Roman" w:hint="eastAsia"/>
                <w:lang w:eastAsia="zh-HK"/>
              </w:rPr>
              <w:t>部分社會界別對《香港國安法》的回應，讓學生從不同持份者的角度理解</w:t>
            </w:r>
            <w:r>
              <w:t>《香港國安法》對於香港長遠發展的影響。</w:t>
            </w:r>
            <w:r w:rsidRPr="00451C89">
              <w:rPr>
                <w:rFonts w:ascii="Times New Roman" w:hAnsi="Times New Roman" w:hint="eastAsia"/>
                <w:lang w:eastAsia="zh-HK"/>
              </w:rPr>
              <w:t>教師並可藉此教導學生</w:t>
            </w:r>
            <w:r w:rsidRPr="00451C89">
              <w:rPr>
                <w:rFonts w:ascii="Times New Roman" w:hAnsi="Times New Roman" w:hint="eastAsia"/>
              </w:rPr>
              <w:t>，</w:t>
            </w:r>
            <w:r w:rsidRPr="00451C89">
              <w:rPr>
                <w:rFonts w:ascii="Times New Roman" w:hAnsi="Times New Roman" w:hint="eastAsia"/>
                <w:lang w:eastAsia="zh-HK"/>
              </w:rPr>
              <w:t>提出</w:t>
            </w:r>
            <w:r w:rsidR="000E6F4E" w:rsidRPr="00451C89">
              <w:rPr>
                <w:rFonts w:ascii="Times New Roman" w:hAnsi="Times New Roman" w:hint="eastAsia"/>
                <w:lang w:eastAsia="zh-HK"/>
              </w:rPr>
              <w:t>個人立場時必須具備</w:t>
            </w:r>
            <w:r w:rsidR="000E6F4E">
              <w:rPr>
                <w:rFonts w:ascii="Times New Roman" w:hAnsi="Times New Roman" w:hint="eastAsia"/>
                <w:lang w:eastAsia="zh-HK"/>
              </w:rPr>
              <w:t>相關</w:t>
            </w:r>
            <w:r w:rsidRPr="00451C89">
              <w:rPr>
                <w:rFonts w:ascii="Times New Roman" w:hAnsi="Times New Roman" w:hint="eastAsia"/>
                <w:lang w:eastAsia="zh-HK"/>
              </w:rPr>
              <w:t>理據</w:t>
            </w:r>
            <w:r w:rsidR="000E6F4E">
              <w:rPr>
                <w:rFonts w:ascii="Times New Roman" w:hAnsi="Times New Roman" w:hint="eastAsia"/>
                <w:lang w:eastAsia="zh-HK"/>
              </w:rPr>
              <w:t>。</w:t>
            </w:r>
          </w:p>
          <w:p w14:paraId="54450DA9" w14:textId="1FED2E7F" w:rsidR="004D405C" w:rsidRDefault="004814A3" w:rsidP="0024708B">
            <w:pPr>
              <w:pStyle w:val="af1"/>
              <w:numPr>
                <w:ilvl w:val="0"/>
                <w:numId w:val="4"/>
              </w:numPr>
              <w:ind w:leftChars="0"/>
              <w:jc w:val="both"/>
            </w:pPr>
            <w:r>
              <w:rPr>
                <w:rFonts w:hint="eastAsia"/>
              </w:rPr>
              <w:t>學生觀看</w:t>
            </w:r>
            <w:r w:rsidR="00D43216">
              <w:rPr>
                <w:rFonts w:hint="eastAsia"/>
              </w:rPr>
              <w:t>附件二內的</w:t>
            </w:r>
            <w:r>
              <w:rPr>
                <w:rFonts w:hint="eastAsia"/>
              </w:rPr>
              <w:t>視頻及閱讀資料後，即可開始小組討論。</w:t>
            </w:r>
            <w:r w:rsidR="00A62155">
              <w:rPr>
                <w:rFonts w:hint="eastAsia"/>
                <w:lang w:eastAsia="zh-HK"/>
              </w:rPr>
              <w:t>教師</w:t>
            </w:r>
            <w:r w:rsidR="002D758D">
              <w:rPr>
                <w:rFonts w:hint="eastAsia"/>
                <w:lang w:eastAsia="zh-HK"/>
              </w:rPr>
              <w:t>請</w:t>
            </w:r>
            <w:r w:rsidR="00D43216">
              <w:t>視乎學生情況而適當地</w:t>
            </w:r>
            <w:r w:rsidR="00A62155">
              <w:rPr>
                <w:rFonts w:hint="eastAsia"/>
                <w:lang w:eastAsia="zh-HK"/>
              </w:rPr>
              <w:t>協助</w:t>
            </w:r>
            <w:r w:rsidR="00D43216">
              <w:rPr>
                <w:lang w:eastAsia="zh-HK"/>
              </w:rPr>
              <w:t>他們理解和整理附件</w:t>
            </w:r>
            <w:r w:rsidR="000E6F4E">
              <w:rPr>
                <w:lang w:eastAsia="zh-HK"/>
              </w:rPr>
              <w:t>二</w:t>
            </w:r>
            <w:r w:rsidR="00D43216">
              <w:rPr>
                <w:lang w:eastAsia="zh-HK"/>
              </w:rPr>
              <w:t>的資料。</w:t>
            </w:r>
            <w:r w:rsidR="00231826">
              <w:rPr>
                <w:rFonts w:hint="eastAsia"/>
                <w:lang w:eastAsia="zh-HK"/>
              </w:rPr>
              <w:t>資料七的</w:t>
            </w:r>
            <w:r w:rsidR="00231826" w:rsidRPr="00231826">
              <w:rPr>
                <w:rFonts w:hint="eastAsia"/>
                <w:lang w:eastAsia="zh-HK"/>
              </w:rPr>
              <w:t>視頻</w:t>
            </w:r>
            <w:r w:rsidR="000E6F4E">
              <w:rPr>
                <w:rFonts w:hint="eastAsia"/>
                <w:lang w:eastAsia="zh-HK"/>
              </w:rPr>
              <w:t>備</w:t>
            </w:r>
            <w:r w:rsidR="00231826">
              <w:rPr>
                <w:rFonts w:hint="eastAsia"/>
                <w:lang w:eastAsia="zh-HK"/>
              </w:rPr>
              <w:t>有</w:t>
            </w:r>
            <w:r w:rsidR="00231826" w:rsidRPr="00231826">
              <w:rPr>
                <w:rFonts w:hint="eastAsia"/>
                <w:lang w:eastAsia="zh-HK"/>
              </w:rPr>
              <w:t>文字版</w:t>
            </w:r>
            <w:r w:rsidR="00231826">
              <w:rPr>
                <w:rFonts w:hint="eastAsia"/>
                <w:lang w:eastAsia="zh-HK"/>
              </w:rPr>
              <w:t>本，詳</w:t>
            </w:r>
            <w:r w:rsidR="00711589">
              <w:rPr>
                <w:rFonts w:hint="eastAsia"/>
                <w:lang w:eastAsia="zh-HK"/>
              </w:rPr>
              <w:t>見附件</w:t>
            </w:r>
            <w:r w:rsidR="00735A2C">
              <w:rPr>
                <w:lang w:eastAsia="zh-HK"/>
              </w:rPr>
              <w:t>六</w:t>
            </w:r>
            <w:r w:rsidR="00231826" w:rsidRPr="00231826">
              <w:rPr>
                <w:rFonts w:hint="eastAsia"/>
                <w:lang w:eastAsia="zh-HK"/>
              </w:rPr>
              <w:t>，教師可考慮是否派發文字版</w:t>
            </w:r>
            <w:r w:rsidR="000E6F4E">
              <w:rPr>
                <w:rFonts w:hint="eastAsia"/>
                <w:lang w:eastAsia="zh-HK"/>
              </w:rPr>
              <w:t>本</w:t>
            </w:r>
            <w:r w:rsidR="00231826" w:rsidRPr="00231826">
              <w:rPr>
                <w:rFonts w:hint="eastAsia"/>
                <w:lang w:eastAsia="zh-HK"/>
              </w:rPr>
              <w:t>予學生參考</w:t>
            </w:r>
            <w:r w:rsidR="00885013">
              <w:rPr>
                <w:rFonts w:hint="eastAsia"/>
              </w:rPr>
              <w:t>。</w:t>
            </w:r>
          </w:p>
          <w:p w14:paraId="7D40FD22" w14:textId="3594AA36" w:rsidR="004D405C" w:rsidRPr="001219F4" w:rsidRDefault="004814A3" w:rsidP="00A5792C">
            <w:pPr>
              <w:pStyle w:val="af1"/>
              <w:numPr>
                <w:ilvl w:val="0"/>
                <w:numId w:val="4"/>
              </w:numPr>
              <w:ind w:leftChars="0"/>
              <w:jc w:val="both"/>
            </w:pPr>
            <w:r w:rsidRPr="001219F4">
              <w:rPr>
                <w:rFonts w:hint="eastAsia"/>
              </w:rPr>
              <w:t>邀請</w:t>
            </w:r>
            <w:r>
              <w:rPr>
                <w:rFonts w:hint="eastAsia"/>
              </w:rPr>
              <w:t>學生</w:t>
            </w:r>
            <w:r w:rsidRPr="001219F4">
              <w:rPr>
                <w:rFonts w:hint="eastAsia"/>
              </w:rPr>
              <w:t>匯報討論結果</w:t>
            </w:r>
            <w:r>
              <w:rPr>
                <w:rFonts w:hint="eastAsia"/>
              </w:rPr>
              <w:t>，</w:t>
            </w:r>
            <w:r w:rsidRPr="001219F4">
              <w:rPr>
                <w:rFonts w:hint="eastAsia"/>
              </w:rPr>
              <w:t>並結合個人認識</w:t>
            </w:r>
            <w:r>
              <w:rPr>
                <w:rFonts w:hint="eastAsia"/>
              </w:rPr>
              <w:t>（教師可參考工作紙內的提示）而就學生的匯報內容作點評和補充。</w:t>
            </w:r>
          </w:p>
        </w:tc>
      </w:tr>
      <w:tr w:rsidR="00E8450E" w14:paraId="0F8928FA" w14:textId="77777777" w:rsidTr="00C21093">
        <w:trPr>
          <w:trHeight w:val="351"/>
        </w:trPr>
        <w:tc>
          <w:tcPr>
            <w:tcW w:w="8414" w:type="dxa"/>
            <w:shd w:val="clear" w:color="auto" w:fill="auto"/>
          </w:tcPr>
          <w:p w14:paraId="36D7ED8A" w14:textId="77777777" w:rsidR="00E8450E" w:rsidRPr="002F452C" w:rsidRDefault="004814A3" w:rsidP="00E8450E">
            <w:pPr>
              <w:jc w:val="both"/>
              <w:rPr>
                <w:b/>
                <w:u w:val="thick"/>
              </w:rPr>
            </w:pPr>
            <w:r w:rsidRPr="00010123">
              <w:rPr>
                <w:rFonts w:hint="eastAsia"/>
                <w:b/>
                <w:u w:val="thick"/>
              </w:rPr>
              <w:lastRenderedPageBreak/>
              <w:t>程</w:t>
            </w:r>
            <w:r w:rsidR="00D43216" w:rsidRPr="00010123">
              <w:rPr>
                <w:b/>
                <w:u w:val="thick"/>
              </w:rPr>
              <w:t>序</w:t>
            </w:r>
            <w:r w:rsidR="00C7546E" w:rsidRPr="00010123">
              <w:rPr>
                <w:rFonts w:hint="eastAsia"/>
                <w:b/>
                <w:u w:val="thick"/>
              </w:rPr>
              <w:t>三</w:t>
            </w:r>
            <w:r w:rsidRPr="00010123">
              <w:rPr>
                <w:rFonts w:hint="eastAsia"/>
                <w:b/>
                <w:u w:val="thick"/>
              </w:rPr>
              <w:t>：</w:t>
            </w:r>
            <w:r w:rsidR="00D43216" w:rsidRPr="00010123">
              <w:rPr>
                <w:rFonts w:hint="eastAsia"/>
                <w:b/>
                <w:u w:val="thick"/>
              </w:rPr>
              <w:t>課堂</w:t>
            </w:r>
            <w:r w:rsidRPr="00010123">
              <w:rPr>
                <w:rFonts w:hint="eastAsia"/>
                <w:b/>
                <w:u w:val="thick"/>
              </w:rPr>
              <w:t>總結</w:t>
            </w:r>
          </w:p>
          <w:p w14:paraId="14C09BCE" w14:textId="77777777" w:rsidR="00E8450E" w:rsidRPr="002F452C" w:rsidRDefault="00E8450E" w:rsidP="00E8450E">
            <w:pPr>
              <w:jc w:val="both"/>
              <w:rPr>
                <w:b/>
                <w:u w:val="thick"/>
              </w:rPr>
            </w:pPr>
          </w:p>
          <w:p w14:paraId="3C25EB0E" w14:textId="6B30C540" w:rsidR="00C7546E" w:rsidRDefault="00C7546E" w:rsidP="0024708B">
            <w:pPr>
              <w:pStyle w:val="af1"/>
              <w:numPr>
                <w:ilvl w:val="0"/>
                <w:numId w:val="4"/>
              </w:numPr>
              <w:ind w:leftChars="0"/>
              <w:jc w:val="both"/>
              <w:rPr>
                <w:lang w:eastAsia="zh-HK"/>
              </w:rPr>
            </w:pPr>
            <w:r>
              <w:rPr>
                <w:rFonts w:hint="eastAsia"/>
                <w:lang w:eastAsia="zh-HK"/>
              </w:rPr>
              <w:t>派發附件三的總結資料，要求學生閱讀資料十一，</w:t>
            </w:r>
            <w:r w:rsidR="0073067F">
              <w:rPr>
                <w:rFonts w:hint="eastAsia"/>
                <w:lang w:eastAsia="zh-HK"/>
              </w:rPr>
              <w:t>以及</w:t>
            </w:r>
            <w:r>
              <w:rPr>
                <w:rFonts w:hint="eastAsia"/>
                <w:lang w:eastAsia="zh-HK"/>
              </w:rPr>
              <w:t>播放附件</w:t>
            </w:r>
            <w:r w:rsidR="00E21EB6">
              <w:rPr>
                <w:rFonts w:hint="eastAsia"/>
                <w:lang w:eastAsia="zh-HK"/>
              </w:rPr>
              <w:t>三</w:t>
            </w:r>
            <w:r>
              <w:rPr>
                <w:rFonts w:hint="eastAsia"/>
                <w:lang w:eastAsia="zh-HK"/>
              </w:rPr>
              <w:t>的兩段視頻（資料十</w:t>
            </w:r>
            <w:r w:rsidR="00711589">
              <w:rPr>
                <w:rFonts w:hint="eastAsia"/>
                <w:lang w:eastAsia="zh-HK"/>
              </w:rPr>
              <w:t>二</w:t>
            </w:r>
            <w:r>
              <w:rPr>
                <w:rFonts w:hint="eastAsia"/>
                <w:lang w:eastAsia="zh-HK"/>
              </w:rPr>
              <w:t>及十</w:t>
            </w:r>
            <w:r w:rsidR="00711589">
              <w:rPr>
                <w:rFonts w:hint="eastAsia"/>
                <w:lang w:eastAsia="zh-HK"/>
              </w:rPr>
              <w:t>三</w:t>
            </w:r>
            <w:r>
              <w:rPr>
                <w:rFonts w:hint="eastAsia"/>
                <w:lang w:eastAsia="zh-HK"/>
              </w:rPr>
              <w:t>），然後</w:t>
            </w:r>
            <w:r w:rsidR="00F75F98">
              <w:rPr>
                <w:rFonts w:hint="eastAsia"/>
                <w:lang w:eastAsia="zh-HK"/>
              </w:rPr>
              <w:t>配合附件四的課堂學習重點</w:t>
            </w:r>
            <w:r>
              <w:rPr>
                <w:rFonts w:hint="eastAsia"/>
                <w:lang w:eastAsia="zh-HK"/>
              </w:rPr>
              <w:t>作總結</w:t>
            </w:r>
            <w:r w:rsidR="00BD312E">
              <w:rPr>
                <w:rFonts w:hint="eastAsia"/>
                <w:lang w:eastAsia="zh-HK"/>
              </w:rPr>
              <w:t>：</w:t>
            </w:r>
          </w:p>
          <w:p w14:paraId="15B73AED" w14:textId="77777777" w:rsidR="00EB3852" w:rsidRDefault="0073067F" w:rsidP="0024708B">
            <w:pPr>
              <w:pStyle w:val="af1"/>
              <w:numPr>
                <w:ilvl w:val="1"/>
                <w:numId w:val="4"/>
              </w:numPr>
              <w:ind w:leftChars="0"/>
              <w:jc w:val="both"/>
              <w:rPr>
                <w:lang w:eastAsia="zh-HK"/>
              </w:rPr>
            </w:pPr>
            <w:r>
              <w:rPr>
                <w:lang w:eastAsia="zh-HK"/>
              </w:rPr>
              <w:t>《香港國安法》不會損害香港市民依法</w:t>
            </w:r>
            <w:r w:rsidR="0095195D">
              <w:rPr>
                <w:lang w:eastAsia="zh-HK"/>
              </w:rPr>
              <w:t>享有的自由和權利，以及香港的司法獨立。</w:t>
            </w:r>
          </w:p>
          <w:p w14:paraId="315C4A79" w14:textId="1323A4E8" w:rsidR="00C7546E" w:rsidRDefault="00083B0B" w:rsidP="0024708B">
            <w:pPr>
              <w:pStyle w:val="af1"/>
              <w:numPr>
                <w:ilvl w:val="1"/>
                <w:numId w:val="4"/>
              </w:numPr>
              <w:ind w:leftChars="0"/>
              <w:jc w:val="both"/>
              <w:rPr>
                <w:lang w:eastAsia="zh-HK"/>
              </w:rPr>
            </w:pPr>
            <w:r>
              <w:rPr>
                <w:rFonts w:hint="eastAsia"/>
                <w:lang w:eastAsia="zh-HK"/>
              </w:rPr>
              <w:t>世界其他國家均有為國家安全訂立法律，以維護國家的領土完整及政治獨立，從而</w:t>
            </w:r>
            <w:r w:rsidR="00BD312E" w:rsidRPr="00BD312E">
              <w:rPr>
                <w:rFonts w:hint="eastAsia"/>
                <w:lang w:eastAsia="zh-HK"/>
              </w:rPr>
              <w:t>保障國家及國民的自由與安全</w:t>
            </w:r>
            <w:r w:rsidR="00BD312E">
              <w:rPr>
                <w:rFonts w:hint="eastAsia"/>
                <w:lang w:eastAsia="zh-HK"/>
              </w:rPr>
              <w:t>。</w:t>
            </w:r>
            <w:r w:rsidR="00EB3852">
              <w:rPr>
                <w:rFonts w:hint="eastAsia"/>
                <w:lang w:eastAsia="zh-HK"/>
              </w:rPr>
              <w:t>國家和香港就國家安全立法，完全是國際社會的慣常做法。</w:t>
            </w:r>
          </w:p>
          <w:p w14:paraId="3CA1DC86" w14:textId="46A4CFCA" w:rsidR="00BD312E" w:rsidRDefault="005E2DAF" w:rsidP="0024708B">
            <w:pPr>
              <w:pStyle w:val="af1"/>
              <w:numPr>
                <w:ilvl w:val="1"/>
                <w:numId w:val="4"/>
              </w:numPr>
              <w:ind w:leftChars="0"/>
              <w:jc w:val="both"/>
              <w:rPr>
                <w:lang w:eastAsia="zh-HK"/>
              </w:rPr>
            </w:pPr>
            <w:r>
              <w:rPr>
                <w:lang w:eastAsia="zh-HK"/>
              </w:rPr>
              <w:t>《香港國</w:t>
            </w:r>
            <w:r>
              <w:rPr>
                <w:rFonts w:hint="eastAsia"/>
                <w:lang w:eastAsia="zh-HK"/>
              </w:rPr>
              <w:t>安</w:t>
            </w:r>
            <w:r w:rsidR="00BD312E">
              <w:rPr>
                <w:lang w:eastAsia="zh-HK"/>
              </w:rPr>
              <w:t>法》自實施以來，令香港</w:t>
            </w:r>
            <w:r w:rsidR="0073067F">
              <w:rPr>
                <w:lang w:eastAsia="zh-HK"/>
              </w:rPr>
              <w:t>社會</w:t>
            </w:r>
            <w:r w:rsidR="00EB3852">
              <w:rPr>
                <w:lang w:eastAsia="zh-HK"/>
              </w:rPr>
              <w:t>回復穩定，證明立法有其必要</w:t>
            </w:r>
            <w:r w:rsidR="00E21EB6">
              <w:rPr>
                <w:lang w:eastAsia="zh-HK"/>
              </w:rPr>
              <w:t>，並且取得</w:t>
            </w:r>
            <w:r w:rsidR="00EB3852">
              <w:rPr>
                <w:lang w:eastAsia="zh-HK"/>
              </w:rPr>
              <w:t>成效。</w:t>
            </w:r>
          </w:p>
          <w:p w14:paraId="2895CEFB" w14:textId="77777777" w:rsidR="00640BD6" w:rsidRDefault="004814A3" w:rsidP="0024708B">
            <w:pPr>
              <w:pStyle w:val="af1"/>
              <w:numPr>
                <w:ilvl w:val="0"/>
                <w:numId w:val="4"/>
              </w:numPr>
              <w:ind w:leftChars="0"/>
              <w:jc w:val="both"/>
              <w:rPr>
                <w:lang w:eastAsia="zh-HK"/>
              </w:rPr>
            </w:pPr>
            <w:r>
              <w:rPr>
                <w:rFonts w:hint="eastAsia"/>
              </w:rPr>
              <w:t>歸納《香港國安法》立法的背景、內容</w:t>
            </w:r>
            <w:r w:rsidR="0095195D">
              <w:t>，以及其對人權和法治的</w:t>
            </w:r>
            <w:r>
              <w:rPr>
                <w:rFonts w:hint="eastAsia"/>
              </w:rPr>
              <w:t>保障，</w:t>
            </w:r>
            <w:r w:rsidR="0095195D">
              <w:rPr>
                <w:rFonts w:hint="eastAsia"/>
              </w:rPr>
              <w:t>從而</w:t>
            </w:r>
            <w:r w:rsidR="002D758D">
              <w:rPr>
                <w:rFonts w:hint="eastAsia"/>
              </w:rPr>
              <w:t>讓學生</w:t>
            </w:r>
            <w:r w:rsidR="006F6AE4">
              <w:rPr>
                <w:rFonts w:hint="eastAsia"/>
              </w:rPr>
              <w:t>明白《香港國安法》對香港長遠發展有重要</w:t>
            </w:r>
            <w:r>
              <w:rPr>
                <w:rFonts w:hint="eastAsia"/>
              </w:rPr>
              <w:t>影響。</w:t>
            </w:r>
          </w:p>
          <w:p w14:paraId="21B09D24" w14:textId="346E0797" w:rsidR="00E21EB6" w:rsidRPr="00771EBD" w:rsidRDefault="004814A3" w:rsidP="00E21EB6">
            <w:pPr>
              <w:pStyle w:val="af1"/>
              <w:numPr>
                <w:ilvl w:val="0"/>
                <w:numId w:val="4"/>
              </w:numPr>
              <w:ind w:leftChars="0"/>
              <w:jc w:val="both"/>
              <w:rPr>
                <w:lang w:eastAsia="zh-HK"/>
              </w:rPr>
            </w:pPr>
            <w:r>
              <w:rPr>
                <w:rFonts w:hint="eastAsia"/>
              </w:rPr>
              <w:t>鼓勵學生愛護香港這個家，</w:t>
            </w:r>
            <w:r w:rsidR="0095195D">
              <w:rPr>
                <w:rFonts w:hint="eastAsia"/>
              </w:rPr>
              <w:t>並</w:t>
            </w:r>
            <w:r>
              <w:rPr>
                <w:rFonts w:hint="eastAsia"/>
              </w:rPr>
              <w:t>對</w:t>
            </w:r>
            <w:r w:rsidR="0095195D">
              <w:rPr>
                <w:rFonts w:hint="eastAsia"/>
              </w:rPr>
              <w:t>實施</w:t>
            </w:r>
            <w:r>
              <w:rPr>
                <w:rFonts w:hint="eastAsia"/>
              </w:rPr>
              <w:t>《香港國安法》抱支持態度。</w:t>
            </w:r>
          </w:p>
        </w:tc>
      </w:tr>
      <w:tr w:rsidR="00711589" w14:paraId="7D9A9F70" w14:textId="77777777" w:rsidTr="00C21093">
        <w:trPr>
          <w:trHeight w:val="351"/>
        </w:trPr>
        <w:tc>
          <w:tcPr>
            <w:tcW w:w="8414" w:type="dxa"/>
            <w:shd w:val="clear" w:color="auto" w:fill="auto"/>
          </w:tcPr>
          <w:p w14:paraId="1BF5A975" w14:textId="77777777" w:rsidR="00711589" w:rsidRDefault="00711589" w:rsidP="00E8450E">
            <w:pPr>
              <w:jc w:val="both"/>
              <w:rPr>
                <w:b/>
                <w:u w:val="thick"/>
              </w:rPr>
            </w:pPr>
            <w:r w:rsidRPr="00711589">
              <w:rPr>
                <w:rFonts w:hint="eastAsia"/>
                <w:b/>
                <w:u w:val="thick"/>
              </w:rPr>
              <w:t>程序</w:t>
            </w:r>
            <w:r>
              <w:rPr>
                <w:rFonts w:hint="eastAsia"/>
                <w:b/>
                <w:u w:val="thick"/>
                <w:lang w:eastAsia="zh-HK"/>
              </w:rPr>
              <w:t>四</w:t>
            </w:r>
            <w:r w:rsidRPr="00711589">
              <w:rPr>
                <w:rFonts w:hint="eastAsia"/>
                <w:b/>
                <w:u w:val="thick"/>
              </w:rPr>
              <w:t>：課</w:t>
            </w:r>
            <w:r>
              <w:rPr>
                <w:rFonts w:hint="eastAsia"/>
                <w:b/>
                <w:u w:val="thick"/>
                <w:lang w:eastAsia="zh-HK"/>
              </w:rPr>
              <w:t>後練習</w:t>
            </w:r>
          </w:p>
          <w:p w14:paraId="3A72AE8B" w14:textId="77777777" w:rsidR="00711589" w:rsidRDefault="00711589" w:rsidP="00E8450E">
            <w:pPr>
              <w:jc w:val="both"/>
              <w:rPr>
                <w:b/>
                <w:u w:val="thick"/>
              </w:rPr>
            </w:pPr>
          </w:p>
          <w:p w14:paraId="5C9ED772" w14:textId="134A5F82" w:rsidR="00711589" w:rsidRDefault="00711589" w:rsidP="00711589">
            <w:pPr>
              <w:pStyle w:val="af1"/>
              <w:numPr>
                <w:ilvl w:val="0"/>
                <w:numId w:val="4"/>
              </w:numPr>
              <w:ind w:leftChars="0"/>
              <w:jc w:val="both"/>
              <w:rPr>
                <w:lang w:eastAsia="zh-HK"/>
              </w:rPr>
            </w:pPr>
            <w:r>
              <w:rPr>
                <w:rFonts w:hint="eastAsia"/>
                <w:lang w:eastAsia="zh-HK"/>
              </w:rPr>
              <w:t>派發附件</w:t>
            </w:r>
            <w:r w:rsidR="00735A2C">
              <w:rPr>
                <w:lang w:eastAsia="zh-HK"/>
              </w:rPr>
              <w:t>五</w:t>
            </w:r>
            <w:r>
              <w:rPr>
                <w:rFonts w:hint="eastAsia"/>
                <w:lang w:eastAsia="zh-HK"/>
              </w:rPr>
              <w:t>的</w:t>
            </w:r>
            <w:r w:rsidR="002764D1">
              <w:rPr>
                <w:rFonts w:hint="eastAsia"/>
                <w:lang w:eastAsia="zh-HK"/>
              </w:rPr>
              <w:t>課後練習</w:t>
            </w:r>
            <w:r>
              <w:rPr>
                <w:rFonts w:hint="eastAsia"/>
                <w:lang w:eastAsia="zh-HK"/>
              </w:rPr>
              <w:t>，要求學生</w:t>
            </w:r>
            <w:r w:rsidR="002764D1">
              <w:rPr>
                <w:rFonts w:hint="eastAsia"/>
                <w:lang w:eastAsia="zh-HK"/>
              </w:rPr>
              <w:t>於課後完成</w:t>
            </w:r>
            <w:r w:rsidR="00E00678">
              <w:rPr>
                <w:rFonts w:hint="eastAsia"/>
                <w:lang w:eastAsia="zh-HK"/>
              </w:rPr>
              <w:t>。練習內容包括</w:t>
            </w:r>
            <w:r>
              <w:rPr>
                <w:rFonts w:hint="eastAsia"/>
                <w:lang w:eastAsia="zh-HK"/>
              </w:rPr>
              <w:t>：</w:t>
            </w:r>
          </w:p>
          <w:p w14:paraId="54BC1F28" w14:textId="6DFD249D" w:rsidR="00711589" w:rsidRDefault="00E00678" w:rsidP="002764D1">
            <w:pPr>
              <w:pStyle w:val="af1"/>
              <w:numPr>
                <w:ilvl w:val="1"/>
                <w:numId w:val="4"/>
              </w:numPr>
              <w:ind w:leftChars="0"/>
              <w:jc w:val="both"/>
              <w:rPr>
                <w:lang w:eastAsia="zh-HK"/>
              </w:rPr>
            </w:pPr>
            <w:r>
              <w:rPr>
                <w:rFonts w:hint="eastAsia"/>
                <w:lang w:eastAsia="zh-HK"/>
              </w:rPr>
              <w:t>學生</w:t>
            </w:r>
            <w:r w:rsidR="002764D1">
              <w:rPr>
                <w:rFonts w:hint="eastAsia"/>
                <w:lang w:eastAsia="zh-HK"/>
              </w:rPr>
              <w:t>參觀</w:t>
            </w:r>
            <w:r w:rsidR="002764D1" w:rsidRPr="002764D1">
              <w:rPr>
                <w:rFonts w:hint="eastAsia"/>
                <w:lang w:eastAsia="zh-HK"/>
              </w:rPr>
              <w:t>網上展覽</w:t>
            </w:r>
            <w:r w:rsidR="002764D1">
              <w:rPr>
                <w:rFonts w:hint="eastAsia"/>
              </w:rPr>
              <w:t>，</w:t>
            </w:r>
            <w:r>
              <w:rPr>
                <w:lang w:eastAsia="zh-HK"/>
              </w:rPr>
              <w:t>並</w:t>
            </w:r>
            <w:r w:rsidR="002764D1">
              <w:rPr>
                <w:rFonts w:hint="eastAsia"/>
                <w:lang w:eastAsia="zh-HK"/>
              </w:rPr>
              <w:t>選取</w:t>
            </w:r>
            <w:r>
              <w:rPr>
                <w:rFonts w:hint="eastAsia"/>
                <w:lang w:eastAsia="zh-HK"/>
              </w:rPr>
              <w:t>的</w:t>
            </w:r>
            <w:r w:rsidR="002764D1">
              <w:rPr>
                <w:rFonts w:hint="eastAsia"/>
                <w:lang w:eastAsia="zh-HK"/>
              </w:rPr>
              <w:t>最感興</w:t>
            </w:r>
            <w:r w:rsidR="002764D1">
              <w:rPr>
                <w:rFonts w:hint="eastAsia"/>
              </w:rPr>
              <w:t>趣</w:t>
            </w:r>
            <w:r w:rsidR="002764D1">
              <w:rPr>
                <w:rFonts w:hint="eastAsia"/>
                <w:lang w:eastAsia="zh-HK"/>
              </w:rPr>
              <w:t>主題</w:t>
            </w:r>
            <w:r w:rsidR="00711589">
              <w:rPr>
                <w:lang w:eastAsia="zh-HK"/>
              </w:rPr>
              <w:t>。</w:t>
            </w:r>
          </w:p>
          <w:p w14:paraId="4B46FE67" w14:textId="3D3FF1B9" w:rsidR="00F75F98" w:rsidRPr="00F76B26" w:rsidRDefault="00F75F98" w:rsidP="000F28AA">
            <w:pPr>
              <w:pStyle w:val="af1"/>
              <w:numPr>
                <w:ilvl w:val="1"/>
                <w:numId w:val="4"/>
              </w:numPr>
              <w:ind w:leftChars="0"/>
              <w:jc w:val="both"/>
              <w:rPr>
                <w:lang w:eastAsia="zh-HK"/>
              </w:rPr>
            </w:pPr>
            <w:r w:rsidRPr="001024CE">
              <w:rPr>
                <w:rFonts w:hint="eastAsia"/>
                <w:lang w:eastAsia="zh-HK"/>
              </w:rPr>
              <w:t>參考附件四所</w:t>
            </w:r>
            <w:r w:rsidRPr="001024CE">
              <w:rPr>
                <w:lang w:eastAsia="zh-HK"/>
              </w:rPr>
              <w:t>列的課堂學習重點</w:t>
            </w:r>
            <w:r>
              <w:rPr>
                <w:lang w:eastAsia="zh-HK"/>
              </w:rPr>
              <w:t>，然後</w:t>
            </w:r>
            <w:r w:rsidR="002764D1">
              <w:rPr>
                <w:rFonts w:hint="eastAsia"/>
                <w:lang w:eastAsia="zh-HK"/>
              </w:rPr>
              <w:t>運用</w:t>
            </w:r>
            <w:r w:rsidR="0058583B">
              <w:rPr>
                <w:rFonts w:hint="eastAsia"/>
                <w:lang w:eastAsia="zh-HK"/>
              </w:rPr>
              <w:t>腦</w:t>
            </w:r>
            <w:r w:rsidR="002764D1">
              <w:rPr>
                <w:rFonts w:hint="eastAsia"/>
                <w:lang w:eastAsia="zh-HK"/>
              </w:rPr>
              <w:t>圖</w:t>
            </w:r>
            <w:r>
              <w:rPr>
                <w:rFonts w:hint="eastAsia"/>
                <w:lang w:eastAsia="zh-HK"/>
              </w:rPr>
              <w:t>整理最</w:t>
            </w:r>
            <w:r w:rsidR="002764D1" w:rsidRPr="002764D1">
              <w:rPr>
                <w:rFonts w:hint="eastAsia"/>
                <w:lang w:eastAsia="zh-HK"/>
              </w:rPr>
              <w:t>感興趣的主題</w:t>
            </w:r>
            <w:r>
              <w:rPr>
                <w:rFonts w:hint="eastAsia"/>
                <w:lang w:eastAsia="zh-HK"/>
              </w:rPr>
              <w:t>展覽</w:t>
            </w:r>
            <w:r w:rsidR="002764D1">
              <w:rPr>
                <w:rFonts w:hint="eastAsia"/>
                <w:lang w:eastAsia="zh-HK"/>
              </w:rPr>
              <w:t>內容</w:t>
            </w:r>
            <w:r w:rsidR="00711589">
              <w:rPr>
                <w:rFonts w:hint="eastAsia"/>
                <w:lang w:eastAsia="zh-HK"/>
              </w:rPr>
              <w:t>。</w:t>
            </w:r>
          </w:p>
        </w:tc>
      </w:tr>
    </w:tbl>
    <w:p w14:paraId="2FE38CB7" w14:textId="77777777" w:rsidR="00442167" w:rsidRDefault="00442167" w:rsidP="00C72CBA">
      <w:pPr>
        <w:rPr>
          <w:rFonts w:ascii="Times New Roman" w:hAnsi="Times New Roman"/>
          <w:b/>
          <w:u w:val="thick"/>
        </w:rPr>
        <w:sectPr w:rsidR="00442167" w:rsidSect="00D43216">
          <w:pgSz w:w="11906" w:h="16838"/>
          <w:pgMar w:top="1440" w:right="1800" w:bottom="1440" w:left="1800" w:header="851" w:footer="567" w:gutter="0"/>
          <w:cols w:space="425"/>
          <w:docGrid w:type="lines" w:linePitch="360"/>
        </w:sectPr>
      </w:pPr>
    </w:p>
    <w:p w14:paraId="479A1A3A" w14:textId="3E1ABCAB" w:rsidR="00197CB8" w:rsidRDefault="004814A3" w:rsidP="00001DB2">
      <w:pPr>
        <w:rPr>
          <w:rFonts w:ascii="Times New Roman" w:hAnsi="Times New Roman"/>
          <w:b/>
          <w:u w:val="thick"/>
          <w:lang w:eastAsia="zh-HK"/>
        </w:rPr>
      </w:pPr>
      <w:r>
        <w:rPr>
          <w:rFonts w:ascii="Times New Roman" w:hAnsi="Times New Roman" w:hint="eastAsia"/>
          <w:b/>
          <w:u w:val="thick"/>
        </w:rPr>
        <w:lastRenderedPageBreak/>
        <w:t>附件一：</w:t>
      </w:r>
      <w:r w:rsidR="00A514AE">
        <w:rPr>
          <w:rFonts w:ascii="Times New Roman" w:hAnsi="Times New Roman" w:hint="eastAsia"/>
          <w:b/>
          <w:u w:val="thick"/>
          <w:lang w:eastAsia="zh-HK"/>
        </w:rPr>
        <w:t>前備知識</w:t>
      </w:r>
      <w:r w:rsidR="00781B1B">
        <w:rPr>
          <w:rFonts w:ascii="Times New Roman" w:hAnsi="Times New Roman" w:hint="eastAsia"/>
          <w:b/>
          <w:u w:val="thick"/>
          <w:lang w:eastAsia="zh-HK"/>
        </w:rPr>
        <w:t>及相關練習</w:t>
      </w:r>
    </w:p>
    <w:p w14:paraId="7DED036D" w14:textId="77777777" w:rsidR="00575FF0" w:rsidRDefault="00575FF0" w:rsidP="00001DB2">
      <w:pPr>
        <w:rPr>
          <w:rFonts w:ascii="Times New Roman" w:hAnsi="Times New Roman"/>
          <w:b/>
          <w:u w:val="thick"/>
          <w:lang w:eastAsia="zh-HK"/>
        </w:rPr>
      </w:pPr>
    </w:p>
    <w:p w14:paraId="08A95D12" w14:textId="77777777" w:rsidR="00AC6E25" w:rsidRDefault="004814A3" w:rsidP="00AC6E25">
      <w:pPr>
        <w:adjustRightInd w:val="0"/>
        <w:snapToGrid w:val="0"/>
        <w:jc w:val="both"/>
      </w:pPr>
      <w:r>
        <w:rPr>
          <w:rFonts w:hint="eastAsia"/>
        </w:rPr>
        <w:t>資料一</w:t>
      </w:r>
      <w:r w:rsidRPr="006610D0">
        <w:rPr>
          <w:rFonts w:hint="eastAsia"/>
        </w:rPr>
        <w:t>：</w:t>
      </w:r>
      <w:r w:rsidRPr="003A6BD5">
        <w:rPr>
          <w:rFonts w:hint="eastAsia"/>
        </w:rPr>
        <w:t>國家安全</w:t>
      </w:r>
      <w:r w:rsidR="000458B2">
        <w:rPr>
          <w:rFonts w:hint="eastAsia"/>
        </w:rPr>
        <w:t>的含意</w:t>
      </w:r>
    </w:p>
    <w:p w14:paraId="64642160" w14:textId="77777777" w:rsidR="00B35C26" w:rsidRPr="00B42131" w:rsidRDefault="00B35C26" w:rsidP="00AC6E25">
      <w:pPr>
        <w:adjustRightInd w:val="0"/>
        <w:snapToGrid w:val="0"/>
        <w:jc w:val="both"/>
      </w:pPr>
    </w:p>
    <w:p w14:paraId="706155A9" w14:textId="77777777" w:rsidR="00AC6E25" w:rsidRPr="00B42131" w:rsidRDefault="00AC6E25" w:rsidP="00AC6E25">
      <w:pPr>
        <w:adjustRightInd w:val="0"/>
        <w:snapToGrid w:val="0"/>
        <w:spacing w:line="6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rsidR="00AC6E25" w:rsidRPr="00801BEC" w14:paraId="71330FAD" w14:textId="77777777" w:rsidTr="0009587D">
        <w:trPr>
          <w:trHeight w:val="3554"/>
        </w:trPr>
        <w:tc>
          <w:tcPr>
            <w:tcW w:w="8222" w:type="dxa"/>
            <w:shd w:val="clear" w:color="auto" w:fill="auto"/>
            <w:vAlign w:val="center"/>
          </w:tcPr>
          <w:p w14:paraId="612022E9" w14:textId="77777777" w:rsidR="004D3DE6" w:rsidRDefault="004814A3" w:rsidP="003A6BD5">
            <w:pPr>
              <w:spacing w:before="240"/>
              <w:ind w:firstLineChars="200" w:firstLine="480"/>
              <w:jc w:val="both"/>
              <w:rPr>
                <w:rFonts w:ascii="Times New Roman" w:hAnsi="Times New Roman"/>
              </w:rPr>
            </w:pPr>
            <w:r w:rsidRPr="004D3DE6">
              <w:rPr>
                <w:rFonts w:ascii="Times New Roman" w:hAnsi="Times New Roman" w:hint="eastAsia"/>
              </w:rPr>
              <w:t>根據國際公法理論，國家是由</w:t>
            </w:r>
            <w:r>
              <w:rPr>
                <w:rFonts w:ascii="Times New Roman" w:hAnsi="Times New Roman" w:hint="eastAsia"/>
              </w:rPr>
              <w:t>居</w:t>
            </w:r>
            <w:r w:rsidRPr="004D3DE6">
              <w:rPr>
                <w:rFonts w:ascii="Times New Roman" w:hAnsi="Times New Roman" w:hint="eastAsia"/>
              </w:rPr>
              <w:t>民</w:t>
            </w:r>
            <w:r w:rsidR="000458B2">
              <w:rPr>
                <w:rFonts w:ascii="Times New Roman" w:hAnsi="Times New Roman" w:hint="eastAsia"/>
              </w:rPr>
              <w:t>（</w:t>
            </w:r>
            <w:r>
              <w:rPr>
                <w:rFonts w:ascii="Times New Roman" w:hAnsi="Times New Roman" w:hint="eastAsia"/>
              </w:rPr>
              <w:t>人民</w:t>
            </w:r>
            <w:r w:rsidR="000458B2">
              <w:rPr>
                <w:rFonts w:ascii="Times New Roman" w:hAnsi="Times New Roman"/>
              </w:rPr>
              <w:t>）</w:t>
            </w:r>
            <w:r w:rsidRPr="004D3DE6">
              <w:rPr>
                <w:rFonts w:ascii="Times New Roman" w:hAnsi="Times New Roman" w:hint="eastAsia"/>
              </w:rPr>
              <w:t>、領土、主權和政權四個要素組成。</w:t>
            </w:r>
            <w:r>
              <w:rPr>
                <w:rFonts w:ascii="Times New Roman" w:hAnsi="Times New Roman" w:hint="eastAsia"/>
              </w:rPr>
              <w:t>在這四要素中，主權是國家最基本的屬性，是國家的自然權利。</w:t>
            </w:r>
          </w:p>
          <w:p w14:paraId="28E841DA" w14:textId="3ABD84B2" w:rsidR="00AC6E25" w:rsidRPr="002F452C" w:rsidRDefault="004814A3" w:rsidP="00B10AA8">
            <w:pPr>
              <w:spacing w:before="240"/>
              <w:ind w:firstLineChars="200" w:firstLine="480"/>
              <w:jc w:val="both"/>
              <w:rPr>
                <w:rFonts w:ascii="Times New Roman" w:hAnsi="Times New Roman"/>
              </w:rPr>
            </w:pPr>
            <w:r w:rsidRPr="003A6BD5">
              <w:rPr>
                <w:rFonts w:ascii="Times New Roman" w:hAnsi="Times New Roman" w:hint="eastAsia"/>
              </w:rPr>
              <w:t>國家安全就是國家的政權、主權、統一和領土完整、人民福祉、經濟社會可持續發展，以及國家其他重大利益相對處於無危險和不受內外威脅的狀態，而且能夠保持這種安全狀態。國家安全</w:t>
            </w:r>
            <w:r w:rsidR="000458B2">
              <w:rPr>
                <w:rFonts w:ascii="Times New Roman" w:hAnsi="Times New Roman" w:hint="eastAsia"/>
              </w:rPr>
              <w:t>同時</w:t>
            </w:r>
            <w:r w:rsidR="00083B0B">
              <w:rPr>
                <w:rFonts w:ascii="Times New Roman" w:hAnsi="Times New Roman" w:hint="eastAsia"/>
              </w:rPr>
              <w:t>是國家生存和發展的基本前提，關乎國家的核心利益和國民的根本利益</w:t>
            </w:r>
            <w:r>
              <w:rPr>
                <w:rFonts w:ascii="Times New Roman" w:hAnsi="Times New Roman" w:hint="eastAsia"/>
              </w:rPr>
              <w:t>。</w:t>
            </w:r>
            <w:r w:rsidRPr="003A6BD5">
              <w:rPr>
                <w:rFonts w:ascii="Times New Roman" w:hAnsi="Times New Roman" w:hint="eastAsia"/>
              </w:rPr>
              <w:t>國家社會沒有安全基礎的時候，便無法保護人民的權利和自由；對國家安全的保障，本質上是對每個個體權利和自由的保障</w:t>
            </w:r>
            <w:r>
              <w:rPr>
                <w:rFonts w:ascii="Times New Roman" w:hAnsi="Times New Roman" w:hint="eastAsia"/>
              </w:rPr>
              <w:t>。</w:t>
            </w:r>
          </w:p>
        </w:tc>
      </w:tr>
    </w:tbl>
    <w:p w14:paraId="4EED44A0" w14:textId="77777777" w:rsidR="00C21093" w:rsidRDefault="00C21093" w:rsidP="00A5792C">
      <w:pPr>
        <w:adjustRightInd w:val="0"/>
        <w:snapToGrid w:val="0"/>
        <w:jc w:val="both"/>
        <w:rPr>
          <w:rFonts w:ascii="Times New Roman" w:hAnsi="Times New Roman"/>
          <w:sz w:val="20"/>
          <w:szCs w:val="20"/>
        </w:rPr>
      </w:pPr>
    </w:p>
    <w:p w14:paraId="7F6E93CD" w14:textId="77777777" w:rsidR="003A6BD5" w:rsidRDefault="004814A3" w:rsidP="00A5792C">
      <w:pPr>
        <w:adjustRightInd w:val="0"/>
        <w:snapToGrid w:val="0"/>
        <w:jc w:val="both"/>
        <w:rPr>
          <w:rFonts w:ascii="Times New Roman" w:hAnsi="Times New Roman"/>
          <w:sz w:val="20"/>
          <w:szCs w:val="20"/>
        </w:rPr>
      </w:pPr>
      <w:r w:rsidRPr="00B42131">
        <w:rPr>
          <w:rFonts w:ascii="Times New Roman" w:hAnsi="Times New Roman" w:hint="eastAsia"/>
          <w:sz w:val="20"/>
          <w:szCs w:val="20"/>
        </w:rPr>
        <w:t>資料來源：</w:t>
      </w:r>
    </w:p>
    <w:p w14:paraId="50290BF8" w14:textId="77777777" w:rsidR="00345E65" w:rsidRDefault="004814A3" w:rsidP="0024708B">
      <w:pPr>
        <w:numPr>
          <w:ilvl w:val="0"/>
          <w:numId w:val="5"/>
        </w:numPr>
        <w:adjustRightInd w:val="0"/>
        <w:snapToGrid w:val="0"/>
        <w:jc w:val="both"/>
        <w:rPr>
          <w:rFonts w:ascii="Times New Roman" w:hAnsi="Times New Roman"/>
          <w:sz w:val="20"/>
          <w:szCs w:val="20"/>
        </w:rPr>
      </w:pPr>
      <w:r>
        <w:rPr>
          <w:rFonts w:ascii="Times New Roman" w:hAnsi="Times New Roman" w:hint="eastAsia"/>
          <w:sz w:val="20"/>
          <w:szCs w:val="20"/>
        </w:rPr>
        <w:t>節錄自</w:t>
      </w:r>
      <w:r w:rsidRPr="00345E65">
        <w:rPr>
          <w:rFonts w:ascii="Times New Roman" w:hAnsi="Times New Roman" w:hint="eastAsia"/>
          <w:sz w:val="20"/>
          <w:szCs w:val="20"/>
        </w:rPr>
        <w:t>王振民</w:t>
      </w:r>
      <w:r>
        <w:rPr>
          <w:rFonts w:ascii="Times New Roman" w:hAnsi="Times New Roman" w:hint="eastAsia"/>
          <w:sz w:val="20"/>
          <w:szCs w:val="20"/>
        </w:rPr>
        <w:t>、</w:t>
      </w:r>
      <w:r w:rsidRPr="00345E65">
        <w:rPr>
          <w:rFonts w:ascii="Times New Roman" w:hAnsi="Times New Roman" w:hint="eastAsia"/>
          <w:sz w:val="20"/>
          <w:szCs w:val="20"/>
        </w:rPr>
        <w:t>黃風</w:t>
      </w:r>
      <w:r>
        <w:rPr>
          <w:rFonts w:ascii="Times New Roman" w:hAnsi="Times New Roman" w:hint="eastAsia"/>
          <w:sz w:val="20"/>
          <w:szCs w:val="20"/>
        </w:rPr>
        <w:t>、</w:t>
      </w:r>
      <w:r w:rsidRPr="00345E65">
        <w:rPr>
          <w:rFonts w:ascii="Times New Roman" w:hAnsi="Times New Roman" w:hint="eastAsia"/>
          <w:sz w:val="20"/>
          <w:szCs w:val="20"/>
        </w:rPr>
        <w:t>畢雁英</w:t>
      </w:r>
      <w:r>
        <w:rPr>
          <w:rFonts w:ascii="Times New Roman" w:hAnsi="Times New Roman" w:hint="eastAsia"/>
          <w:sz w:val="20"/>
          <w:szCs w:val="20"/>
        </w:rPr>
        <w:t>等</w:t>
      </w:r>
      <w:r w:rsidRPr="00345E65">
        <w:rPr>
          <w:rFonts w:ascii="Times New Roman" w:hAnsi="Times New Roman" w:hint="eastAsia"/>
          <w:sz w:val="20"/>
          <w:szCs w:val="20"/>
        </w:rPr>
        <w:t>《香港特別行政區維護國家安全法讀本》</w:t>
      </w:r>
      <w:r>
        <w:rPr>
          <w:rFonts w:ascii="Times New Roman" w:hAnsi="Times New Roman" w:hint="eastAsia"/>
          <w:sz w:val="20"/>
          <w:szCs w:val="20"/>
        </w:rPr>
        <w:t>，香港：</w:t>
      </w:r>
      <w:r w:rsidRPr="00345E65">
        <w:rPr>
          <w:rFonts w:ascii="Times New Roman" w:hAnsi="Times New Roman" w:hint="eastAsia"/>
          <w:sz w:val="20"/>
          <w:szCs w:val="20"/>
        </w:rPr>
        <w:t>三聯書店</w:t>
      </w:r>
      <w:r w:rsidR="00A5792C">
        <w:rPr>
          <w:rFonts w:ascii="Times New Roman" w:hAnsi="Times New Roman" w:hint="eastAsia"/>
          <w:sz w:val="20"/>
          <w:szCs w:val="20"/>
        </w:rPr>
        <w:t>，</w:t>
      </w:r>
      <w:r w:rsidR="00A5792C">
        <w:rPr>
          <w:rFonts w:ascii="Times New Roman" w:hAnsi="Times New Roman" w:hint="eastAsia"/>
          <w:sz w:val="20"/>
          <w:szCs w:val="20"/>
        </w:rPr>
        <w:t>2</w:t>
      </w:r>
      <w:r w:rsidR="00A5792C">
        <w:rPr>
          <w:rFonts w:ascii="Times New Roman" w:hAnsi="Times New Roman"/>
          <w:sz w:val="20"/>
          <w:szCs w:val="20"/>
        </w:rPr>
        <w:t>021</w:t>
      </w:r>
      <w:r w:rsidR="00A5792C">
        <w:rPr>
          <w:rFonts w:ascii="Times New Roman" w:hAnsi="Times New Roman"/>
          <w:sz w:val="20"/>
          <w:szCs w:val="20"/>
        </w:rPr>
        <w:t>年</w:t>
      </w:r>
      <w:r w:rsidR="00122549">
        <w:rPr>
          <w:rFonts w:ascii="Times New Roman" w:hAnsi="Times New Roman"/>
          <w:sz w:val="20"/>
          <w:szCs w:val="20"/>
        </w:rPr>
        <w:t>，第</w:t>
      </w:r>
      <w:r w:rsidR="00C94308">
        <w:rPr>
          <w:rFonts w:ascii="Times New Roman" w:hAnsi="Times New Roman" w:hint="eastAsia"/>
          <w:sz w:val="20"/>
          <w:szCs w:val="20"/>
        </w:rPr>
        <w:t>3</w:t>
      </w:r>
      <w:r w:rsidR="00122549">
        <w:rPr>
          <w:rFonts w:ascii="Times New Roman" w:hAnsi="Times New Roman"/>
          <w:sz w:val="20"/>
          <w:szCs w:val="20"/>
        </w:rPr>
        <w:t>頁</w:t>
      </w:r>
      <w:r>
        <w:rPr>
          <w:rFonts w:ascii="Times New Roman" w:hAnsi="Times New Roman" w:hint="eastAsia"/>
          <w:sz w:val="20"/>
          <w:szCs w:val="20"/>
        </w:rPr>
        <w:t>。</w:t>
      </w:r>
      <w:r w:rsidR="00345E65">
        <w:rPr>
          <w:rFonts w:ascii="Times New Roman" w:hAnsi="Times New Roman"/>
          <w:sz w:val="20"/>
          <w:szCs w:val="20"/>
        </w:rPr>
        <w:t xml:space="preserve"> </w:t>
      </w:r>
    </w:p>
    <w:p w14:paraId="51BD0388" w14:textId="77777777" w:rsidR="00AC6E25" w:rsidRDefault="004814A3" w:rsidP="0024708B">
      <w:pPr>
        <w:numPr>
          <w:ilvl w:val="0"/>
          <w:numId w:val="5"/>
        </w:numPr>
        <w:adjustRightInd w:val="0"/>
        <w:snapToGrid w:val="0"/>
        <w:jc w:val="both"/>
        <w:rPr>
          <w:rFonts w:ascii="Times New Roman" w:hAnsi="Times New Roman"/>
          <w:sz w:val="20"/>
          <w:szCs w:val="20"/>
        </w:rPr>
      </w:pPr>
      <w:r w:rsidRPr="00AC6E25">
        <w:rPr>
          <w:rFonts w:ascii="Times New Roman" w:hAnsi="Times New Roman" w:hint="eastAsia"/>
          <w:sz w:val="20"/>
          <w:szCs w:val="20"/>
        </w:rPr>
        <w:t>節錄自</w:t>
      </w:r>
      <w:r w:rsidRPr="003A6BD5">
        <w:rPr>
          <w:rFonts w:ascii="Times New Roman" w:hAnsi="Times New Roman" w:hint="eastAsia"/>
          <w:sz w:val="20"/>
          <w:szCs w:val="20"/>
        </w:rPr>
        <w:t>梁愛詩</w:t>
      </w:r>
      <w:r w:rsidR="00FF7B10">
        <w:rPr>
          <w:rFonts w:ascii="Times New Roman" w:hAnsi="Times New Roman"/>
          <w:sz w:val="20"/>
          <w:szCs w:val="20"/>
        </w:rPr>
        <w:t>〈</w:t>
      </w:r>
      <w:r>
        <w:rPr>
          <w:rFonts w:ascii="Times New Roman" w:hAnsi="Times New Roman" w:hint="eastAsia"/>
          <w:sz w:val="20"/>
          <w:szCs w:val="20"/>
        </w:rPr>
        <w:t>香港國安法的立法背景與主要內容評述</w:t>
      </w:r>
      <w:r w:rsidR="00FF7B10">
        <w:rPr>
          <w:rFonts w:ascii="Times New Roman" w:hAnsi="Times New Roman"/>
          <w:sz w:val="20"/>
          <w:szCs w:val="20"/>
        </w:rPr>
        <w:t>〉</w:t>
      </w:r>
      <w:r w:rsidR="00FF7B10">
        <w:rPr>
          <w:rFonts w:ascii="Times New Roman" w:hAnsi="Times New Roman" w:hint="eastAsia"/>
          <w:sz w:val="20"/>
          <w:szCs w:val="20"/>
        </w:rPr>
        <w:t>，載</w:t>
      </w:r>
      <w:r>
        <w:rPr>
          <w:rFonts w:ascii="Times New Roman" w:hAnsi="Times New Roman" w:hint="eastAsia"/>
          <w:sz w:val="20"/>
          <w:szCs w:val="20"/>
        </w:rPr>
        <w:t>於</w:t>
      </w:r>
      <w:r w:rsidRPr="003A6BD5">
        <w:rPr>
          <w:rFonts w:ascii="Times New Roman" w:hAnsi="Times New Roman" w:hint="eastAsia"/>
          <w:sz w:val="20"/>
          <w:szCs w:val="20"/>
        </w:rPr>
        <w:t>陳弘毅、梁愛詩</w:t>
      </w:r>
      <w:r w:rsidR="00FF7B10">
        <w:rPr>
          <w:rFonts w:ascii="Times New Roman" w:hAnsi="Times New Roman" w:hint="eastAsia"/>
          <w:sz w:val="20"/>
          <w:szCs w:val="20"/>
        </w:rPr>
        <w:t>等</w:t>
      </w:r>
      <w:r w:rsidRPr="00AC6E25">
        <w:rPr>
          <w:rFonts w:ascii="Times New Roman" w:hAnsi="Times New Roman" w:hint="eastAsia"/>
          <w:sz w:val="20"/>
          <w:szCs w:val="20"/>
        </w:rPr>
        <w:t>《</w:t>
      </w:r>
      <w:r w:rsidRPr="003A6BD5">
        <w:rPr>
          <w:rFonts w:ascii="Times New Roman" w:hAnsi="Times New Roman" w:hint="eastAsia"/>
          <w:sz w:val="20"/>
          <w:szCs w:val="20"/>
        </w:rPr>
        <w:t>香港國家安全法解讀：立法與管治</w:t>
      </w:r>
      <w:r w:rsidRPr="00AC6E25">
        <w:rPr>
          <w:rFonts w:ascii="Times New Roman" w:hAnsi="Times New Roman" w:hint="eastAsia"/>
          <w:sz w:val="20"/>
          <w:szCs w:val="20"/>
        </w:rPr>
        <w:t>》，</w:t>
      </w:r>
      <w:r>
        <w:rPr>
          <w:rFonts w:ascii="Times New Roman" w:hAnsi="Times New Roman" w:hint="eastAsia"/>
          <w:sz w:val="20"/>
          <w:szCs w:val="20"/>
        </w:rPr>
        <w:t>香港：</w:t>
      </w:r>
      <w:r w:rsidRPr="003A6BD5">
        <w:rPr>
          <w:rFonts w:ascii="Times New Roman" w:hAnsi="Times New Roman" w:hint="eastAsia"/>
          <w:sz w:val="20"/>
          <w:szCs w:val="20"/>
        </w:rPr>
        <w:t>中華書局</w:t>
      </w:r>
      <w:r w:rsidR="00FF7B10">
        <w:rPr>
          <w:rFonts w:ascii="Times New Roman" w:hAnsi="Times New Roman"/>
          <w:sz w:val="20"/>
          <w:szCs w:val="20"/>
        </w:rPr>
        <w:t>，</w:t>
      </w:r>
      <w:r w:rsidR="00FF7B10">
        <w:rPr>
          <w:rFonts w:ascii="Times New Roman" w:hAnsi="Times New Roman" w:hint="eastAsia"/>
          <w:sz w:val="20"/>
          <w:szCs w:val="20"/>
        </w:rPr>
        <w:t>2</w:t>
      </w:r>
      <w:r w:rsidR="00FF7B10">
        <w:rPr>
          <w:rFonts w:ascii="Times New Roman" w:hAnsi="Times New Roman"/>
          <w:sz w:val="20"/>
          <w:szCs w:val="20"/>
        </w:rPr>
        <w:t>020</w:t>
      </w:r>
      <w:r w:rsidR="00FF7B10">
        <w:rPr>
          <w:rFonts w:ascii="Times New Roman" w:hAnsi="Times New Roman"/>
          <w:sz w:val="20"/>
          <w:szCs w:val="20"/>
        </w:rPr>
        <w:t>年</w:t>
      </w:r>
      <w:r w:rsidR="00122549">
        <w:rPr>
          <w:rFonts w:ascii="Times New Roman" w:hAnsi="Times New Roman"/>
          <w:sz w:val="20"/>
          <w:szCs w:val="20"/>
        </w:rPr>
        <w:t>，第</w:t>
      </w:r>
      <w:r w:rsidR="00C94308">
        <w:rPr>
          <w:rFonts w:ascii="Times New Roman" w:hAnsi="Times New Roman" w:hint="eastAsia"/>
          <w:sz w:val="20"/>
          <w:szCs w:val="20"/>
        </w:rPr>
        <w:t>15</w:t>
      </w:r>
      <w:r w:rsidR="00122549">
        <w:rPr>
          <w:rFonts w:ascii="Times New Roman" w:hAnsi="Times New Roman"/>
          <w:sz w:val="20"/>
          <w:szCs w:val="20"/>
        </w:rPr>
        <w:t>頁</w:t>
      </w:r>
      <w:r>
        <w:rPr>
          <w:rFonts w:ascii="Times New Roman" w:hAnsi="Times New Roman" w:hint="eastAsia"/>
          <w:sz w:val="20"/>
          <w:szCs w:val="20"/>
        </w:rPr>
        <w:t>。</w:t>
      </w:r>
    </w:p>
    <w:p w14:paraId="5B3D5B76" w14:textId="77777777" w:rsidR="00E8450E" w:rsidRDefault="004814A3" w:rsidP="0024708B">
      <w:pPr>
        <w:numPr>
          <w:ilvl w:val="0"/>
          <w:numId w:val="5"/>
        </w:numPr>
        <w:adjustRightInd w:val="0"/>
        <w:snapToGrid w:val="0"/>
        <w:jc w:val="both"/>
        <w:rPr>
          <w:rFonts w:ascii="Times New Roman" w:hAnsi="Times New Roman"/>
          <w:sz w:val="20"/>
          <w:szCs w:val="20"/>
        </w:rPr>
      </w:pPr>
      <w:r w:rsidRPr="00E8450E">
        <w:rPr>
          <w:rFonts w:ascii="Times New Roman" w:hAnsi="Times New Roman" w:hint="eastAsia"/>
          <w:sz w:val="20"/>
          <w:szCs w:val="20"/>
        </w:rPr>
        <w:t>節錄自</w:t>
      </w:r>
      <w:r>
        <w:rPr>
          <w:rFonts w:ascii="Times New Roman" w:hAnsi="Times New Roman" w:hint="eastAsia"/>
          <w:sz w:val="20"/>
          <w:szCs w:val="20"/>
        </w:rPr>
        <w:t>律政司</w:t>
      </w:r>
      <w:r w:rsidR="00FF7B10">
        <w:rPr>
          <w:rFonts w:ascii="Times New Roman" w:hAnsi="Times New Roman"/>
          <w:sz w:val="20"/>
          <w:szCs w:val="20"/>
        </w:rPr>
        <w:t>〈</w:t>
      </w:r>
      <w:r>
        <w:rPr>
          <w:rFonts w:ascii="Times New Roman" w:hAnsi="Times New Roman" w:hint="eastAsia"/>
          <w:sz w:val="20"/>
          <w:szCs w:val="20"/>
        </w:rPr>
        <w:t>認識國家《憲法》、《基本法》及《香港國安法》</w:t>
      </w:r>
      <w:r w:rsidR="00FF7B10">
        <w:rPr>
          <w:rFonts w:ascii="Times New Roman" w:hAnsi="Times New Roman"/>
          <w:sz w:val="20"/>
          <w:szCs w:val="20"/>
        </w:rPr>
        <w:t>〉</w:t>
      </w:r>
      <w:r>
        <w:rPr>
          <w:rFonts w:ascii="Times New Roman" w:hAnsi="Times New Roman" w:hint="eastAsia"/>
          <w:sz w:val="20"/>
          <w:szCs w:val="20"/>
        </w:rPr>
        <w:t>投影片</w:t>
      </w:r>
      <w:r w:rsidR="00FF7B10">
        <w:rPr>
          <w:rFonts w:ascii="Times New Roman" w:hAnsi="Times New Roman" w:hint="eastAsia"/>
          <w:sz w:val="20"/>
          <w:szCs w:val="20"/>
        </w:rPr>
        <w:t>，</w:t>
      </w:r>
      <w:r w:rsidR="00FF7B10">
        <w:rPr>
          <w:rFonts w:ascii="Times New Roman" w:hAnsi="Times New Roman"/>
          <w:sz w:val="20"/>
          <w:szCs w:val="20"/>
        </w:rPr>
        <w:t>2020</w:t>
      </w:r>
      <w:r w:rsidR="00FF7B10">
        <w:rPr>
          <w:rFonts w:ascii="Times New Roman" w:hAnsi="Times New Roman" w:hint="eastAsia"/>
          <w:sz w:val="20"/>
          <w:szCs w:val="20"/>
        </w:rPr>
        <w:t>年</w:t>
      </w:r>
      <w:r w:rsidR="00FF7B10">
        <w:rPr>
          <w:rFonts w:ascii="Times New Roman" w:hAnsi="Times New Roman"/>
          <w:sz w:val="20"/>
          <w:szCs w:val="20"/>
        </w:rPr>
        <w:t>12</w:t>
      </w:r>
      <w:r w:rsidR="00FF7B10">
        <w:rPr>
          <w:rFonts w:ascii="Times New Roman" w:hAnsi="Times New Roman" w:hint="eastAsia"/>
          <w:sz w:val="20"/>
          <w:szCs w:val="20"/>
        </w:rPr>
        <w:t>月</w:t>
      </w:r>
      <w:r>
        <w:rPr>
          <w:rFonts w:ascii="Times New Roman" w:hAnsi="Times New Roman" w:hint="eastAsia"/>
          <w:sz w:val="20"/>
          <w:szCs w:val="20"/>
        </w:rPr>
        <w:t>。載於</w:t>
      </w:r>
      <w:r w:rsidR="00FF7B10">
        <w:rPr>
          <w:rFonts w:ascii="Times New Roman" w:hAnsi="Times New Roman"/>
          <w:sz w:val="20"/>
          <w:szCs w:val="20"/>
        </w:rPr>
        <w:t>「</w:t>
      </w:r>
      <w:r>
        <w:rPr>
          <w:rFonts w:ascii="Times New Roman" w:hAnsi="Times New Roman" w:hint="eastAsia"/>
          <w:sz w:val="20"/>
          <w:szCs w:val="20"/>
        </w:rPr>
        <w:t>全民國家安全教育日</w:t>
      </w:r>
      <w:r w:rsidR="00FF7B10">
        <w:rPr>
          <w:rFonts w:ascii="Times New Roman" w:hAnsi="Times New Roman" w:hint="eastAsia"/>
          <w:sz w:val="20"/>
          <w:szCs w:val="20"/>
        </w:rPr>
        <w:t>」</w:t>
      </w:r>
      <w:r>
        <w:rPr>
          <w:rFonts w:ascii="Times New Roman" w:hAnsi="Times New Roman" w:hint="eastAsia"/>
          <w:sz w:val="20"/>
          <w:szCs w:val="20"/>
        </w:rPr>
        <w:t>網頁</w:t>
      </w:r>
      <w:r w:rsidR="00FF7B10">
        <w:rPr>
          <w:rFonts w:ascii="Times New Roman" w:hAnsi="Times New Roman" w:hint="eastAsia"/>
          <w:sz w:val="20"/>
          <w:szCs w:val="20"/>
        </w:rPr>
        <w:t>，</w:t>
      </w:r>
      <w:hyperlink r:id="rId14" w:history="1">
        <w:r w:rsidRPr="000A3478">
          <w:rPr>
            <w:rStyle w:val="ae"/>
            <w:rFonts w:ascii="Times New Roman" w:hAnsi="Times New Roman"/>
            <w:color w:val="000000"/>
            <w:sz w:val="20"/>
            <w:szCs w:val="20"/>
            <w:u w:val="none"/>
          </w:rPr>
          <w:t>https://www.nsed.gov.hk/booklet.php?b=video_ads_b2_tc.pdf</w:t>
        </w:r>
      </w:hyperlink>
      <w:r>
        <w:rPr>
          <w:rFonts w:ascii="Times New Roman" w:hAnsi="Times New Roman" w:hint="eastAsia"/>
          <w:sz w:val="20"/>
          <w:szCs w:val="20"/>
        </w:rPr>
        <w:t>。</w:t>
      </w:r>
    </w:p>
    <w:p w14:paraId="5BEA9CA6" w14:textId="77777777" w:rsidR="00640BD6" w:rsidRDefault="00640BD6" w:rsidP="00AC6E25">
      <w:pPr>
        <w:adjustRightInd w:val="0"/>
        <w:snapToGrid w:val="0"/>
      </w:pPr>
    </w:p>
    <w:p w14:paraId="528883E4" w14:textId="77777777" w:rsidR="00B10AA8" w:rsidRDefault="00B10AA8" w:rsidP="0009587D">
      <w:pPr>
        <w:adjustRightInd w:val="0"/>
        <w:snapToGrid w:val="0"/>
        <w:spacing w:line="120" w:lineRule="auto"/>
      </w:pPr>
    </w:p>
    <w:p w14:paraId="5A3897C5" w14:textId="77777777" w:rsidR="00255D93" w:rsidRDefault="004814A3" w:rsidP="00AC6E25">
      <w:pPr>
        <w:adjustRightInd w:val="0"/>
        <w:snapToGrid w:val="0"/>
      </w:pPr>
      <w:r w:rsidRPr="00255D93">
        <w:rPr>
          <w:rFonts w:hint="eastAsia"/>
        </w:rPr>
        <w:t>資料</w:t>
      </w:r>
      <w:r w:rsidR="00631398">
        <w:rPr>
          <w:rFonts w:hint="eastAsia"/>
        </w:rPr>
        <w:t>二</w:t>
      </w:r>
      <w:r w:rsidRPr="00255D93">
        <w:rPr>
          <w:rFonts w:hint="eastAsia"/>
        </w:rPr>
        <w:t>：</w:t>
      </w:r>
      <w:r>
        <w:rPr>
          <w:rFonts w:hint="eastAsia"/>
        </w:rPr>
        <w:t>國家安全的重要性</w:t>
      </w:r>
    </w:p>
    <w:p w14:paraId="48234785" w14:textId="77777777" w:rsidR="00B35C26" w:rsidRDefault="00B35C26" w:rsidP="00AC6E25">
      <w:pPr>
        <w:adjustRightInd w:val="0"/>
        <w:snapToGrid w:val="0"/>
      </w:pPr>
    </w:p>
    <w:p w14:paraId="0C7B82D3" w14:textId="77777777" w:rsidR="00255D93" w:rsidRPr="00255D93" w:rsidRDefault="00255D93" w:rsidP="00AC6E25">
      <w:pPr>
        <w:adjustRightInd w:val="0"/>
        <w:snapToGrid w:val="0"/>
        <w:spacing w:line="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255D93" w:rsidRPr="00255D93" w14:paraId="1CB743F8" w14:textId="77777777" w:rsidTr="003736BF">
        <w:trPr>
          <w:trHeight w:val="2142"/>
        </w:trPr>
        <w:tc>
          <w:tcPr>
            <w:tcW w:w="9180" w:type="dxa"/>
            <w:shd w:val="clear" w:color="auto" w:fill="auto"/>
            <w:vAlign w:val="center"/>
          </w:tcPr>
          <w:p w14:paraId="79569365" w14:textId="77777777" w:rsidR="006B3EEA" w:rsidRDefault="00B35C26" w:rsidP="00D1640C">
            <w:pPr>
              <w:jc w:val="both"/>
              <w:rPr>
                <w:rFonts w:ascii="Times New Roman" w:hAnsi="Times New Roman"/>
                <w:lang w:eastAsia="zh-HK"/>
              </w:rPr>
            </w:pPr>
            <w:r>
              <w:rPr>
                <w:rFonts w:ascii="Times New Roman" w:hAnsi="Times New Roman" w:hint="eastAsia"/>
              </w:rPr>
              <w:t xml:space="preserve"> </w:t>
            </w:r>
            <w:r>
              <w:rPr>
                <w:rFonts w:ascii="Times New Roman" w:hAnsi="Times New Roman"/>
              </w:rPr>
              <w:t xml:space="preserve">   </w:t>
            </w:r>
          </w:p>
          <w:p w14:paraId="0961731F" w14:textId="77777777" w:rsidR="006B3EEA" w:rsidRDefault="004814A3" w:rsidP="006B3EEA">
            <w:pPr>
              <w:ind w:firstLineChars="200" w:firstLine="480"/>
              <w:jc w:val="both"/>
              <w:rPr>
                <w:rFonts w:ascii="Times New Roman" w:hAnsi="Times New Roman"/>
              </w:rPr>
            </w:pPr>
            <w:r>
              <w:rPr>
                <w:rFonts w:ascii="Times New Roman" w:hAnsi="Times New Roman" w:hint="eastAsia"/>
              </w:rPr>
              <w:t>當一個國家失去安全保障，面臨內部或者外來威脅，社會各領域的正常秩序被打斷，國家發展就將會陷入停滯、甚至倒退、崩潰的狀態</w:t>
            </w:r>
            <w:r w:rsidRPr="000B74E1">
              <w:rPr>
                <w:rFonts w:ascii="Times New Roman" w:hAnsi="Times New Roman" w:hint="eastAsia"/>
              </w:rPr>
              <w:t>。</w:t>
            </w:r>
            <w:r>
              <w:rPr>
                <w:rFonts w:ascii="Times New Roman" w:hAnsi="Times New Roman" w:hint="eastAsia"/>
              </w:rPr>
              <w:t>如果國家命運掌握在別人手中，任人宰割和欺辱，那麼社會的穩定、科技的昌明、經濟的發展、人民的安康、國家的形象和尊嚴，都不可能得到保障。</w:t>
            </w:r>
            <w:r w:rsidRPr="00B10AA8">
              <w:rPr>
                <w:rFonts w:ascii="Times New Roman" w:hAnsi="Times New Roman" w:hint="eastAsia"/>
              </w:rPr>
              <w:t>中央政府作為國家最高的權力機構，有責任去維護國家安全。</w:t>
            </w:r>
          </w:p>
          <w:p w14:paraId="7A8A0F40" w14:textId="77777777" w:rsidR="006B3EEA" w:rsidRDefault="009B17B0" w:rsidP="003736BF">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0080" behindDoc="0" locked="0" layoutInCell="1" allowOverlap="1" wp14:anchorId="50F44CA0" wp14:editId="4AFBCC58">
                      <wp:simplePos x="0" y="0"/>
                      <wp:positionH relativeFrom="column">
                        <wp:posOffset>1433195</wp:posOffset>
                      </wp:positionH>
                      <wp:positionV relativeFrom="paragraph">
                        <wp:posOffset>108585</wp:posOffset>
                      </wp:positionV>
                      <wp:extent cx="3673475" cy="876300"/>
                      <wp:effectExtent l="381000" t="0" r="22225" b="19050"/>
                      <wp:wrapNone/>
                      <wp:docPr id="25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3642" cy="876300"/>
                              </a:xfrm>
                              <a:prstGeom prst="wedgeRoundRectCallout">
                                <a:avLst>
                                  <a:gd name="adj1" fmla="val -59699"/>
                                  <a:gd name="adj2" fmla="val -11306"/>
                                  <a:gd name="adj3" fmla="val 16667"/>
                                </a:avLst>
                              </a:prstGeom>
                              <a:solidFill>
                                <a:srgbClr val="FFFFFF"/>
                              </a:solidFill>
                              <a:ln w="9525">
                                <a:solidFill>
                                  <a:srgbClr val="000000"/>
                                </a:solidFill>
                                <a:miter lim="800000"/>
                                <a:headEnd/>
                                <a:tailEnd/>
                              </a:ln>
                            </wps:spPr>
                            <wps:txbx>
                              <w:txbxContent>
                                <w:p w14:paraId="276A88D9" w14:textId="77777777" w:rsidR="006B1C47" w:rsidRDefault="006B1C47" w:rsidP="00122549">
                                  <w:pPr>
                                    <w:ind w:leftChars="200" w:left="480"/>
                                    <w:jc w:val="both"/>
                                    <w:rPr>
                                      <w:lang w:eastAsia="zh-HK"/>
                                    </w:rPr>
                                  </w:pPr>
                                  <w:r>
                                    <w:rPr>
                                      <w:rFonts w:hint="eastAsia"/>
                                    </w:rPr>
                                    <w:t>國泰民安是人民最基本、最普遍的願望。實現中華民族偉大復興的中國夢，保證人民安居樂業，國家安全是頭等大事。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44C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0" o:spid="_x0000_s1026" type="#_x0000_t62" style="position:absolute;left:0;text-align:left;margin-left:112.85pt;margin-top:8.55pt;width:289.25pt;height:6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" adj="-2095,8358">
                      <v:textbox>
                        <w:txbxContent>
                          <w:p w14:paraId="276A88D9" w14:textId="77777777" w:rsidR="006B1C47" w:rsidRDefault="006B1C47" w:rsidP="00122549">
                            <w:pPr>
                              <w:ind w:leftChars="200" w:left="480"/>
                              <w:jc w:val="both"/>
                              <w:rPr>
                                <w:lang w:eastAsia="zh-HK"/>
                              </w:rPr>
                            </w:pPr>
                            <w:r>
                              <w:rPr>
                                <w:rFonts w:hint="eastAsia"/>
                              </w:rPr>
                              <w:t>國泰民安是人民最基本、最普遍的願望。實現中華民族偉大復興的中國夢，保證人民安居樂業，國家安全是頭等大事。</w:t>
                            </w:r>
                          </w:p>
                        </w:txbxContent>
                      </v:textbox>
                    </v:shape>
                  </w:pict>
                </mc:Fallback>
              </mc:AlternateContent>
            </w:r>
            <w:r>
              <w:rPr>
                <w:rFonts w:ascii="Times New Roman" w:hAnsi="Times New Roman"/>
                <w:noProof/>
              </w:rPr>
              <mc:AlternateContent>
                <mc:Choice Requires="wps">
                  <w:drawing>
                    <wp:anchor distT="0" distB="0" distL="114300" distR="114300" simplePos="0" relativeHeight="251629056" behindDoc="0" locked="0" layoutInCell="1" allowOverlap="1" wp14:anchorId="12A17C6F" wp14:editId="582F73A2">
                      <wp:simplePos x="0" y="0"/>
                      <wp:positionH relativeFrom="column">
                        <wp:posOffset>130810</wp:posOffset>
                      </wp:positionH>
                      <wp:positionV relativeFrom="paragraph">
                        <wp:posOffset>206375</wp:posOffset>
                      </wp:positionV>
                      <wp:extent cx="873760" cy="542925"/>
                      <wp:effectExtent l="6985" t="10160" r="5080" b="8890"/>
                      <wp:wrapNone/>
                      <wp:docPr id="2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542925"/>
                              </a:xfrm>
                              <a:prstGeom prst="rect">
                                <a:avLst/>
                              </a:prstGeom>
                              <a:solidFill>
                                <a:srgbClr val="FBE4D5"/>
                              </a:solidFill>
                              <a:ln w="9525">
                                <a:solidFill>
                                  <a:srgbClr val="000000"/>
                                </a:solidFill>
                                <a:miter lim="800000"/>
                                <a:headEnd/>
                                <a:tailEnd/>
                              </a:ln>
                            </wps:spPr>
                            <wps:txbx>
                              <w:txbxContent>
                                <w:p w14:paraId="462CD6F8" w14:textId="77777777" w:rsidR="006B1C47" w:rsidRPr="00320548" w:rsidRDefault="006B1C47" w:rsidP="001C7355">
                                  <w:pPr>
                                    <w:jc w:val="center"/>
                                    <w:rPr>
                                      <w:b/>
                                    </w:rPr>
                                  </w:pPr>
                                  <w:r w:rsidRPr="00320548">
                                    <w:rPr>
                                      <w:rFonts w:hint="eastAsia"/>
                                      <w:b/>
                                    </w:rPr>
                                    <w:t>國家主席習近平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17C6F" id="Rectangle 59" o:spid="_x0000_s1027" style="position:absolute;left:0;text-align:left;margin-left:10.3pt;margin-top:16.25pt;width:68.8pt;height:42.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" fillcolor="#fbe4d5">
                      <v:textbox>
                        <w:txbxContent>
                          <w:p w14:paraId="462CD6F8" w14:textId="77777777" w:rsidR="006B1C47" w:rsidRPr="00320548" w:rsidRDefault="006B1C47" w:rsidP="001C7355">
                            <w:pPr>
                              <w:jc w:val="center"/>
                              <w:rPr>
                                <w:b/>
                              </w:rPr>
                            </w:pPr>
                            <w:r w:rsidRPr="00320548">
                              <w:rPr>
                                <w:rFonts w:hint="eastAsia"/>
                                <w:b/>
                              </w:rPr>
                              <w:t>國家主席習近平</w:t>
                            </w:r>
                          </w:p>
                        </w:txbxContent>
                      </v:textbox>
                    </v:rect>
                  </w:pict>
                </mc:Fallback>
              </mc:AlternateContent>
            </w:r>
          </w:p>
          <w:p w14:paraId="1D7803C9" w14:textId="77777777" w:rsidR="006B3EEA" w:rsidRDefault="006B3EEA" w:rsidP="003736BF">
            <w:pPr>
              <w:jc w:val="both"/>
              <w:rPr>
                <w:rFonts w:ascii="Times New Roman" w:hAnsi="Times New Roman"/>
              </w:rPr>
            </w:pPr>
          </w:p>
          <w:p w14:paraId="20360179" w14:textId="77777777" w:rsidR="006B3EEA" w:rsidRDefault="006B3EEA" w:rsidP="003736BF">
            <w:pPr>
              <w:jc w:val="both"/>
              <w:rPr>
                <w:rFonts w:ascii="Times New Roman" w:hAnsi="Times New Roman"/>
              </w:rPr>
            </w:pPr>
          </w:p>
          <w:p w14:paraId="52E3556C" w14:textId="77777777" w:rsidR="006B3EEA" w:rsidRDefault="006B3EEA" w:rsidP="003736BF">
            <w:pPr>
              <w:jc w:val="both"/>
              <w:rPr>
                <w:rFonts w:ascii="Times New Roman" w:hAnsi="Times New Roman"/>
              </w:rPr>
            </w:pPr>
          </w:p>
          <w:p w14:paraId="76510199" w14:textId="77777777" w:rsidR="002F7C0E" w:rsidRPr="00C04859" w:rsidRDefault="002F7C0E" w:rsidP="003736BF">
            <w:pPr>
              <w:jc w:val="both"/>
              <w:rPr>
                <w:rFonts w:ascii="Times New Roman" w:hAnsi="Times New Roman"/>
              </w:rPr>
            </w:pPr>
          </w:p>
        </w:tc>
      </w:tr>
    </w:tbl>
    <w:p w14:paraId="3DB73E76" w14:textId="77777777" w:rsidR="000818C4" w:rsidRDefault="000818C4" w:rsidP="006B3EEA">
      <w:pPr>
        <w:adjustRightInd w:val="0"/>
        <w:snapToGrid w:val="0"/>
        <w:rPr>
          <w:rFonts w:ascii="Times New Roman" w:hAnsi="Times New Roman"/>
          <w:sz w:val="20"/>
          <w:szCs w:val="20"/>
          <w:lang w:eastAsia="zh-HK"/>
        </w:rPr>
      </w:pPr>
    </w:p>
    <w:p w14:paraId="39E405A4" w14:textId="77777777" w:rsidR="0044375F" w:rsidRDefault="004814A3" w:rsidP="00122549">
      <w:pPr>
        <w:adjustRightInd w:val="0"/>
        <w:snapToGrid w:val="0"/>
        <w:rPr>
          <w:rFonts w:ascii="Times New Roman" w:hAnsi="Times New Roman"/>
          <w:sz w:val="20"/>
          <w:szCs w:val="20"/>
        </w:rPr>
      </w:pPr>
      <w:r w:rsidRPr="00B42131">
        <w:rPr>
          <w:rFonts w:ascii="Times New Roman" w:hAnsi="Times New Roman" w:hint="eastAsia"/>
          <w:sz w:val="20"/>
          <w:szCs w:val="20"/>
        </w:rPr>
        <w:t>資料來源：</w:t>
      </w:r>
    </w:p>
    <w:p w14:paraId="7BB93712" w14:textId="77777777" w:rsidR="001C7355" w:rsidRDefault="004814A3" w:rsidP="0024708B">
      <w:pPr>
        <w:numPr>
          <w:ilvl w:val="0"/>
          <w:numId w:val="5"/>
        </w:numPr>
        <w:adjustRightInd w:val="0"/>
        <w:snapToGrid w:val="0"/>
        <w:jc w:val="both"/>
        <w:rPr>
          <w:rFonts w:ascii="Times New Roman" w:hAnsi="Times New Roman"/>
          <w:sz w:val="20"/>
          <w:szCs w:val="20"/>
        </w:rPr>
      </w:pPr>
      <w:r>
        <w:rPr>
          <w:rFonts w:ascii="Times New Roman" w:hAnsi="Times New Roman" w:hint="eastAsia"/>
          <w:sz w:val="20"/>
          <w:szCs w:val="20"/>
        </w:rPr>
        <w:t>節錄自</w:t>
      </w:r>
      <w:r w:rsidRPr="00345E65">
        <w:rPr>
          <w:rFonts w:ascii="Times New Roman" w:hAnsi="Times New Roman" w:hint="eastAsia"/>
          <w:sz w:val="20"/>
          <w:szCs w:val="20"/>
        </w:rPr>
        <w:t>王振民</w:t>
      </w:r>
      <w:r>
        <w:rPr>
          <w:rFonts w:ascii="Times New Roman" w:hAnsi="Times New Roman" w:hint="eastAsia"/>
          <w:sz w:val="20"/>
          <w:szCs w:val="20"/>
        </w:rPr>
        <w:t>、</w:t>
      </w:r>
      <w:r w:rsidRPr="00345E65">
        <w:rPr>
          <w:rFonts w:ascii="Times New Roman" w:hAnsi="Times New Roman" w:hint="eastAsia"/>
          <w:sz w:val="20"/>
          <w:szCs w:val="20"/>
        </w:rPr>
        <w:t>黃風</w:t>
      </w:r>
      <w:r>
        <w:rPr>
          <w:rFonts w:ascii="Times New Roman" w:hAnsi="Times New Roman" w:hint="eastAsia"/>
          <w:sz w:val="20"/>
          <w:szCs w:val="20"/>
        </w:rPr>
        <w:t>、</w:t>
      </w:r>
      <w:r w:rsidRPr="00345E65">
        <w:rPr>
          <w:rFonts w:ascii="Times New Roman" w:hAnsi="Times New Roman" w:hint="eastAsia"/>
          <w:sz w:val="20"/>
          <w:szCs w:val="20"/>
        </w:rPr>
        <w:t>畢雁英</w:t>
      </w:r>
      <w:r>
        <w:rPr>
          <w:rFonts w:ascii="Times New Roman" w:hAnsi="Times New Roman" w:hint="eastAsia"/>
          <w:sz w:val="20"/>
          <w:szCs w:val="20"/>
        </w:rPr>
        <w:t>等</w:t>
      </w:r>
      <w:r w:rsidRPr="00345E65">
        <w:rPr>
          <w:rFonts w:ascii="Times New Roman" w:hAnsi="Times New Roman" w:hint="eastAsia"/>
          <w:sz w:val="20"/>
          <w:szCs w:val="20"/>
        </w:rPr>
        <w:t>《香港特別行政區維護國家安全法讀本》</w:t>
      </w:r>
      <w:r>
        <w:rPr>
          <w:rFonts w:ascii="Times New Roman" w:hAnsi="Times New Roman" w:hint="eastAsia"/>
          <w:sz w:val="20"/>
          <w:szCs w:val="20"/>
        </w:rPr>
        <w:t>，香港：</w:t>
      </w:r>
      <w:r w:rsidRPr="00345E65">
        <w:rPr>
          <w:rFonts w:ascii="Times New Roman" w:hAnsi="Times New Roman" w:hint="eastAsia"/>
          <w:sz w:val="20"/>
          <w:szCs w:val="20"/>
        </w:rPr>
        <w:t>三聯書店</w:t>
      </w:r>
      <w:r w:rsidR="00122549">
        <w:rPr>
          <w:rFonts w:ascii="Times New Roman" w:hAnsi="Times New Roman" w:hint="eastAsia"/>
          <w:sz w:val="20"/>
          <w:szCs w:val="20"/>
        </w:rPr>
        <w:t>，</w:t>
      </w:r>
      <w:r w:rsidR="00122549">
        <w:rPr>
          <w:rFonts w:ascii="Times New Roman" w:hAnsi="Times New Roman"/>
          <w:sz w:val="20"/>
          <w:szCs w:val="20"/>
        </w:rPr>
        <w:t>2021</w:t>
      </w:r>
      <w:r w:rsidR="00122549">
        <w:rPr>
          <w:rFonts w:ascii="Times New Roman" w:hAnsi="Times New Roman" w:hint="eastAsia"/>
          <w:sz w:val="20"/>
          <w:szCs w:val="20"/>
        </w:rPr>
        <w:t>年，第</w:t>
      </w:r>
      <w:r w:rsidR="00984383">
        <w:rPr>
          <w:rFonts w:ascii="Times New Roman" w:hAnsi="Times New Roman" w:hint="eastAsia"/>
          <w:sz w:val="20"/>
          <w:szCs w:val="20"/>
        </w:rPr>
        <w:t>1</w:t>
      </w:r>
      <w:r w:rsidR="00984383">
        <w:rPr>
          <w:rFonts w:ascii="Times New Roman" w:hAnsi="Times New Roman"/>
          <w:sz w:val="20"/>
          <w:szCs w:val="20"/>
        </w:rPr>
        <w:t>0</w:t>
      </w:r>
      <w:r w:rsidR="00122549">
        <w:rPr>
          <w:rFonts w:ascii="Times New Roman" w:hAnsi="Times New Roman" w:hint="eastAsia"/>
          <w:sz w:val="20"/>
          <w:szCs w:val="20"/>
        </w:rPr>
        <w:t>頁</w:t>
      </w:r>
      <w:r>
        <w:rPr>
          <w:rFonts w:ascii="Times New Roman" w:hAnsi="Times New Roman" w:hint="eastAsia"/>
          <w:sz w:val="20"/>
          <w:szCs w:val="20"/>
        </w:rPr>
        <w:t>。</w:t>
      </w:r>
      <w:r w:rsidR="001C7355">
        <w:rPr>
          <w:rFonts w:ascii="Times New Roman" w:hAnsi="Times New Roman"/>
          <w:sz w:val="20"/>
          <w:szCs w:val="20"/>
        </w:rPr>
        <w:t xml:space="preserve"> </w:t>
      </w:r>
    </w:p>
    <w:p w14:paraId="0B82AD38" w14:textId="77777777" w:rsidR="00575F36" w:rsidRDefault="00122549" w:rsidP="0024708B">
      <w:pPr>
        <w:numPr>
          <w:ilvl w:val="0"/>
          <w:numId w:val="5"/>
        </w:numPr>
        <w:adjustRightInd w:val="0"/>
        <w:snapToGrid w:val="0"/>
        <w:jc w:val="both"/>
        <w:rPr>
          <w:rFonts w:ascii="Times New Roman" w:hAnsi="Times New Roman"/>
          <w:sz w:val="20"/>
          <w:szCs w:val="20"/>
        </w:rPr>
      </w:pPr>
      <w:r>
        <w:rPr>
          <w:rFonts w:ascii="Times New Roman" w:hAnsi="Times New Roman"/>
          <w:sz w:val="20"/>
          <w:szCs w:val="20"/>
        </w:rPr>
        <w:t>〈</w:t>
      </w:r>
      <w:r w:rsidR="004814A3" w:rsidRPr="0044375F">
        <w:rPr>
          <w:rFonts w:ascii="Times New Roman" w:hAnsi="Times New Roman" w:hint="eastAsia"/>
          <w:sz w:val="20"/>
          <w:szCs w:val="20"/>
        </w:rPr>
        <w:t>人民日報署名文章：實現中華民族偉大復興中國夢的關鍵一步—習近平總書記關於全面建成小康社會重要論述綜述</w:t>
      </w:r>
      <w:r>
        <w:rPr>
          <w:rFonts w:ascii="Times New Roman" w:hAnsi="Times New Roman" w:hint="eastAsia"/>
          <w:sz w:val="20"/>
          <w:szCs w:val="20"/>
        </w:rPr>
        <w:t>〉</w:t>
      </w:r>
      <w:r>
        <w:rPr>
          <w:rFonts w:ascii="Times New Roman" w:hAnsi="Times New Roman"/>
          <w:sz w:val="20"/>
          <w:szCs w:val="20"/>
        </w:rPr>
        <w:t>，</w:t>
      </w:r>
      <w:r>
        <w:rPr>
          <w:rFonts w:ascii="Times New Roman" w:hAnsi="Times New Roman"/>
          <w:sz w:val="20"/>
          <w:szCs w:val="20"/>
        </w:rPr>
        <w:t>2021</w:t>
      </w:r>
      <w:r>
        <w:rPr>
          <w:rFonts w:ascii="Times New Roman" w:hAnsi="Times New Roman" w:hint="eastAsia"/>
          <w:sz w:val="20"/>
          <w:szCs w:val="20"/>
        </w:rPr>
        <w:t>年</w:t>
      </w:r>
      <w:r>
        <w:rPr>
          <w:rFonts w:ascii="Times New Roman" w:hAnsi="Times New Roman"/>
          <w:sz w:val="20"/>
          <w:szCs w:val="20"/>
        </w:rPr>
        <w:t>7</w:t>
      </w:r>
      <w:r>
        <w:rPr>
          <w:rFonts w:ascii="Times New Roman" w:hAnsi="Times New Roman" w:hint="eastAsia"/>
          <w:sz w:val="20"/>
          <w:szCs w:val="20"/>
        </w:rPr>
        <w:t>月</w:t>
      </w:r>
      <w:r>
        <w:rPr>
          <w:rFonts w:ascii="Times New Roman" w:hAnsi="Times New Roman"/>
          <w:sz w:val="20"/>
          <w:szCs w:val="20"/>
        </w:rPr>
        <w:t>3</w:t>
      </w:r>
      <w:r>
        <w:rPr>
          <w:rFonts w:ascii="Times New Roman" w:hAnsi="Times New Roman" w:hint="eastAsia"/>
          <w:sz w:val="20"/>
          <w:szCs w:val="20"/>
        </w:rPr>
        <w:t>日，</w:t>
      </w:r>
      <w:r w:rsidR="004814A3">
        <w:rPr>
          <w:rFonts w:ascii="Times New Roman" w:hAnsi="Times New Roman" w:hint="eastAsia"/>
          <w:sz w:val="20"/>
          <w:szCs w:val="20"/>
        </w:rPr>
        <w:t>中國政府網</w:t>
      </w:r>
      <w:r>
        <w:rPr>
          <w:rFonts w:ascii="Times New Roman" w:hAnsi="Times New Roman"/>
          <w:sz w:val="20"/>
          <w:szCs w:val="20"/>
        </w:rPr>
        <w:t>，</w:t>
      </w:r>
    </w:p>
    <w:p w14:paraId="2F3C049A" w14:textId="77777777" w:rsidR="0044375F" w:rsidRDefault="004814A3" w:rsidP="00575F36">
      <w:pPr>
        <w:adjustRightInd w:val="0"/>
        <w:snapToGrid w:val="0"/>
        <w:ind w:left="340"/>
        <w:jc w:val="both"/>
        <w:rPr>
          <w:rFonts w:ascii="Times New Roman" w:hAnsi="Times New Roman"/>
          <w:sz w:val="20"/>
          <w:szCs w:val="20"/>
        </w:rPr>
      </w:pPr>
      <w:r w:rsidRPr="002D0176">
        <w:rPr>
          <w:rFonts w:ascii="Times New Roman" w:hAnsi="Times New Roman"/>
          <w:sz w:val="20"/>
          <w:szCs w:val="20"/>
        </w:rPr>
        <w:t>http://www.gov.cn/xinwen/2021-07/03/content_5622084.htm</w:t>
      </w:r>
      <w:r w:rsidR="0044375F">
        <w:rPr>
          <w:rFonts w:ascii="Times New Roman" w:hAnsi="Times New Roman"/>
          <w:sz w:val="20"/>
          <w:szCs w:val="20"/>
        </w:rPr>
        <w:t xml:space="preserve"> </w:t>
      </w:r>
    </w:p>
    <w:p w14:paraId="2C8957D2" w14:textId="77777777" w:rsidR="00E00678" w:rsidRDefault="00E00678" w:rsidP="00E00678">
      <w:pPr>
        <w:spacing w:line="300" w:lineRule="auto"/>
        <w:jc w:val="both"/>
        <w:rPr>
          <w:rFonts w:ascii="Times New Roman" w:hAnsi="Times New Roman"/>
          <w:szCs w:val="24"/>
        </w:rPr>
      </w:pPr>
      <w:r>
        <w:rPr>
          <w:rFonts w:ascii="Times New Roman" w:hAnsi="Times New Roman" w:hint="eastAsia"/>
          <w:szCs w:val="24"/>
        </w:rPr>
        <w:lastRenderedPageBreak/>
        <w:t>資料三：國家安全與香港特別行政區的關係</w:t>
      </w:r>
      <w:r>
        <w:rPr>
          <w:rFonts w:ascii="Times New Roman" w:hAnsi="Times New Roman" w:hint="eastAsia"/>
          <w:szCs w:val="24"/>
        </w:rPr>
        <w:t xml:space="preserve"> </w:t>
      </w:r>
    </w:p>
    <w:p w14:paraId="2BFADEE5" w14:textId="77777777" w:rsidR="00E00678" w:rsidRDefault="00E00678" w:rsidP="00E00678">
      <w:pPr>
        <w:spacing w:line="300" w:lineRule="auto"/>
        <w:jc w:val="both"/>
        <w:rPr>
          <w:rFonts w:ascii="Times New Roman" w:hAnsi="Times New Roman"/>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276"/>
      </w:tblGrid>
      <w:tr w:rsidR="00E00678" w:rsidRPr="0005330A" w14:paraId="5ED85587" w14:textId="77777777" w:rsidTr="00360ABF">
        <w:tc>
          <w:tcPr>
            <w:tcW w:w="7088" w:type="dxa"/>
            <w:shd w:val="clear" w:color="auto" w:fill="auto"/>
            <w:vAlign w:val="center"/>
          </w:tcPr>
          <w:p w14:paraId="5245B53B" w14:textId="77777777" w:rsidR="00E00678" w:rsidRPr="0005330A" w:rsidRDefault="00E00678" w:rsidP="008B1EC2">
            <w:pPr>
              <w:jc w:val="both"/>
              <w:rPr>
                <w:rFonts w:ascii="Times New Roman" w:hAnsi="Times New Roman"/>
                <w:szCs w:val="24"/>
              </w:rPr>
            </w:pPr>
            <w:r w:rsidRPr="0005330A">
              <w:rPr>
                <w:rFonts w:ascii="Times New Roman" w:hAnsi="Times New Roman" w:hint="eastAsia"/>
                <w:szCs w:val="24"/>
              </w:rPr>
              <w:t>視頻：</w:t>
            </w:r>
            <w:r>
              <w:rPr>
                <w:rFonts w:ascii="Times New Roman" w:hAnsi="Times New Roman" w:hint="eastAsia"/>
                <w:szCs w:val="24"/>
              </w:rPr>
              <w:t>「</w:t>
            </w:r>
            <w:r w:rsidRPr="0005330A">
              <w:rPr>
                <w:rFonts w:ascii="Times New Roman" w:hAnsi="Times New Roman" w:hint="eastAsia"/>
                <w:szCs w:val="24"/>
              </w:rPr>
              <w:t>甚麼是《全民國家安全教育日》？</w:t>
            </w:r>
            <w:r>
              <w:rPr>
                <w:rFonts w:ascii="Times New Roman" w:hAnsi="Times New Roman" w:hint="eastAsia"/>
                <w:szCs w:val="24"/>
              </w:rPr>
              <w:t>」</w:t>
            </w:r>
            <w:r w:rsidRPr="0005330A">
              <w:rPr>
                <w:rFonts w:ascii="Times New Roman" w:hAnsi="Times New Roman" w:hint="eastAsia"/>
                <w:szCs w:val="24"/>
              </w:rPr>
              <w:t>（觀看片段：</w:t>
            </w:r>
            <w:r w:rsidRPr="0005330A">
              <w:rPr>
                <w:rFonts w:ascii="Times New Roman" w:hAnsi="Times New Roman" w:hint="eastAsia"/>
                <w:szCs w:val="24"/>
              </w:rPr>
              <w:t>0:00-1:</w:t>
            </w:r>
            <w:r>
              <w:rPr>
                <w:rFonts w:ascii="Times New Roman" w:hAnsi="Times New Roman"/>
                <w:szCs w:val="24"/>
              </w:rPr>
              <w:t>09</w:t>
            </w:r>
            <w:r w:rsidRPr="0005330A">
              <w:rPr>
                <w:rFonts w:ascii="Times New Roman" w:hAnsi="Times New Roman" w:hint="eastAsia"/>
                <w:szCs w:val="24"/>
              </w:rPr>
              <w:t>）</w:t>
            </w:r>
          </w:p>
          <w:p w14:paraId="5746818F" w14:textId="77777777" w:rsidR="00E00678" w:rsidRPr="0005330A" w:rsidRDefault="00E00678" w:rsidP="008B1EC2">
            <w:pPr>
              <w:jc w:val="both"/>
              <w:rPr>
                <w:rFonts w:ascii="Times New Roman" w:hAnsi="Times New Roman"/>
                <w:szCs w:val="24"/>
              </w:rPr>
            </w:pPr>
            <w:r w:rsidRPr="0005330A">
              <w:rPr>
                <w:rFonts w:ascii="Times New Roman" w:hAnsi="Times New Roman" w:hint="eastAsia"/>
                <w:szCs w:val="24"/>
              </w:rPr>
              <w:t>網址：</w:t>
            </w:r>
            <w:r w:rsidRPr="00781B1B">
              <w:rPr>
                <w:rStyle w:val="ae"/>
                <w:rFonts w:ascii="Times New Roman" w:hAnsi="Times New Roman" w:hint="eastAsia"/>
                <w:color w:val="000000" w:themeColor="text1"/>
                <w:szCs w:val="24"/>
                <w:u w:val="none"/>
              </w:rPr>
              <w:t>https://www.youtube.com/watch?v=HFdaIAF-7PY</w:t>
            </w:r>
            <w:r w:rsidRPr="00781B1B">
              <w:rPr>
                <w:rFonts w:ascii="Times New Roman" w:hAnsi="Times New Roman" w:hint="eastAsia"/>
                <w:color w:val="000000" w:themeColor="text1"/>
                <w:szCs w:val="24"/>
              </w:rPr>
              <w:t xml:space="preserve"> </w:t>
            </w:r>
          </w:p>
        </w:tc>
        <w:tc>
          <w:tcPr>
            <w:tcW w:w="1276" w:type="dxa"/>
            <w:shd w:val="clear" w:color="auto" w:fill="auto"/>
          </w:tcPr>
          <w:p w14:paraId="46E51EB8" w14:textId="77777777" w:rsidR="00E00678" w:rsidRPr="0005330A" w:rsidRDefault="00E00678" w:rsidP="008B1EC2">
            <w:pPr>
              <w:rPr>
                <w:rFonts w:ascii="Times New Roman" w:hAnsi="Times New Roman"/>
                <w:szCs w:val="24"/>
              </w:rPr>
            </w:pPr>
            <w:r>
              <w:rPr>
                <w:noProof/>
              </w:rPr>
              <w:drawing>
                <wp:anchor distT="0" distB="0" distL="114300" distR="114300" simplePos="0" relativeHeight="251755008" behindDoc="0" locked="0" layoutInCell="1" allowOverlap="1" wp14:anchorId="2F73E85E" wp14:editId="21E9D3DD">
                  <wp:simplePos x="0" y="0"/>
                  <wp:positionH relativeFrom="column">
                    <wp:posOffset>78740</wp:posOffset>
                  </wp:positionH>
                  <wp:positionV relativeFrom="paragraph">
                    <wp:posOffset>91440</wp:posOffset>
                  </wp:positionV>
                  <wp:extent cx="620395" cy="620395"/>
                  <wp:effectExtent l="0" t="0" r="8255" b="8255"/>
                  <wp:wrapSquare wrapText="bothSides"/>
                  <wp:docPr id="124" name="圖片 1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C561055" w14:textId="77777777" w:rsidR="00E00678" w:rsidRDefault="00E00678" w:rsidP="00E00678">
      <w:pPr>
        <w:jc w:val="both"/>
        <w:rPr>
          <w:rFonts w:ascii="Times New Roman" w:hAnsi="Times New Roman"/>
          <w:b/>
          <w:u w:val="thick"/>
        </w:rPr>
      </w:pPr>
    </w:p>
    <w:p w14:paraId="7CBD631E" w14:textId="77777777" w:rsidR="00E00678" w:rsidRPr="00C21093" w:rsidRDefault="00E00678" w:rsidP="00E00678">
      <w:pPr>
        <w:jc w:val="both"/>
        <w:rPr>
          <w:rFonts w:ascii="Times New Roman" w:hAnsi="Times New Roman"/>
        </w:rPr>
      </w:pPr>
      <w:r w:rsidRPr="00C21093">
        <w:rPr>
          <w:rFonts w:ascii="Times New Roman" w:hAnsi="Times New Roman"/>
        </w:rPr>
        <w:t>資料四</w:t>
      </w:r>
      <w:r>
        <w:rPr>
          <w:rFonts w:ascii="Times New Roman" w:hAnsi="Times New Roman"/>
        </w:rPr>
        <w:t>：</w:t>
      </w:r>
      <w:r w:rsidRPr="00D6532C">
        <w:rPr>
          <w:rFonts w:ascii="Times New Roman" w:hAnsi="Times New Roman" w:hint="eastAsia"/>
          <w:szCs w:val="24"/>
          <w:lang w:eastAsia="zh-HK"/>
        </w:rPr>
        <w:t>《香港國安法》立法的背景</w:t>
      </w:r>
    </w:p>
    <w:p w14:paraId="089078BA" w14:textId="77777777" w:rsidR="00E00678" w:rsidRDefault="00E00678" w:rsidP="00E00678">
      <w:pPr>
        <w:jc w:val="both"/>
        <w:rPr>
          <w:rFonts w:ascii="Times New Roman" w:hAnsi="Times New Roman"/>
          <w:b/>
          <w:u w:val="thick"/>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1"/>
      </w:tblGrid>
      <w:tr w:rsidR="00E00678" w:rsidRPr="000A3478" w14:paraId="697EB333" w14:textId="77777777" w:rsidTr="00360ABF">
        <w:trPr>
          <w:trHeight w:val="2497"/>
        </w:trPr>
        <w:tc>
          <w:tcPr>
            <w:tcW w:w="8301" w:type="dxa"/>
            <w:shd w:val="clear" w:color="auto" w:fill="auto"/>
            <w:vAlign w:val="center"/>
          </w:tcPr>
          <w:p w14:paraId="297430BE" w14:textId="77777777" w:rsidR="00E00678" w:rsidRPr="000A3478" w:rsidRDefault="00E00678" w:rsidP="008B1EC2">
            <w:pPr>
              <w:ind w:firstLineChars="236" w:firstLine="566"/>
              <w:jc w:val="both"/>
              <w:rPr>
                <w:rFonts w:ascii="Times New Roman" w:hAnsi="Times New Roman"/>
              </w:rPr>
            </w:pPr>
            <w:r w:rsidRPr="000A3478">
              <w:rPr>
                <w:rFonts w:ascii="Times New Roman" w:hAnsi="Times New Roman" w:hint="eastAsia"/>
              </w:rPr>
              <w:t>2</w:t>
            </w:r>
            <w:r w:rsidRPr="000A3478">
              <w:rPr>
                <w:rFonts w:ascii="Times New Roman" w:hAnsi="Times New Roman"/>
              </w:rPr>
              <w:t>019</w:t>
            </w:r>
            <w:r w:rsidRPr="000A3478">
              <w:rPr>
                <w:rFonts w:ascii="Times New Roman" w:hAnsi="Times New Roman"/>
              </w:rPr>
              <w:t>年</w:t>
            </w:r>
            <w:r w:rsidRPr="000A3478">
              <w:rPr>
                <w:rFonts w:ascii="Times New Roman" w:hAnsi="Times New Roman" w:hint="eastAsia"/>
              </w:rPr>
              <w:t>在香港發生的動亂，並非只是社會運動，也不僅僅是反對修改逃犯條例，更不是只關乎政治和政制問題。不法分子企圖分裂國家、顛覆政權的恐怖主義行為，當中亦有外部勢力的</w:t>
            </w:r>
            <w:r w:rsidRPr="000A3478">
              <w:rPr>
                <w:rFonts w:ascii="Times New Roman" w:hAnsi="Times New Roman" w:hint="eastAsia"/>
                <w:lang w:eastAsia="zh-HK"/>
              </w:rPr>
              <w:t>干</w:t>
            </w:r>
            <w:r w:rsidRPr="000A3478">
              <w:rPr>
                <w:rFonts w:ascii="Times New Roman" w:hAnsi="Times New Roman" w:hint="eastAsia"/>
              </w:rPr>
              <w:t>預。對此，香港一直無法自行立法去防範、制止、懲治這些活動和行為。同時，考慮到過往的社會情況，在香港立法是不太容易的。如此嚴重的地步，光靠一個地方政府如何應對？當然是需要中央政府出面處理。</w:t>
            </w:r>
          </w:p>
        </w:tc>
      </w:tr>
    </w:tbl>
    <w:p w14:paraId="3CADA4FD" w14:textId="77777777" w:rsidR="00E00678" w:rsidRDefault="00E00678" w:rsidP="00E00678">
      <w:pPr>
        <w:adjustRightInd w:val="0"/>
        <w:snapToGrid w:val="0"/>
        <w:rPr>
          <w:rFonts w:ascii="Times New Roman" w:hAnsi="Times New Roman"/>
          <w:sz w:val="20"/>
          <w:szCs w:val="20"/>
          <w:lang w:eastAsia="zh-HK"/>
        </w:rPr>
      </w:pPr>
    </w:p>
    <w:p w14:paraId="6C9F423E" w14:textId="77777777" w:rsidR="00E00678" w:rsidRDefault="00E00678" w:rsidP="00360ABF">
      <w:pPr>
        <w:adjustRightInd w:val="0"/>
        <w:snapToGrid w:val="0"/>
        <w:jc w:val="both"/>
        <w:rPr>
          <w:rFonts w:ascii="Times New Roman" w:hAnsi="Times New Roman"/>
          <w:sz w:val="20"/>
          <w:szCs w:val="20"/>
          <w:lang w:eastAsia="zh-HK"/>
        </w:rPr>
      </w:pPr>
      <w:r w:rsidRPr="00D6532C">
        <w:rPr>
          <w:rFonts w:ascii="Times New Roman" w:hAnsi="Times New Roman" w:hint="eastAsia"/>
          <w:sz w:val="20"/>
          <w:szCs w:val="20"/>
          <w:lang w:eastAsia="zh-HK"/>
        </w:rPr>
        <w:t>資料來源：節錄自梁愛詩</w:t>
      </w:r>
      <w:r>
        <w:rPr>
          <w:rFonts w:ascii="Times New Roman" w:hAnsi="Times New Roman"/>
          <w:sz w:val="20"/>
          <w:szCs w:val="20"/>
          <w:lang w:eastAsia="zh-HK"/>
        </w:rPr>
        <w:t>〈</w:t>
      </w:r>
      <w:r w:rsidRPr="00D6532C">
        <w:rPr>
          <w:rFonts w:ascii="Times New Roman" w:hAnsi="Times New Roman" w:hint="eastAsia"/>
          <w:sz w:val="20"/>
          <w:szCs w:val="20"/>
          <w:lang w:eastAsia="zh-HK"/>
        </w:rPr>
        <w:t>香港國安法的立法背景與主要內容評述</w:t>
      </w:r>
      <w:r>
        <w:rPr>
          <w:rFonts w:ascii="Times New Roman" w:hAnsi="Times New Roman" w:hint="eastAsia"/>
          <w:sz w:val="20"/>
          <w:szCs w:val="20"/>
          <w:lang w:eastAsia="zh-HK"/>
        </w:rPr>
        <w:t>〉，載</w:t>
      </w:r>
      <w:r w:rsidRPr="00D6532C">
        <w:rPr>
          <w:rFonts w:ascii="Times New Roman" w:hAnsi="Times New Roman" w:hint="eastAsia"/>
          <w:sz w:val="20"/>
          <w:szCs w:val="20"/>
          <w:lang w:eastAsia="zh-HK"/>
        </w:rPr>
        <w:t>於陳弘毅、梁愛詩</w:t>
      </w:r>
      <w:r>
        <w:rPr>
          <w:rFonts w:ascii="Times New Roman" w:hAnsi="Times New Roman" w:hint="eastAsia"/>
          <w:sz w:val="20"/>
          <w:szCs w:val="20"/>
          <w:lang w:eastAsia="zh-HK"/>
        </w:rPr>
        <w:t>等</w:t>
      </w:r>
      <w:r w:rsidRPr="00D6532C">
        <w:rPr>
          <w:rFonts w:ascii="Times New Roman" w:hAnsi="Times New Roman" w:hint="eastAsia"/>
          <w:sz w:val="20"/>
          <w:szCs w:val="20"/>
          <w:lang w:eastAsia="zh-HK"/>
        </w:rPr>
        <w:t>《香港國家安全法解讀：立法與管治》，香港：中華書局</w:t>
      </w:r>
      <w:r>
        <w:rPr>
          <w:rFonts w:ascii="Times New Roman" w:hAnsi="Times New Roman" w:hint="eastAsia"/>
          <w:sz w:val="20"/>
          <w:szCs w:val="20"/>
          <w:lang w:eastAsia="zh-HK"/>
        </w:rPr>
        <w:t>，</w:t>
      </w:r>
      <w:r w:rsidRPr="00D6532C">
        <w:rPr>
          <w:rFonts w:ascii="Times New Roman" w:hAnsi="Times New Roman" w:hint="eastAsia"/>
          <w:sz w:val="20"/>
          <w:szCs w:val="20"/>
          <w:lang w:eastAsia="zh-HK"/>
        </w:rPr>
        <w:t>2020</w:t>
      </w:r>
      <w:r w:rsidRPr="00D6532C">
        <w:rPr>
          <w:rFonts w:ascii="Times New Roman" w:hAnsi="Times New Roman" w:hint="eastAsia"/>
          <w:sz w:val="20"/>
          <w:szCs w:val="20"/>
          <w:lang w:eastAsia="zh-HK"/>
        </w:rPr>
        <w:t>年</w:t>
      </w:r>
      <w:r>
        <w:rPr>
          <w:rFonts w:ascii="Times New Roman" w:hAnsi="Times New Roman" w:hint="eastAsia"/>
          <w:sz w:val="20"/>
          <w:szCs w:val="20"/>
          <w:lang w:eastAsia="zh-HK"/>
        </w:rPr>
        <w:t>，第</w:t>
      </w:r>
      <w:r>
        <w:rPr>
          <w:rFonts w:ascii="Times New Roman" w:hAnsi="Times New Roman" w:hint="eastAsia"/>
          <w:sz w:val="20"/>
          <w:szCs w:val="20"/>
          <w:lang w:eastAsia="zh-HK"/>
        </w:rPr>
        <w:t>1</w:t>
      </w:r>
      <w:r>
        <w:rPr>
          <w:rFonts w:ascii="Times New Roman" w:hAnsi="Times New Roman"/>
          <w:sz w:val="20"/>
          <w:szCs w:val="20"/>
          <w:lang w:eastAsia="zh-HK"/>
        </w:rPr>
        <w:t>8</w:t>
      </w:r>
      <w:r>
        <w:rPr>
          <w:rFonts w:ascii="Times New Roman" w:hAnsi="Times New Roman" w:hint="eastAsia"/>
          <w:sz w:val="20"/>
          <w:szCs w:val="20"/>
          <w:lang w:eastAsia="zh-HK"/>
        </w:rPr>
        <w:t>頁</w:t>
      </w:r>
      <w:r w:rsidRPr="00D6532C">
        <w:rPr>
          <w:rFonts w:ascii="Times New Roman" w:hAnsi="Times New Roman" w:hint="eastAsia"/>
          <w:sz w:val="20"/>
          <w:szCs w:val="20"/>
          <w:lang w:eastAsia="zh-HK"/>
        </w:rPr>
        <w:t>。</w:t>
      </w:r>
    </w:p>
    <w:p w14:paraId="34BD378A" w14:textId="77777777" w:rsidR="00E00678" w:rsidRDefault="000818C4" w:rsidP="00E7711F">
      <w:pPr>
        <w:spacing w:line="300" w:lineRule="auto"/>
        <w:jc w:val="both"/>
        <w:rPr>
          <w:rFonts w:ascii="Times New Roman" w:hAnsi="Times New Roman"/>
          <w:szCs w:val="24"/>
        </w:rPr>
      </w:pPr>
      <w:r>
        <w:rPr>
          <w:rFonts w:ascii="Times New Roman" w:hAnsi="Times New Roman"/>
          <w:szCs w:val="24"/>
        </w:rPr>
        <w:br w:type="page"/>
      </w:r>
    </w:p>
    <w:p w14:paraId="5A087C14" w14:textId="74104756" w:rsidR="000818C4" w:rsidRPr="00DC57D8" w:rsidRDefault="000818C4" w:rsidP="00E7711F">
      <w:pPr>
        <w:spacing w:line="300" w:lineRule="auto"/>
        <w:jc w:val="both"/>
        <w:rPr>
          <w:rFonts w:ascii="Times New Roman" w:hAnsi="Times New Roman"/>
          <w:szCs w:val="24"/>
        </w:rPr>
      </w:pPr>
      <w:r w:rsidRPr="00DC57D8">
        <w:rPr>
          <w:rFonts w:ascii="Times New Roman" w:hAnsi="Times New Roman" w:hint="eastAsia"/>
          <w:b/>
          <w:szCs w:val="24"/>
          <w:lang w:eastAsia="zh-HK"/>
        </w:rPr>
        <w:lastRenderedPageBreak/>
        <w:t>前備知識練習</w:t>
      </w:r>
    </w:p>
    <w:p w14:paraId="128CE808" w14:textId="77777777" w:rsidR="000818C4" w:rsidRDefault="000818C4" w:rsidP="00DC57D8">
      <w:pPr>
        <w:adjustRightInd w:val="0"/>
        <w:snapToGrid w:val="0"/>
        <w:jc w:val="both"/>
        <w:rPr>
          <w:rFonts w:ascii="Times New Roman" w:hAnsi="Times New Roman"/>
          <w:szCs w:val="24"/>
        </w:rPr>
      </w:pPr>
    </w:p>
    <w:p w14:paraId="42AE2970" w14:textId="272B9AC6" w:rsidR="00FB30F5" w:rsidRPr="00DC57D8" w:rsidRDefault="000818C4" w:rsidP="00DC57D8">
      <w:pPr>
        <w:pStyle w:val="af1"/>
        <w:numPr>
          <w:ilvl w:val="0"/>
          <w:numId w:val="19"/>
        </w:numPr>
        <w:spacing w:line="300" w:lineRule="auto"/>
        <w:ind w:leftChars="0"/>
        <w:jc w:val="both"/>
        <w:rPr>
          <w:rFonts w:ascii="Times New Roman" w:hAnsi="Times New Roman"/>
          <w:szCs w:val="24"/>
        </w:rPr>
      </w:pPr>
      <w:r w:rsidRPr="00DC57D8">
        <w:rPr>
          <w:rFonts w:ascii="Times New Roman" w:hAnsi="Times New Roman" w:hint="eastAsia"/>
          <w:szCs w:val="24"/>
          <w:lang w:eastAsia="zh-HK"/>
        </w:rPr>
        <w:t>根</w:t>
      </w:r>
      <w:r w:rsidRPr="00DC57D8">
        <w:rPr>
          <w:rFonts w:ascii="Times New Roman" w:hAnsi="Times New Roman" w:hint="eastAsia"/>
          <w:szCs w:val="24"/>
        </w:rPr>
        <w:t>據</w:t>
      </w:r>
      <w:r w:rsidR="00DC57D8" w:rsidRPr="00DC57D8">
        <w:rPr>
          <w:rFonts w:ascii="Times New Roman" w:hAnsi="Times New Roman" w:hint="eastAsia"/>
          <w:szCs w:val="24"/>
        </w:rPr>
        <w:t>各份資料</w:t>
      </w:r>
      <w:r w:rsidRPr="00DC57D8">
        <w:rPr>
          <w:rFonts w:ascii="Times New Roman" w:hAnsi="Times New Roman" w:hint="eastAsia"/>
          <w:szCs w:val="24"/>
          <w:lang w:eastAsia="zh-HK"/>
        </w:rPr>
        <w:t>及</w:t>
      </w:r>
      <w:r w:rsidR="00702D3A" w:rsidRPr="00DC57D8">
        <w:rPr>
          <w:rFonts w:ascii="Times New Roman" w:hAnsi="Times New Roman" w:hint="eastAsia"/>
          <w:szCs w:val="24"/>
          <w:lang w:eastAsia="zh-HK"/>
        </w:rPr>
        <w:t>就你所知</w:t>
      </w:r>
      <w:r w:rsidRPr="00DC57D8">
        <w:rPr>
          <w:rFonts w:ascii="Times New Roman" w:hAnsi="Times New Roman" w:hint="eastAsia"/>
          <w:szCs w:val="24"/>
        </w:rPr>
        <w:t>，</w:t>
      </w:r>
      <w:r w:rsidR="00A0743A" w:rsidRPr="00DC57D8">
        <w:rPr>
          <w:rFonts w:ascii="Times New Roman" w:hAnsi="Times New Roman" w:hint="eastAsia"/>
          <w:szCs w:val="24"/>
          <w:lang w:eastAsia="zh-HK"/>
        </w:rPr>
        <w:t>回答以下問題</w:t>
      </w:r>
      <w:r w:rsidR="00A0743A" w:rsidRPr="00DC57D8">
        <w:rPr>
          <w:rFonts w:ascii="Times New Roman" w:hAnsi="Times New Roman" w:hint="eastAsia"/>
          <w:szCs w:val="24"/>
        </w:rPr>
        <w:t>。</w:t>
      </w:r>
    </w:p>
    <w:p w14:paraId="48991364" w14:textId="77777777" w:rsidR="00DC57D8" w:rsidRPr="00DC57D8" w:rsidRDefault="00DC57D8" w:rsidP="00DC57D8">
      <w:pPr>
        <w:pStyle w:val="af1"/>
        <w:adjustRightInd w:val="0"/>
        <w:snapToGrid w:val="0"/>
        <w:ind w:leftChars="0" w:left="357"/>
        <w:jc w:val="both"/>
        <w:rPr>
          <w:rFonts w:ascii="Times New Roman" w:hAnsi="Times New Roman"/>
          <w:szCs w:val="24"/>
        </w:rPr>
      </w:pPr>
    </w:p>
    <w:p w14:paraId="2E787FCF" w14:textId="5FEF6E1B" w:rsidR="000818C4" w:rsidRDefault="007B5BA1" w:rsidP="00DC57D8">
      <w:pPr>
        <w:spacing w:line="300" w:lineRule="auto"/>
        <w:ind w:firstLineChars="100" w:firstLine="240"/>
        <w:jc w:val="both"/>
        <w:rPr>
          <w:rFonts w:ascii="Times New Roman" w:hAnsi="Times New Roman"/>
          <w:szCs w:val="24"/>
        </w:rPr>
      </w:pPr>
      <w:r>
        <w:rPr>
          <w:rFonts w:ascii="Times New Roman" w:hAnsi="Times New Roman"/>
          <w:szCs w:val="24"/>
          <w:lang w:eastAsia="zh-HK"/>
        </w:rPr>
        <w:t>A</w:t>
      </w:r>
      <w:r w:rsidR="000818C4">
        <w:rPr>
          <w:rFonts w:ascii="Times New Roman" w:hAnsi="Times New Roman"/>
          <w:szCs w:val="24"/>
          <w:lang w:eastAsia="zh-HK"/>
        </w:rPr>
        <w:t>.</w:t>
      </w:r>
      <w:r w:rsidR="00FC3B19">
        <w:rPr>
          <w:rFonts w:ascii="Times New Roman" w:hAnsi="Times New Roman" w:hint="eastAsia"/>
          <w:szCs w:val="24"/>
          <w:lang w:eastAsia="zh-HK"/>
        </w:rPr>
        <w:t xml:space="preserve"> </w:t>
      </w:r>
      <w:r w:rsidR="000818C4" w:rsidRPr="001024CE">
        <w:rPr>
          <w:rFonts w:ascii="Times New Roman" w:hAnsi="Times New Roman" w:hint="eastAsia"/>
          <w:szCs w:val="24"/>
          <w:lang w:eastAsia="zh-HK"/>
        </w:rPr>
        <w:t>哪些範疇與</w:t>
      </w:r>
      <w:r w:rsidR="00F80C33" w:rsidRPr="001024CE">
        <w:rPr>
          <w:rFonts w:ascii="Times New Roman" w:hAnsi="Times New Roman" w:hint="eastAsia"/>
          <w:szCs w:val="24"/>
        </w:rPr>
        <w:t>「</w:t>
      </w:r>
      <w:r w:rsidR="000818C4" w:rsidRPr="001024CE">
        <w:rPr>
          <w:rFonts w:ascii="Times New Roman" w:hAnsi="Times New Roman" w:hint="eastAsia"/>
          <w:szCs w:val="24"/>
          <w:lang w:eastAsia="zh-HK"/>
        </w:rPr>
        <w:t>國家安全</w:t>
      </w:r>
      <w:r w:rsidR="00F80C33" w:rsidRPr="001024CE">
        <w:rPr>
          <w:rFonts w:ascii="Times New Roman" w:hAnsi="Times New Roman" w:hint="eastAsia"/>
          <w:szCs w:val="24"/>
        </w:rPr>
        <w:t>」</w:t>
      </w:r>
      <w:r w:rsidR="00F80C33" w:rsidRPr="001024CE">
        <w:rPr>
          <w:rFonts w:ascii="Times New Roman" w:hAnsi="Times New Roman" w:hint="eastAsia"/>
          <w:szCs w:val="24"/>
          <w:lang w:eastAsia="zh-HK"/>
        </w:rPr>
        <w:t>相</w:t>
      </w:r>
      <w:r w:rsidR="000818C4" w:rsidRPr="001024CE">
        <w:rPr>
          <w:rFonts w:ascii="Times New Roman" w:hAnsi="Times New Roman" w:hint="eastAsia"/>
          <w:szCs w:val="24"/>
          <w:lang w:eastAsia="zh-HK"/>
        </w:rPr>
        <w:t>關</w:t>
      </w:r>
      <w:r w:rsidR="00FB30F5" w:rsidRPr="001024CE">
        <w:rPr>
          <w:rFonts w:ascii="Times New Roman" w:hAnsi="Times New Roman" w:hint="eastAsia"/>
          <w:szCs w:val="24"/>
        </w:rPr>
        <w:t>？</w:t>
      </w:r>
    </w:p>
    <w:p w14:paraId="222B76B1" w14:textId="77777777" w:rsidR="00DC57D8" w:rsidRPr="00DC57D8" w:rsidRDefault="00DC57D8" w:rsidP="00DC57D8">
      <w:pPr>
        <w:adjustRightInd w:val="0"/>
        <w:snapToGrid w:val="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0818C4" w:rsidRPr="00F16659" w14:paraId="0AD76167" w14:textId="77777777" w:rsidTr="00512AED">
        <w:tc>
          <w:tcPr>
            <w:tcW w:w="8296" w:type="dxa"/>
            <w:shd w:val="clear" w:color="auto" w:fill="auto"/>
          </w:tcPr>
          <w:p w14:paraId="5FCC0509" w14:textId="77777777" w:rsidR="000818C4" w:rsidRPr="00F16659" w:rsidRDefault="00512AED" w:rsidP="00F16659">
            <w:pPr>
              <w:spacing w:line="300" w:lineRule="auto"/>
              <w:jc w:val="both"/>
              <w:rPr>
                <w:rFonts w:ascii="Times New Roman" w:hAnsi="Times New Roman"/>
                <w:szCs w:val="24"/>
              </w:rPr>
            </w:pPr>
            <w:r>
              <w:rPr>
                <w:noProof/>
              </w:rPr>
              <mc:AlternateContent>
                <mc:Choice Requires="wps">
                  <w:drawing>
                    <wp:anchor distT="0" distB="0" distL="114300" distR="114300" simplePos="0" relativeHeight="251732480" behindDoc="0" locked="0" layoutInCell="1" allowOverlap="1" wp14:anchorId="5C6BDCDC" wp14:editId="3104DBE2">
                      <wp:simplePos x="0" y="0"/>
                      <wp:positionH relativeFrom="column">
                        <wp:posOffset>3664875</wp:posOffset>
                      </wp:positionH>
                      <wp:positionV relativeFrom="paragraph">
                        <wp:posOffset>247626</wp:posOffset>
                      </wp:positionV>
                      <wp:extent cx="862330" cy="345361"/>
                      <wp:effectExtent l="19050" t="38100" r="13970" b="36195"/>
                      <wp:wrapNone/>
                      <wp:docPr id="115" name="橢圓 115"/>
                      <wp:cNvGraphicFramePr/>
                      <a:graphic xmlns:a="http://schemas.openxmlformats.org/drawingml/2006/main">
                        <a:graphicData uri="http://schemas.microsoft.com/office/word/2010/wordprocessingShape">
                          <wps:wsp>
                            <wps:cNvSpPr/>
                            <wps:spPr>
                              <a:xfrm rot="20972764" flipV="1">
                                <a:off x="0" y="0"/>
                                <a:ext cx="862330" cy="34536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7ADF7" id="橢圓 115" o:spid="_x0000_s1026" style="position:absolute;margin-left:288.55pt;margin-top:19.5pt;width:67.9pt;height:27.2pt;rotation:685109fd;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" filled="f" strokecolor="red" strokeweight="1pt">
                      <v:stroke joinstyle="miter"/>
                    </v:oval>
                  </w:pict>
                </mc:Fallback>
              </mc:AlternateContent>
            </w:r>
            <w:r>
              <w:rPr>
                <w:noProof/>
              </w:rPr>
              <mc:AlternateContent>
                <mc:Choice Requires="wps">
                  <w:drawing>
                    <wp:anchor distT="0" distB="0" distL="114300" distR="114300" simplePos="0" relativeHeight="251712000" behindDoc="0" locked="0" layoutInCell="1" allowOverlap="1" wp14:anchorId="22743F86" wp14:editId="60B5CA06">
                      <wp:simplePos x="0" y="0"/>
                      <wp:positionH relativeFrom="column">
                        <wp:posOffset>2641373</wp:posOffset>
                      </wp:positionH>
                      <wp:positionV relativeFrom="paragraph">
                        <wp:posOffset>228902</wp:posOffset>
                      </wp:positionV>
                      <wp:extent cx="908685" cy="395215"/>
                      <wp:effectExtent l="19050" t="19050" r="24765" b="24130"/>
                      <wp:wrapNone/>
                      <wp:docPr id="245" name="橢圓 245"/>
                      <wp:cNvGraphicFramePr/>
                      <a:graphic xmlns:a="http://schemas.openxmlformats.org/drawingml/2006/main">
                        <a:graphicData uri="http://schemas.microsoft.com/office/word/2010/wordprocessingShape">
                          <wps:wsp>
                            <wps:cNvSpPr/>
                            <wps:spPr>
                              <a:xfrm rot="399982">
                                <a:off x="0" y="0"/>
                                <a:ext cx="908685" cy="39521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6DF7E" id="橢圓 245" o:spid="_x0000_s1026" style="position:absolute;margin-left:208pt;margin-top:18pt;width:71.55pt;height:31.1pt;rotation:436887fd;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" filled="f" strokecolor="red" strokeweight="1pt">
                      <v:stroke joinstyle="miter"/>
                    </v:oval>
                  </w:pict>
                </mc:Fallback>
              </mc:AlternateContent>
            </w:r>
            <w:r w:rsidR="00114148">
              <w:rPr>
                <w:noProof/>
              </w:rPr>
              <mc:AlternateContent>
                <mc:Choice Requires="wps">
                  <w:drawing>
                    <wp:anchor distT="0" distB="0" distL="114300" distR="114300" simplePos="0" relativeHeight="251694592" behindDoc="0" locked="0" layoutInCell="1" allowOverlap="1" wp14:anchorId="391439EC" wp14:editId="57FEE23B">
                      <wp:simplePos x="0" y="0"/>
                      <wp:positionH relativeFrom="column">
                        <wp:posOffset>3766100</wp:posOffset>
                      </wp:positionH>
                      <wp:positionV relativeFrom="paragraph">
                        <wp:posOffset>283210</wp:posOffset>
                      </wp:positionV>
                      <wp:extent cx="829607" cy="251700"/>
                      <wp:effectExtent l="19050" t="57150" r="27940" b="53340"/>
                      <wp:wrapNone/>
                      <wp:docPr id="2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1964">
                                <a:off x="0" y="0"/>
                                <a:ext cx="829607" cy="251700"/>
                              </a:xfrm>
                              <a:prstGeom prst="rect">
                                <a:avLst/>
                              </a:prstGeom>
                              <a:solidFill>
                                <a:srgbClr val="FFFFFF"/>
                              </a:solidFill>
                              <a:ln w="9525">
                                <a:noFill/>
                                <a:miter lim="800000"/>
                                <a:headEnd/>
                                <a:tailEnd/>
                              </a:ln>
                            </wps:spPr>
                            <wps:txbx>
                              <w:txbxContent>
                                <w:p w14:paraId="45BAC29A" w14:textId="77777777" w:rsidR="006B1C47" w:rsidRPr="00457BD0" w:rsidRDefault="006B1C47" w:rsidP="00114148">
                                  <w:pPr>
                                    <w:rPr>
                                      <w:szCs w:val="24"/>
                                    </w:rPr>
                                  </w:pPr>
                                  <w:r>
                                    <w:rPr>
                                      <w:rFonts w:ascii="Times New Roman" w:hAnsi="Times New Roman" w:hint="eastAsia"/>
                                      <w:color w:val="000000"/>
                                      <w:szCs w:val="24"/>
                                      <w:lang w:val="en-GB"/>
                                    </w:rPr>
                                    <w:t>環境資源</w:t>
                                  </w:r>
                                </w:p>
                              </w:txbxContent>
                            </wps:txbx>
                            <wps:bodyPr rot="0" vert="horz" wrap="square" lIns="0" tIns="0" rIns="0" bIns="0" anchor="t" anchorCtr="0">
                              <a:noAutofit/>
                            </wps:bodyPr>
                          </wps:wsp>
                        </a:graphicData>
                      </a:graphic>
                      <wp14:sizeRelH relativeFrom="margin">
                        <wp14:pctWidth>0</wp14:pctWidth>
                      </wp14:sizeRelH>
                    </wp:anchor>
                  </w:drawing>
                </mc:Choice>
                <mc:Fallback>
                  <w:pict>
                    <v:shapetype w14:anchorId="391439EC" id="_x0000_t202" coordsize="21600,21600" o:spt="202" path="m,l,21600r21600,l21600,xe">
                      <v:stroke joinstyle="miter"/>
                      <v:path gradientshapeok="t" o:connecttype="rect"/>
                    </v:shapetype>
                    <v:shape id="文字方塊 2" o:spid="_x0000_s1028" type="#_x0000_t202" style="position:absolute;left:0;text-align:left;margin-left:296.55pt;margin-top:22.3pt;width:65.3pt;height:19.8pt;rotation:-391071fd;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" stroked="f">
                      <v:textbox inset="0,0,0,0">
                        <w:txbxContent>
                          <w:p w14:paraId="45BAC29A" w14:textId="77777777" w:rsidR="006B1C47" w:rsidRPr="00457BD0" w:rsidRDefault="006B1C47" w:rsidP="00114148">
                            <w:pPr>
                              <w:rPr>
                                <w:szCs w:val="24"/>
                              </w:rPr>
                            </w:pPr>
                            <w:r>
                              <w:rPr>
                                <w:rFonts w:ascii="Times New Roman" w:hAnsi="Times New Roman" w:hint="eastAsia"/>
                                <w:color w:val="000000"/>
                                <w:szCs w:val="24"/>
                                <w:lang w:val="en-GB"/>
                              </w:rPr>
                              <w:t>環境資源</w:t>
                            </w:r>
                          </w:p>
                        </w:txbxContent>
                      </v:textbox>
                    </v:shape>
                  </w:pict>
                </mc:Fallback>
              </mc:AlternateContent>
            </w:r>
          </w:p>
          <w:p w14:paraId="30EA0622" w14:textId="77777777" w:rsidR="000818C4" w:rsidRPr="00F16659" w:rsidRDefault="00512AED" w:rsidP="00F16659">
            <w:pPr>
              <w:spacing w:line="300" w:lineRule="auto"/>
              <w:jc w:val="both"/>
              <w:rPr>
                <w:rFonts w:ascii="Times New Roman" w:hAnsi="Times New Roman"/>
                <w:szCs w:val="24"/>
              </w:rPr>
            </w:pPr>
            <w:r>
              <w:rPr>
                <w:noProof/>
              </w:rPr>
              <mc:AlternateContent>
                <mc:Choice Requires="wps">
                  <w:drawing>
                    <wp:anchor distT="0" distB="0" distL="114300" distR="114300" simplePos="0" relativeHeight="251709952" behindDoc="0" locked="0" layoutInCell="1" allowOverlap="1" wp14:anchorId="6839E6EB" wp14:editId="105CBE62">
                      <wp:simplePos x="0" y="0"/>
                      <wp:positionH relativeFrom="column">
                        <wp:posOffset>1663872</wp:posOffset>
                      </wp:positionH>
                      <wp:positionV relativeFrom="paragraph">
                        <wp:posOffset>133651</wp:posOffset>
                      </wp:positionV>
                      <wp:extent cx="846198" cy="353113"/>
                      <wp:effectExtent l="19050" t="19050" r="11430" b="27940"/>
                      <wp:wrapNone/>
                      <wp:docPr id="244" name="橢圓 244"/>
                      <wp:cNvGraphicFramePr/>
                      <a:graphic xmlns:a="http://schemas.openxmlformats.org/drawingml/2006/main">
                        <a:graphicData uri="http://schemas.microsoft.com/office/word/2010/wordprocessingShape">
                          <wps:wsp>
                            <wps:cNvSpPr/>
                            <wps:spPr>
                              <a:xfrm rot="21397040">
                                <a:off x="0" y="0"/>
                                <a:ext cx="846198" cy="353113"/>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139BD" id="橢圓 244" o:spid="_x0000_s1026" style="position:absolute;margin-left:131pt;margin-top:10.5pt;width:66.65pt;height:27.8pt;rotation:-221686fd;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" filled="f" strokecolor="red" strokeweight="1pt">
                      <v:stroke joinstyle="miter"/>
                    </v:oval>
                  </w:pict>
                </mc:Fallback>
              </mc:AlternateContent>
            </w:r>
            <w:r>
              <w:rPr>
                <w:noProof/>
              </w:rPr>
              <mc:AlternateContent>
                <mc:Choice Requires="wps">
                  <w:drawing>
                    <wp:anchor distT="0" distB="0" distL="114300" distR="114300" simplePos="0" relativeHeight="251707904" behindDoc="0" locked="0" layoutInCell="1" allowOverlap="1" wp14:anchorId="5100767D" wp14:editId="19CE7ECA">
                      <wp:simplePos x="0" y="0"/>
                      <wp:positionH relativeFrom="column">
                        <wp:posOffset>211796</wp:posOffset>
                      </wp:positionH>
                      <wp:positionV relativeFrom="paragraph">
                        <wp:posOffset>38470</wp:posOffset>
                      </wp:positionV>
                      <wp:extent cx="1153160" cy="421518"/>
                      <wp:effectExtent l="0" t="57150" r="8890" b="74295"/>
                      <wp:wrapNone/>
                      <wp:docPr id="243" name="橢圓 243"/>
                      <wp:cNvGraphicFramePr/>
                      <a:graphic xmlns:a="http://schemas.openxmlformats.org/drawingml/2006/main">
                        <a:graphicData uri="http://schemas.microsoft.com/office/word/2010/wordprocessingShape">
                          <wps:wsp>
                            <wps:cNvSpPr/>
                            <wps:spPr>
                              <a:xfrm rot="965700">
                                <a:off x="0" y="0"/>
                                <a:ext cx="1153160" cy="4215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C0519C" id="橢圓 243" o:spid="_x0000_s1026" style="position:absolute;margin-left:16.7pt;margin-top:3.05pt;width:90.8pt;height:33.2pt;rotation:1054802fd;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" filled="f" strokecolor="red" strokeweight="1pt">
                      <v:stroke joinstyle="miter"/>
                    </v:oval>
                  </w:pict>
                </mc:Fallback>
              </mc:AlternateContent>
            </w:r>
            <w:r w:rsidR="00F7031F">
              <w:rPr>
                <w:noProof/>
              </w:rPr>
              <mc:AlternateContent>
                <mc:Choice Requires="wps">
                  <w:drawing>
                    <wp:anchor distT="0" distB="0" distL="114300" distR="114300" simplePos="0" relativeHeight="251700736" behindDoc="0" locked="0" layoutInCell="1" allowOverlap="1" wp14:anchorId="21E2DC02" wp14:editId="171EFD4A">
                      <wp:simplePos x="0" y="0"/>
                      <wp:positionH relativeFrom="column">
                        <wp:posOffset>2806701</wp:posOffset>
                      </wp:positionH>
                      <wp:positionV relativeFrom="paragraph">
                        <wp:posOffset>35748</wp:posOffset>
                      </wp:positionV>
                      <wp:extent cx="742950" cy="273685"/>
                      <wp:effectExtent l="19050" t="57150" r="19050" b="69215"/>
                      <wp:wrapNone/>
                      <wp:docPr id="2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2378">
                                <a:off x="0" y="0"/>
                                <a:ext cx="742950" cy="273685"/>
                              </a:xfrm>
                              <a:prstGeom prst="rect">
                                <a:avLst/>
                              </a:prstGeom>
                              <a:solidFill>
                                <a:srgbClr val="FFFFFF"/>
                              </a:solidFill>
                              <a:ln w="9525">
                                <a:noFill/>
                                <a:miter lim="800000"/>
                                <a:headEnd/>
                                <a:tailEnd/>
                              </a:ln>
                            </wps:spPr>
                            <wps:txbx>
                              <w:txbxContent>
                                <w:p w14:paraId="28C43867" w14:textId="77777777" w:rsidR="006B1C47" w:rsidRDefault="006B1C47" w:rsidP="00114148">
                                  <w:r>
                                    <w:rPr>
                                      <w:rFonts w:ascii="Times New Roman" w:hAnsi="Times New Roman" w:hint="eastAsia"/>
                                      <w:color w:val="000000"/>
                                      <w:szCs w:val="24"/>
                                      <w:lang w:val="en-GB"/>
                                    </w:rPr>
                                    <w:t>國</w:t>
                                  </w:r>
                                  <w:r>
                                    <w:rPr>
                                      <w:rFonts w:ascii="Times New Roman" w:hAnsi="Times New Roman"/>
                                      <w:color w:val="000000"/>
                                      <w:szCs w:val="24"/>
                                      <w:lang w:val="en-GB"/>
                                    </w:rPr>
                                    <w:t>家政</w:t>
                                  </w:r>
                                  <w:r>
                                    <w:rPr>
                                      <w:rFonts w:ascii="Times New Roman" w:hAnsi="Times New Roman" w:hint="eastAsia"/>
                                      <w:color w:val="000000"/>
                                      <w:szCs w:val="24"/>
                                      <w:lang w:val="en-GB"/>
                                    </w:rPr>
                                    <w:t>權</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21E2DC02" id="_x0000_s1029" type="#_x0000_t202" style="position:absolute;left:0;text-align:left;margin-left:221pt;margin-top:2.8pt;width:58.5pt;height:21.55pt;rotation:526885fd;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" stroked="f">
                      <v:textbox inset="0,0,0,0">
                        <w:txbxContent>
                          <w:p w14:paraId="28C43867" w14:textId="77777777" w:rsidR="006B1C47" w:rsidRDefault="006B1C47" w:rsidP="00114148">
                            <w:r>
                              <w:rPr>
                                <w:rFonts w:ascii="Times New Roman" w:hAnsi="Times New Roman" w:hint="eastAsia"/>
                                <w:color w:val="000000"/>
                                <w:szCs w:val="24"/>
                                <w:lang w:val="en-GB"/>
                              </w:rPr>
                              <w:t>國</w:t>
                            </w:r>
                            <w:r>
                              <w:rPr>
                                <w:rFonts w:ascii="Times New Roman" w:hAnsi="Times New Roman"/>
                                <w:color w:val="000000"/>
                                <w:szCs w:val="24"/>
                                <w:lang w:val="en-GB"/>
                              </w:rPr>
                              <w:t>家政</w:t>
                            </w:r>
                            <w:r>
                              <w:rPr>
                                <w:rFonts w:ascii="Times New Roman" w:hAnsi="Times New Roman" w:hint="eastAsia"/>
                                <w:color w:val="000000"/>
                                <w:szCs w:val="24"/>
                                <w:lang w:val="en-GB"/>
                              </w:rPr>
                              <w:t>權</w:t>
                            </w:r>
                          </w:p>
                        </w:txbxContent>
                      </v:textbox>
                    </v:shape>
                  </w:pict>
                </mc:Fallback>
              </mc:AlternateContent>
            </w:r>
            <w:r w:rsidR="00F7031F">
              <w:rPr>
                <w:noProof/>
              </w:rPr>
              <mc:AlternateContent>
                <mc:Choice Requires="wps">
                  <w:drawing>
                    <wp:anchor distT="0" distB="0" distL="114300" distR="114300" simplePos="0" relativeHeight="251702784" behindDoc="0" locked="0" layoutInCell="1" allowOverlap="1" wp14:anchorId="1AE7BB14" wp14:editId="392472CB">
                      <wp:simplePos x="0" y="0"/>
                      <wp:positionH relativeFrom="column">
                        <wp:posOffset>1758457</wp:posOffset>
                      </wp:positionH>
                      <wp:positionV relativeFrom="paragraph">
                        <wp:posOffset>170980</wp:posOffset>
                      </wp:positionV>
                      <wp:extent cx="752475" cy="269875"/>
                      <wp:effectExtent l="0" t="0" r="9525" b="0"/>
                      <wp:wrapNone/>
                      <wp:docPr id="2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9875"/>
                              </a:xfrm>
                              <a:prstGeom prst="rect">
                                <a:avLst/>
                              </a:prstGeom>
                              <a:solidFill>
                                <a:srgbClr val="FFFFFF"/>
                              </a:solidFill>
                              <a:ln w="9525">
                                <a:noFill/>
                                <a:miter lim="800000"/>
                                <a:headEnd/>
                                <a:tailEnd/>
                              </a:ln>
                            </wps:spPr>
                            <wps:txbx>
                              <w:txbxContent>
                                <w:p w14:paraId="4DA9BD83" w14:textId="77777777" w:rsidR="006B1C47" w:rsidRDefault="006B1C47" w:rsidP="00114148">
                                  <w:r>
                                    <w:rPr>
                                      <w:rFonts w:ascii="Times New Roman" w:hAnsi="Times New Roman" w:hint="eastAsia"/>
                                      <w:color w:val="000000"/>
                                      <w:szCs w:val="24"/>
                                      <w:lang w:val="en-GB"/>
                                    </w:rPr>
                                    <w:t>經濟</w:t>
                                  </w:r>
                                  <w:r>
                                    <w:rPr>
                                      <w:rFonts w:ascii="Times New Roman" w:hAnsi="Times New Roman"/>
                                      <w:color w:val="000000"/>
                                      <w:szCs w:val="24"/>
                                      <w:lang w:val="en-GB"/>
                                    </w:rPr>
                                    <w:t>發</w:t>
                                  </w:r>
                                  <w:r>
                                    <w:rPr>
                                      <w:rFonts w:ascii="Times New Roman" w:hAnsi="Times New Roman" w:hint="eastAsia"/>
                                      <w:color w:val="000000"/>
                                      <w:szCs w:val="24"/>
                                      <w:lang w:val="en-GB"/>
                                    </w:rPr>
                                    <w:t>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7BB14" id="_x0000_s1030" type="#_x0000_t202" style="position:absolute;left:0;text-align:left;margin-left:138.45pt;margin-top:13.45pt;width:59.25pt;height:21.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" stroked="f">
                      <v:textbox inset="0,0,0,0">
                        <w:txbxContent>
                          <w:p w14:paraId="4DA9BD83" w14:textId="77777777" w:rsidR="006B1C47" w:rsidRDefault="006B1C47" w:rsidP="00114148">
                            <w:r>
                              <w:rPr>
                                <w:rFonts w:ascii="Times New Roman" w:hAnsi="Times New Roman" w:hint="eastAsia"/>
                                <w:color w:val="000000"/>
                                <w:szCs w:val="24"/>
                                <w:lang w:val="en-GB"/>
                              </w:rPr>
                              <w:t>經濟</w:t>
                            </w:r>
                            <w:r>
                              <w:rPr>
                                <w:rFonts w:ascii="Times New Roman" w:hAnsi="Times New Roman"/>
                                <w:color w:val="000000"/>
                                <w:szCs w:val="24"/>
                                <w:lang w:val="en-GB"/>
                              </w:rPr>
                              <w:t>發</w:t>
                            </w:r>
                            <w:r>
                              <w:rPr>
                                <w:rFonts w:ascii="Times New Roman" w:hAnsi="Times New Roman" w:hint="eastAsia"/>
                                <w:color w:val="000000"/>
                                <w:szCs w:val="24"/>
                                <w:lang w:val="en-GB"/>
                              </w:rPr>
                              <w:t>展</w:t>
                            </w:r>
                          </w:p>
                        </w:txbxContent>
                      </v:textbox>
                    </v:shape>
                  </w:pict>
                </mc:Fallback>
              </mc:AlternateContent>
            </w:r>
            <w:r w:rsidR="00F7031F">
              <w:rPr>
                <w:noProof/>
              </w:rPr>
              <mc:AlternateContent>
                <mc:Choice Requires="wps">
                  <w:drawing>
                    <wp:anchor distT="0" distB="0" distL="114300" distR="114300" simplePos="0" relativeHeight="251690496" behindDoc="0" locked="0" layoutInCell="1" allowOverlap="1" wp14:anchorId="0123E6DA" wp14:editId="595BE148">
                      <wp:simplePos x="0" y="0"/>
                      <wp:positionH relativeFrom="column">
                        <wp:posOffset>282248</wp:posOffset>
                      </wp:positionH>
                      <wp:positionV relativeFrom="paragraph">
                        <wp:posOffset>141416</wp:posOffset>
                      </wp:positionV>
                      <wp:extent cx="988980" cy="273685"/>
                      <wp:effectExtent l="19050" t="114300" r="20955" b="126365"/>
                      <wp:wrapNone/>
                      <wp:docPr id="2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14472">
                                <a:off x="0" y="0"/>
                                <a:ext cx="988980" cy="273685"/>
                              </a:xfrm>
                              <a:prstGeom prst="rect">
                                <a:avLst/>
                              </a:prstGeom>
                              <a:solidFill>
                                <a:srgbClr val="FFFFFF"/>
                              </a:solidFill>
                              <a:ln w="9525">
                                <a:noFill/>
                                <a:miter lim="800000"/>
                                <a:headEnd/>
                                <a:tailEnd/>
                              </a:ln>
                            </wps:spPr>
                            <wps:txbx>
                              <w:txbxContent>
                                <w:p w14:paraId="160BA0DC" w14:textId="77777777" w:rsidR="006B1C47" w:rsidRDefault="006B1C47" w:rsidP="00711589">
                                  <w:r>
                                    <w:rPr>
                                      <w:rFonts w:ascii="Times New Roman" w:hAnsi="Times New Roman" w:hint="eastAsia"/>
                                      <w:color w:val="000000"/>
                                      <w:szCs w:val="24"/>
                                      <w:lang w:val="en-GB"/>
                                    </w:rPr>
                                    <w:t>國</w:t>
                                  </w:r>
                                  <w:r>
                                    <w:rPr>
                                      <w:rFonts w:ascii="Times New Roman" w:hAnsi="Times New Roman"/>
                                      <w:color w:val="000000"/>
                                      <w:szCs w:val="24"/>
                                      <w:lang w:val="en-GB"/>
                                    </w:rPr>
                                    <w:t>家</w:t>
                                  </w:r>
                                  <w:r>
                                    <w:rPr>
                                      <w:rFonts w:ascii="Times New Roman" w:hAnsi="Times New Roman" w:hint="eastAsia"/>
                                      <w:color w:val="000000"/>
                                      <w:szCs w:val="24"/>
                                      <w:lang w:val="en-GB"/>
                                    </w:rPr>
                                    <w:t>文</w:t>
                                  </w:r>
                                  <w:r>
                                    <w:rPr>
                                      <w:rFonts w:ascii="Times New Roman" w:hAnsi="Times New Roman"/>
                                      <w:color w:val="000000"/>
                                      <w:szCs w:val="24"/>
                                      <w:lang w:val="en-GB"/>
                                    </w:rPr>
                                    <w:t>化傳</w:t>
                                  </w:r>
                                  <w:r>
                                    <w:rPr>
                                      <w:rFonts w:ascii="Times New Roman" w:hAnsi="Times New Roman" w:hint="eastAsia"/>
                                      <w:color w:val="000000"/>
                                      <w:szCs w:val="24"/>
                                      <w:lang w:val="en-GB"/>
                                    </w:rPr>
                                    <w:t>統</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0123E6DA" id="_x0000_s1031" type="#_x0000_t202" style="position:absolute;left:0;text-align:left;margin-left:22.2pt;margin-top:11.15pt;width:77.85pt;height:21.55pt;rotation:889621fd;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" stroked="f">
                      <v:textbox inset="0,0,0,0">
                        <w:txbxContent>
                          <w:p w14:paraId="160BA0DC" w14:textId="77777777" w:rsidR="006B1C47" w:rsidRDefault="006B1C47" w:rsidP="00711589">
                            <w:r>
                              <w:rPr>
                                <w:rFonts w:ascii="Times New Roman" w:hAnsi="Times New Roman" w:hint="eastAsia"/>
                                <w:color w:val="000000"/>
                                <w:szCs w:val="24"/>
                                <w:lang w:val="en-GB"/>
                              </w:rPr>
                              <w:t>國</w:t>
                            </w:r>
                            <w:r>
                              <w:rPr>
                                <w:rFonts w:ascii="Times New Roman" w:hAnsi="Times New Roman"/>
                                <w:color w:val="000000"/>
                                <w:szCs w:val="24"/>
                                <w:lang w:val="en-GB"/>
                              </w:rPr>
                              <w:t>家</w:t>
                            </w:r>
                            <w:r>
                              <w:rPr>
                                <w:rFonts w:ascii="Times New Roman" w:hAnsi="Times New Roman" w:hint="eastAsia"/>
                                <w:color w:val="000000"/>
                                <w:szCs w:val="24"/>
                                <w:lang w:val="en-GB"/>
                              </w:rPr>
                              <w:t>文</w:t>
                            </w:r>
                            <w:r>
                              <w:rPr>
                                <w:rFonts w:ascii="Times New Roman" w:hAnsi="Times New Roman"/>
                                <w:color w:val="000000"/>
                                <w:szCs w:val="24"/>
                                <w:lang w:val="en-GB"/>
                              </w:rPr>
                              <w:t>化傳</w:t>
                            </w:r>
                            <w:r>
                              <w:rPr>
                                <w:rFonts w:ascii="Times New Roman" w:hAnsi="Times New Roman" w:hint="eastAsia"/>
                                <w:color w:val="000000"/>
                                <w:szCs w:val="24"/>
                                <w:lang w:val="en-GB"/>
                              </w:rPr>
                              <w:t>統</w:t>
                            </w:r>
                          </w:p>
                        </w:txbxContent>
                      </v:textbox>
                    </v:shape>
                  </w:pict>
                </mc:Fallback>
              </mc:AlternateContent>
            </w:r>
          </w:p>
          <w:p w14:paraId="1CFA145B" w14:textId="77777777" w:rsidR="000818C4" w:rsidRPr="00F16659" w:rsidRDefault="00512AED" w:rsidP="00F16659">
            <w:pPr>
              <w:spacing w:line="300" w:lineRule="auto"/>
              <w:jc w:val="both"/>
              <w:rPr>
                <w:rFonts w:ascii="Times New Roman" w:hAnsi="Times New Roman"/>
                <w:szCs w:val="24"/>
              </w:rPr>
            </w:pPr>
            <w:r>
              <w:rPr>
                <w:noProof/>
              </w:rPr>
              <mc:AlternateContent>
                <mc:Choice Requires="wps">
                  <w:drawing>
                    <wp:anchor distT="0" distB="0" distL="114300" distR="114300" simplePos="0" relativeHeight="251714048" behindDoc="0" locked="0" layoutInCell="1" allowOverlap="1" wp14:anchorId="34DE67D1" wp14:editId="53418801">
                      <wp:simplePos x="0" y="0"/>
                      <wp:positionH relativeFrom="column">
                        <wp:posOffset>3722903</wp:posOffset>
                      </wp:positionH>
                      <wp:positionV relativeFrom="paragraph">
                        <wp:posOffset>196718</wp:posOffset>
                      </wp:positionV>
                      <wp:extent cx="1449974" cy="421518"/>
                      <wp:effectExtent l="0" t="95250" r="0" b="93345"/>
                      <wp:wrapNone/>
                      <wp:docPr id="246" name="橢圓 246"/>
                      <wp:cNvGraphicFramePr/>
                      <a:graphic xmlns:a="http://schemas.openxmlformats.org/drawingml/2006/main">
                        <a:graphicData uri="http://schemas.microsoft.com/office/word/2010/wordprocessingShape">
                          <wps:wsp>
                            <wps:cNvSpPr/>
                            <wps:spPr>
                              <a:xfrm rot="965700">
                                <a:off x="0" y="0"/>
                                <a:ext cx="1449974" cy="4215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8A078" id="橢圓 246" o:spid="_x0000_s1026" style="position:absolute;margin-left:293.15pt;margin-top:15.5pt;width:114.15pt;height:33.2pt;rotation:1054802fd;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" filled="f" strokecolor="red" strokeweight="1pt">
                      <v:stroke joinstyle="miter"/>
                    </v:oval>
                  </w:pict>
                </mc:Fallback>
              </mc:AlternateContent>
            </w:r>
          </w:p>
          <w:p w14:paraId="40EB9DE8" w14:textId="77777777" w:rsidR="000818C4" w:rsidRPr="00F16659" w:rsidRDefault="00512AED" w:rsidP="00F16659">
            <w:pPr>
              <w:spacing w:line="300" w:lineRule="auto"/>
              <w:jc w:val="both"/>
              <w:rPr>
                <w:rFonts w:ascii="Times New Roman" w:hAnsi="Times New Roman"/>
                <w:szCs w:val="24"/>
              </w:rPr>
            </w:pPr>
            <w:r>
              <w:rPr>
                <w:noProof/>
              </w:rPr>
              <mc:AlternateContent>
                <mc:Choice Requires="wps">
                  <w:drawing>
                    <wp:anchor distT="0" distB="0" distL="114300" distR="114300" simplePos="0" relativeHeight="251730432" behindDoc="0" locked="0" layoutInCell="1" allowOverlap="1" wp14:anchorId="140B685B" wp14:editId="14AF244F">
                      <wp:simplePos x="0" y="0"/>
                      <wp:positionH relativeFrom="column">
                        <wp:posOffset>2119958</wp:posOffset>
                      </wp:positionH>
                      <wp:positionV relativeFrom="paragraph">
                        <wp:posOffset>116114</wp:posOffset>
                      </wp:positionV>
                      <wp:extent cx="1480246" cy="503212"/>
                      <wp:effectExtent l="0" t="76200" r="5715" b="68580"/>
                      <wp:wrapNone/>
                      <wp:docPr id="114" name="橢圓 114"/>
                      <wp:cNvGraphicFramePr/>
                      <a:graphic xmlns:a="http://schemas.openxmlformats.org/drawingml/2006/main">
                        <a:graphicData uri="http://schemas.microsoft.com/office/word/2010/wordprocessingShape">
                          <wps:wsp>
                            <wps:cNvSpPr/>
                            <wps:spPr>
                              <a:xfrm rot="20713018">
                                <a:off x="0" y="0"/>
                                <a:ext cx="1480246" cy="503212"/>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5D323" id="橢圓 114" o:spid="_x0000_s1026" style="position:absolute;margin-left:166.95pt;margin-top:9.15pt;width:116.55pt;height:39.6pt;rotation:-968821fd;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" filled="f" strokecolor="red" strokeweight="1pt">
                      <v:stroke joinstyle="miter"/>
                    </v:oval>
                  </w:pict>
                </mc:Fallback>
              </mc:AlternateContent>
            </w:r>
            <w:r>
              <w:rPr>
                <w:noProof/>
              </w:rPr>
              <mc:AlternateContent>
                <mc:Choice Requires="wps">
                  <w:drawing>
                    <wp:anchor distT="0" distB="0" distL="114300" distR="114300" simplePos="0" relativeHeight="251728384" behindDoc="0" locked="0" layoutInCell="1" allowOverlap="1" wp14:anchorId="1E10957C" wp14:editId="7D438505">
                      <wp:simplePos x="0" y="0"/>
                      <wp:positionH relativeFrom="column">
                        <wp:posOffset>110016</wp:posOffset>
                      </wp:positionH>
                      <wp:positionV relativeFrom="paragraph">
                        <wp:posOffset>209341</wp:posOffset>
                      </wp:positionV>
                      <wp:extent cx="862749" cy="421518"/>
                      <wp:effectExtent l="0" t="57150" r="0" b="55245"/>
                      <wp:wrapNone/>
                      <wp:docPr id="111" name="橢圓 111"/>
                      <wp:cNvGraphicFramePr/>
                      <a:graphic xmlns:a="http://schemas.openxmlformats.org/drawingml/2006/main">
                        <a:graphicData uri="http://schemas.microsoft.com/office/word/2010/wordprocessingShape">
                          <wps:wsp>
                            <wps:cNvSpPr/>
                            <wps:spPr>
                              <a:xfrm rot="20296037">
                                <a:off x="0" y="0"/>
                                <a:ext cx="862749" cy="4215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BCB9D" id="橢圓 111" o:spid="_x0000_s1026" style="position:absolute;margin-left:8.65pt;margin-top:16.5pt;width:67.95pt;height:33.2pt;rotation:-1424275fd;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" filled="f" strokecolor="red" strokeweight="1pt">
                      <v:stroke joinstyle="miter"/>
                    </v:oval>
                  </w:pict>
                </mc:Fallback>
              </mc:AlternateContent>
            </w:r>
            <w:r>
              <w:rPr>
                <w:noProof/>
              </w:rPr>
              <mc:AlternateContent>
                <mc:Choice Requires="wps">
                  <w:drawing>
                    <wp:anchor distT="0" distB="0" distL="114300" distR="114300" simplePos="0" relativeHeight="251726336" behindDoc="0" locked="0" layoutInCell="1" allowOverlap="1" wp14:anchorId="2252FBE4" wp14:editId="64962308">
                      <wp:simplePos x="0" y="0"/>
                      <wp:positionH relativeFrom="column">
                        <wp:posOffset>1221740</wp:posOffset>
                      </wp:positionH>
                      <wp:positionV relativeFrom="paragraph">
                        <wp:posOffset>109855</wp:posOffset>
                      </wp:positionV>
                      <wp:extent cx="814688" cy="297206"/>
                      <wp:effectExtent l="19050" t="38100" r="5080" b="26670"/>
                      <wp:wrapNone/>
                      <wp:docPr id="110" name="橢圓 110"/>
                      <wp:cNvGraphicFramePr/>
                      <a:graphic xmlns:a="http://schemas.openxmlformats.org/drawingml/2006/main">
                        <a:graphicData uri="http://schemas.microsoft.com/office/word/2010/wordprocessingShape">
                          <wps:wsp>
                            <wps:cNvSpPr/>
                            <wps:spPr>
                              <a:xfrm rot="560592">
                                <a:off x="0" y="0"/>
                                <a:ext cx="814688" cy="29720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7E31E" id="橢圓 110" o:spid="_x0000_s1026" style="position:absolute;margin-left:96.2pt;margin-top:8.65pt;width:64.15pt;height:23.4pt;rotation:612316fd;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" filled="f" strokecolor="red" strokeweight="1pt">
                      <v:stroke joinstyle="miter"/>
                    </v:oval>
                  </w:pict>
                </mc:Fallback>
              </mc:AlternateContent>
            </w:r>
            <w:r w:rsidR="00F7031F">
              <w:rPr>
                <w:noProof/>
              </w:rPr>
              <mc:AlternateContent>
                <mc:Choice Requires="wps">
                  <w:drawing>
                    <wp:anchor distT="0" distB="0" distL="114300" distR="114300" simplePos="0" relativeHeight="251696640" behindDoc="0" locked="0" layoutInCell="1" allowOverlap="1" wp14:anchorId="6ECAD580" wp14:editId="766D8968">
                      <wp:simplePos x="0" y="0"/>
                      <wp:positionH relativeFrom="column">
                        <wp:posOffset>2235834</wp:posOffset>
                      </wp:positionH>
                      <wp:positionV relativeFrom="paragraph">
                        <wp:posOffset>286287</wp:posOffset>
                      </wp:positionV>
                      <wp:extent cx="1402076" cy="252095"/>
                      <wp:effectExtent l="19050" t="190500" r="27305" b="186055"/>
                      <wp:wrapNone/>
                      <wp:docPr id="2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78335">
                                <a:off x="0" y="0"/>
                                <a:ext cx="1402076" cy="252095"/>
                              </a:xfrm>
                              <a:prstGeom prst="rect">
                                <a:avLst/>
                              </a:prstGeom>
                              <a:solidFill>
                                <a:srgbClr val="FFFFFF"/>
                              </a:solidFill>
                              <a:ln w="9525">
                                <a:noFill/>
                                <a:miter lim="800000"/>
                                <a:headEnd/>
                                <a:tailEnd/>
                              </a:ln>
                            </wps:spPr>
                            <wps:txbx>
                              <w:txbxContent>
                                <w:p w14:paraId="084FC2F8" w14:textId="77777777" w:rsidR="006B1C47" w:rsidRDefault="006B1C47" w:rsidP="00114148">
                                  <w:r>
                                    <w:rPr>
                                      <w:rFonts w:ascii="Times New Roman" w:hAnsi="Times New Roman" w:hint="eastAsia"/>
                                      <w:color w:val="000000"/>
                                      <w:szCs w:val="24"/>
                                      <w:lang w:val="en-GB"/>
                                    </w:rPr>
                                    <w:t>國</w:t>
                                  </w:r>
                                  <w:r>
                                    <w:rPr>
                                      <w:rFonts w:ascii="Times New Roman" w:hAnsi="Times New Roman"/>
                                      <w:color w:val="000000"/>
                                      <w:szCs w:val="24"/>
                                      <w:lang w:val="en-GB"/>
                                    </w:rPr>
                                    <w:t>家參</w:t>
                                  </w:r>
                                  <w:r>
                                    <w:rPr>
                                      <w:rFonts w:ascii="Times New Roman" w:hAnsi="Times New Roman" w:hint="eastAsia"/>
                                      <w:color w:val="000000"/>
                                      <w:szCs w:val="24"/>
                                      <w:lang w:val="en-GB"/>
                                    </w:rPr>
                                    <w:t>與</w:t>
                                  </w:r>
                                  <w:r>
                                    <w:rPr>
                                      <w:rFonts w:ascii="Times New Roman" w:hAnsi="Times New Roman"/>
                                      <w:color w:val="000000"/>
                                      <w:szCs w:val="24"/>
                                      <w:lang w:val="en-GB"/>
                                    </w:rPr>
                                    <w:t>國際</w:t>
                                  </w:r>
                                  <w:r>
                                    <w:rPr>
                                      <w:rFonts w:ascii="Times New Roman" w:hAnsi="Times New Roman" w:hint="eastAsia"/>
                                      <w:color w:val="000000"/>
                                      <w:szCs w:val="24"/>
                                      <w:lang w:val="en-GB"/>
                                    </w:rPr>
                                    <w:t>事務</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6ECAD580" id="_x0000_s1032" type="#_x0000_t202" style="position:absolute;left:0;text-align:left;margin-left:176.05pt;margin-top:22.55pt;width:110.4pt;height:19.85pt;rotation:-1006704fd;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" stroked="f">
                      <v:textbox inset="0,0,0,0">
                        <w:txbxContent>
                          <w:p w14:paraId="084FC2F8" w14:textId="77777777" w:rsidR="006B1C47" w:rsidRDefault="006B1C47" w:rsidP="00114148">
                            <w:r>
                              <w:rPr>
                                <w:rFonts w:ascii="Times New Roman" w:hAnsi="Times New Roman" w:hint="eastAsia"/>
                                <w:color w:val="000000"/>
                                <w:szCs w:val="24"/>
                                <w:lang w:val="en-GB"/>
                              </w:rPr>
                              <w:t>國</w:t>
                            </w:r>
                            <w:r>
                              <w:rPr>
                                <w:rFonts w:ascii="Times New Roman" w:hAnsi="Times New Roman"/>
                                <w:color w:val="000000"/>
                                <w:szCs w:val="24"/>
                                <w:lang w:val="en-GB"/>
                              </w:rPr>
                              <w:t>家參</w:t>
                            </w:r>
                            <w:r>
                              <w:rPr>
                                <w:rFonts w:ascii="Times New Roman" w:hAnsi="Times New Roman" w:hint="eastAsia"/>
                                <w:color w:val="000000"/>
                                <w:szCs w:val="24"/>
                                <w:lang w:val="en-GB"/>
                              </w:rPr>
                              <w:t>與</w:t>
                            </w:r>
                            <w:r>
                              <w:rPr>
                                <w:rFonts w:ascii="Times New Roman" w:hAnsi="Times New Roman"/>
                                <w:color w:val="000000"/>
                                <w:szCs w:val="24"/>
                                <w:lang w:val="en-GB"/>
                              </w:rPr>
                              <w:t>國際</w:t>
                            </w:r>
                            <w:r>
                              <w:rPr>
                                <w:rFonts w:ascii="Times New Roman" w:hAnsi="Times New Roman" w:hint="eastAsia"/>
                                <w:color w:val="000000"/>
                                <w:szCs w:val="24"/>
                                <w:lang w:val="en-GB"/>
                              </w:rPr>
                              <w:t>事務</w:t>
                            </w:r>
                          </w:p>
                        </w:txbxContent>
                      </v:textbox>
                    </v:shape>
                  </w:pict>
                </mc:Fallback>
              </mc:AlternateContent>
            </w:r>
            <w:r w:rsidR="00114148">
              <w:rPr>
                <w:noProof/>
              </w:rPr>
              <mc:AlternateContent>
                <mc:Choice Requires="wps">
                  <w:drawing>
                    <wp:anchor distT="0" distB="0" distL="114300" distR="114300" simplePos="0" relativeHeight="251704832" behindDoc="0" locked="0" layoutInCell="1" allowOverlap="1" wp14:anchorId="633D4900" wp14:editId="41266655">
                      <wp:simplePos x="0" y="0"/>
                      <wp:positionH relativeFrom="column">
                        <wp:posOffset>1292470</wp:posOffset>
                      </wp:positionH>
                      <wp:positionV relativeFrom="paragraph">
                        <wp:posOffset>151434</wp:posOffset>
                      </wp:positionV>
                      <wp:extent cx="777573" cy="251700"/>
                      <wp:effectExtent l="19050" t="57150" r="22860" b="53340"/>
                      <wp:wrapNone/>
                      <wp:docPr id="2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1138">
                                <a:off x="0" y="0"/>
                                <a:ext cx="777573" cy="251700"/>
                              </a:xfrm>
                              <a:prstGeom prst="rect">
                                <a:avLst/>
                              </a:prstGeom>
                              <a:solidFill>
                                <a:srgbClr val="FFFFFF"/>
                              </a:solidFill>
                              <a:ln w="9525">
                                <a:noFill/>
                                <a:miter lim="800000"/>
                                <a:headEnd/>
                                <a:tailEnd/>
                              </a:ln>
                            </wps:spPr>
                            <wps:txbx>
                              <w:txbxContent>
                                <w:p w14:paraId="0A600848" w14:textId="77777777" w:rsidR="006B1C47" w:rsidRPr="00457BD0" w:rsidRDefault="006B1C47" w:rsidP="00114148">
                                  <w:pPr>
                                    <w:rPr>
                                      <w:szCs w:val="24"/>
                                    </w:rPr>
                                  </w:pPr>
                                  <w:r>
                                    <w:rPr>
                                      <w:rFonts w:ascii="Times New Roman" w:hAnsi="Times New Roman" w:hint="eastAsia"/>
                                      <w:color w:val="000000"/>
                                      <w:szCs w:val="24"/>
                                      <w:lang w:val="en-GB"/>
                                    </w:rPr>
                                    <w:t>領土完</w:t>
                                  </w:r>
                                  <w:r>
                                    <w:rPr>
                                      <w:rFonts w:ascii="Times New Roman" w:hAnsi="Times New Roman"/>
                                      <w:color w:val="000000"/>
                                      <w:szCs w:val="24"/>
                                      <w:lang w:val="en-GB"/>
                                    </w:rPr>
                                    <w:t>整</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633D4900" id="_x0000_s1033" type="#_x0000_t202" style="position:absolute;left:0;text-align:left;margin-left:101.75pt;margin-top:11.9pt;width:61.25pt;height:19.8pt;rotation:492763fd;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" stroked="f">
                      <v:textbox inset="0,0,0,0">
                        <w:txbxContent>
                          <w:p w14:paraId="0A600848" w14:textId="77777777" w:rsidR="006B1C47" w:rsidRPr="00457BD0" w:rsidRDefault="006B1C47" w:rsidP="00114148">
                            <w:pPr>
                              <w:rPr>
                                <w:szCs w:val="24"/>
                              </w:rPr>
                            </w:pPr>
                            <w:r>
                              <w:rPr>
                                <w:rFonts w:ascii="Times New Roman" w:hAnsi="Times New Roman" w:hint="eastAsia"/>
                                <w:color w:val="000000"/>
                                <w:szCs w:val="24"/>
                                <w:lang w:val="en-GB"/>
                              </w:rPr>
                              <w:t>領土完</w:t>
                            </w:r>
                            <w:r>
                              <w:rPr>
                                <w:rFonts w:ascii="Times New Roman" w:hAnsi="Times New Roman"/>
                                <w:color w:val="000000"/>
                                <w:szCs w:val="24"/>
                                <w:lang w:val="en-GB"/>
                              </w:rPr>
                              <w:t>整</w:t>
                            </w:r>
                          </w:p>
                        </w:txbxContent>
                      </v:textbox>
                    </v:shape>
                  </w:pict>
                </mc:Fallback>
              </mc:AlternateContent>
            </w:r>
            <w:r w:rsidR="00114148">
              <w:rPr>
                <w:noProof/>
              </w:rPr>
              <mc:AlternateContent>
                <mc:Choice Requires="wps">
                  <w:drawing>
                    <wp:anchor distT="0" distB="0" distL="114300" distR="114300" simplePos="0" relativeHeight="251698688" behindDoc="0" locked="0" layoutInCell="1" allowOverlap="1" wp14:anchorId="7930A2D7" wp14:editId="59E41BBF">
                      <wp:simplePos x="0" y="0"/>
                      <wp:positionH relativeFrom="column">
                        <wp:posOffset>3846502</wp:posOffset>
                      </wp:positionH>
                      <wp:positionV relativeFrom="paragraph">
                        <wp:posOffset>52867</wp:posOffset>
                      </wp:positionV>
                      <wp:extent cx="1310426" cy="260940"/>
                      <wp:effectExtent l="19050" t="190500" r="23495" b="196850"/>
                      <wp:wrapNone/>
                      <wp:docPr id="2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3009">
                                <a:off x="0" y="0"/>
                                <a:ext cx="1310426" cy="260940"/>
                              </a:xfrm>
                              <a:prstGeom prst="rect">
                                <a:avLst/>
                              </a:prstGeom>
                              <a:solidFill>
                                <a:srgbClr val="FFFFFF"/>
                              </a:solidFill>
                              <a:ln w="9525">
                                <a:noFill/>
                                <a:miter lim="800000"/>
                                <a:headEnd/>
                                <a:tailEnd/>
                              </a:ln>
                            </wps:spPr>
                            <wps:txbx>
                              <w:txbxContent>
                                <w:p w14:paraId="754729F7" w14:textId="77777777" w:rsidR="006B1C47" w:rsidRDefault="006B1C47" w:rsidP="00114148">
                                  <w:r>
                                    <w:rPr>
                                      <w:rFonts w:ascii="Times New Roman" w:hAnsi="Times New Roman" w:hint="eastAsia"/>
                                      <w:color w:val="000000"/>
                                      <w:szCs w:val="24"/>
                                      <w:lang w:val="en-GB"/>
                                    </w:rPr>
                                    <w:t>人民的權利</w:t>
                                  </w:r>
                                  <w:r>
                                    <w:rPr>
                                      <w:rFonts w:ascii="Times New Roman" w:hAnsi="Times New Roman"/>
                                      <w:color w:val="000000"/>
                                      <w:szCs w:val="24"/>
                                      <w:lang w:val="en-GB"/>
                                    </w:rPr>
                                    <w:t>與</w:t>
                                  </w:r>
                                  <w:r>
                                    <w:rPr>
                                      <w:rFonts w:ascii="Times New Roman" w:hAnsi="Times New Roman" w:hint="eastAsia"/>
                                      <w:color w:val="000000"/>
                                      <w:szCs w:val="24"/>
                                      <w:lang w:val="en-GB"/>
                                    </w:rPr>
                                    <w:t>自</w:t>
                                  </w:r>
                                  <w:r>
                                    <w:rPr>
                                      <w:rFonts w:ascii="Times New Roman" w:hAnsi="Times New Roman"/>
                                      <w:color w:val="000000"/>
                                      <w:szCs w:val="24"/>
                                      <w:lang w:val="en-GB"/>
                                    </w:rPr>
                                    <w:t>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0A2D7" id="_x0000_s1034" type="#_x0000_t202" style="position:absolute;left:0;text-align:left;margin-left:302.85pt;margin-top:4.15pt;width:103.2pt;height:20.55pt;rotation:1106476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" stroked="f">
                      <v:textbox inset="0,0,0,0">
                        <w:txbxContent>
                          <w:p w14:paraId="754729F7" w14:textId="77777777" w:rsidR="006B1C47" w:rsidRDefault="006B1C47" w:rsidP="00114148">
                            <w:r>
                              <w:rPr>
                                <w:rFonts w:ascii="Times New Roman" w:hAnsi="Times New Roman" w:hint="eastAsia"/>
                                <w:color w:val="000000"/>
                                <w:szCs w:val="24"/>
                                <w:lang w:val="en-GB"/>
                              </w:rPr>
                              <w:t>人民的權利</w:t>
                            </w:r>
                            <w:r>
                              <w:rPr>
                                <w:rFonts w:ascii="Times New Roman" w:hAnsi="Times New Roman"/>
                                <w:color w:val="000000"/>
                                <w:szCs w:val="24"/>
                                <w:lang w:val="en-GB"/>
                              </w:rPr>
                              <w:t>與</w:t>
                            </w:r>
                            <w:r>
                              <w:rPr>
                                <w:rFonts w:ascii="Times New Roman" w:hAnsi="Times New Roman" w:hint="eastAsia"/>
                                <w:color w:val="000000"/>
                                <w:szCs w:val="24"/>
                                <w:lang w:val="en-GB"/>
                              </w:rPr>
                              <w:t>自</w:t>
                            </w:r>
                            <w:r>
                              <w:rPr>
                                <w:rFonts w:ascii="Times New Roman" w:hAnsi="Times New Roman"/>
                                <w:color w:val="000000"/>
                                <w:szCs w:val="24"/>
                                <w:lang w:val="en-GB"/>
                              </w:rPr>
                              <w:t>由</w:t>
                            </w:r>
                          </w:p>
                        </w:txbxContent>
                      </v:textbox>
                    </v:shape>
                  </w:pict>
                </mc:Fallback>
              </mc:AlternateContent>
            </w:r>
            <w:r w:rsidR="00114148">
              <w:rPr>
                <w:noProof/>
              </w:rPr>
              <mc:AlternateContent>
                <mc:Choice Requires="wps">
                  <w:drawing>
                    <wp:anchor distT="0" distB="0" distL="114300" distR="114300" simplePos="0" relativeHeight="251692544" behindDoc="0" locked="0" layoutInCell="1" allowOverlap="1" wp14:anchorId="1F096227" wp14:editId="46073DFF">
                      <wp:simplePos x="0" y="0"/>
                      <wp:positionH relativeFrom="column">
                        <wp:posOffset>246241</wp:posOffset>
                      </wp:positionH>
                      <wp:positionV relativeFrom="paragraph">
                        <wp:posOffset>288893</wp:posOffset>
                      </wp:positionV>
                      <wp:extent cx="725885" cy="347245"/>
                      <wp:effectExtent l="57150" t="152400" r="55245" b="148590"/>
                      <wp:wrapNone/>
                      <wp:docPr id="2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29180">
                                <a:off x="0" y="0"/>
                                <a:ext cx="725885" cy="347245"/>
                              </a:xfrm>
                              <a:prstGeom prst="rect">
                                <a:avLst/>
                              </a:prstGeom>
                              <a:solidFill>
                                <a:srgbClr val="FFFFFF"/>
                              </a:solidFill>
                              <a:ln w="9525">
                                <a:noFill/>
                                <a:miter lim="800000"/>
                                <a:headEnd/>
                                <a:tailEnd/>
                              </a:ln>
                            </wps:spPr>
                            <wps:txbx>
                              <w:txbxContent>
                                <w:p w14:paraId="1CAA3951" w14:textId="77777777" w:rsidR="006B1C47" w:rsidRDefault="006B1C47" w:rsidP="00114148">
                                  <w:r>
                                    <w:rPr>
                                      <w:rFonts w:ascii="Times New Roman" w:hAnsi="Times New Roman" w:hint="eastAsia"/>
                                      <w:color w:val="000000"/>
                                      <w:szCs w:val="24"/>
                                      <w:lang w:val="en-GB"/>
                                    </w:rPr>
                                    <w:t>人民福祉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96227" id="_x0000_s1035" type="#_x0000_t202" style="position:absolute;left:0;text-align:left;margin-left:19.4pt;margin-top:22.75pt;width:57.15pt;height:27.35pt;rotation:-1606528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" stroked="f">
                      <v:textbox inset="0,0,0,0">
                        <w:txbxContent>
                          <w:p w14:paraId="1CAA3951" w14:textId="77777777" w:rsidR="006B1C47" w:rsidRDefault="006B1C47" w:rsidP="00114148">
                            <w:r>
                              <w:rPr>
                                <w:rFonts w:ascii="Times New Roman" w:hAnsi="Times New Roman" w:hint="eastAsia"/>
                                <w:color w:val="000000"/>
                                <w:szCs w:val="24"/>
                                <w:lang w:val="en-GB"/>
                              </w:rPr>
                              <w:t>人民福祉</w:t>
                            </w:r>
                          </w:p>
                        </w:txbxContent>
                      </v:textbox>
                    </v:shape>
                  </w:pict>
                </mc:Fallback>
              </mc:AlternateContent>
            </w:r>
          </w:p>
          <w:p w14:paraId="2A15A5A0" w14:textId="77777777" w:rsidR="000818C4" w:rsidRPr="00F16659" w:rsidRDefault="000818C4" w:rsidP="00F16659">
            <w:pPr>
              <w:spacing w:line="300" w:lineRule="auto"/>
              <w:jc w:val="both"/>
              <w:rPr>
                <w:rFonts w:ascii="Times New Roman" w:hAnsi="Times New Roman"/>
                <w:szCs w:val="24"/>
              </w:rPr>
            </w:pPr>
          </w:p>
          <w:p w14:paraId="1B7FA486" w14:textId="77777777" w:rsidR="000818C4" w:rsidRPr="00F16659" w:rsidRDefault="000818C4" w:rsidP="00F16659">
            <w:pPr>
              <w:spacing w:line="300" w:lineRule="auto"/>
              <w:jc w:val="both"/>
              <w:rPr>
                <w:rFonts w:ascii="Times New Roman" w:hAnsi="Times New Roman"/>
                <w:szCs w:val="24"/>
              </w:rPr>
            </w:pPr>
          </w:p>
        </w:tc>
      </w:tr>
    </w:tbl>
    <w:p w14:paraId="090E64A1" w14:textId="77777777" w:rsidR="00A0743A" w:rsidRDefault="00A0743A" w:rsidP="00E7711F">
      <w:pPr>
        <w:spacing w:line="300" w:lineRule="auto"/>
        <w:jc w:val="both"/>
        <w:rPr>
          <w:rFonts w:ascii="Times New Roman" w:hAnsi="Times New Roman"/>
          <w:szCs w:val="24"/>
        </w:rPr>
      </w:pPr>
    </w:p>
    <w:p w14:paraId="08373694" w14:textId="26DA41FF" w:rsidR="000818C4" w:rsidRDefault="007B5BA1" w:rsidP="000714C7">
      <w:pPr>
        <w:spacing w:line="300" w:lineRule="auto"/>
        <w:jc w:val="both"/>
        <w:rPr>
          <w:rFonts w:ascii="Times New Roman" w:hAnsi="Times New Roman"/>
          <w:szCs w:val="24"/>
        </w:rPr>
      </w:pPr>
      <w:r>
        <w:rPr>
          <w:rFonts w:ascii="Times New Roman" w:hAnsi="Times New Roman"/>
          <w:szCs w:val="24"/>
        </w:rPr>
        <w:t>B</w:t>
      </w:r>
      <w:r w:rsidR="000818C4">
        <w:rPr>
          <w:rFonts w:ascii="Times New Roman" w:hAnsi="Times New Roman"/>
          <w:szCs w:val="24"/>
        </w:rPr>
        <w:t xml:space="preserve">. </w:t>
      </w:r>
      <w:r w:rsidR="00702D3A">
        <w:rPr>
          <w:rFonts w:ascii="Times New Roman" w:hAnsi="Times New Roman" w:hint="eastAsia"/>
          <w:szCs w:val="24"/>
          <w:lang w:eastAsia="zh-HK"/>
        </w:rPr>
        <w:t>如果國家失去安全保障</w:t>
      </w:r>
      <w:r w:rsidR="00702D3A">
        <w:rPr>
          <w:rFonts w:ascii="Times New Roman" w:hAnsi="Times New Roman" w:hint="eastAsia"/>
          <w:szCs w:val="24"/>
        </w:rPr>
        <w:t>，</w:t>
      </w:r>
      <w:r w:rsidR="00F7031F">
        <w:rPr>
          <w:rFonts w:ascii="Times New Roman" w:hAnsi="Times New Roman" w:hint="eastAsia"/>
          <w:szCs w:val="24"/>
          <w:lang w:eastAsia="zh-HK"/>
        </w:rPr>
        <w:t>可能</w:t>
      </w:r>
      <w:r w:rsidR="00702D3A">
        <w:rPr>
          <w:rFonts w:ascii="Times New Roman" w:hAnsi="Times New Roman" w:hint="eastAsia"/>
          <w:szCs w:val="24"/>
          <w:lang w:eastAsia="zh-HK"/>
        </w:rPr>
        <w:t>會帶來甚麼後果</w:t>
      </w:r>
      <w:r w:rsidR="00FB30F5" w:rsidRPr="001024CE">
        <w:rPr>
          <w:rFonts w:ascii="Times New Roman" w:hAnsi="Times New Roman" w:hint="eastAsia"/>
          <w:szCs w:val="24"/>
        </w:rPr>
        <w:t>？</w:t>
      </w:r>
      <w:r w:rsidR="00881310">
        <w:rPr>
          <w:rFonts w:ascii="Times New Roman" w:hAnsi="Times New Roman"/>
          <w:szCs w:val="24"/>
        </w:rPr>
        <w:t xml:space="preserve"> </w:t>
      </w:r>
    </w:p>
    <w:p w14:paraId="721E0EAE" w14:textId="39016C58" w:rsidR="00DC57D8" w:rsidRDefault="00083B0B" w:rsidP="00AA01B0">
      <w:pPr>
        <w:spacing w:line="300" w:lineRule="auto"/>
        <w:ind w:firstLine="480"/>
        <w:jc w:val="both"/>
        <w:rPr>
          <w:rFonts w:ascii="Times New Roman" w:hAnsi="Times New Roman"/>
          <w:szCs w:val="24"/>
        </w:rPr>
      </w:pPr>
      <w:r>
        <w:rPr>
          <w:noProof/>
        </w:rPr>
        <mc:AlternateContent>
          <mc:Choice Requires="wps">
            <w:drawing>
              <wp:anchor distT="0" distB="0" distL="114300" distR="114300" simplePos="0" relativeHeight="251734528" behindDoc="0" locked="0" layoutInCell="1" allowOverlap="1" wp14:anchorId="2E19A583" wp14:editId="3060798C">
                <wp:simplePos x="0" y="0"/>
                <wp:positionH relativeFrom="column">
                  <wp:posOffset>-17780</wp:posOffset>
                </wp:positionH>
                <wp:positionV relativeFrom="paragraph">
                  <wp:posOffset>1095743</wp:posOffset>
                </wp:positionV>
                <wp:extent cx="1346835" cy="421005"/>
                <wp:effectExtent l="0" t="133350" r="0" b="131445"/>
                <wp:wrapNone/>
                <wp:docPr id="116" name="橢圓 116"/>
                <wp:cNvGraphicFramePr/>
                <a:graphic xmlns:a="http://schemas.openxmlformats.org/drawingml/2006/main">
                  <a:graphicData uri="http://schemas.microsoft.com/office/word/2010/wordprocessingShape">
                    <wps:wsp>
                      <wps:cNvSpPr/>
                      <wps:spPr>
                        <a:xfrm rot="20296037">
                          <a:off x="0" y="0"/>
                          <a:ext cx="1346835" cy="42100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0B9A4F" id="橢圓 116" o:spid="_x0000_s1026" style="position:absolute;margin-left:-1.4pt;margin-top:86.3pt;width:106.05pt;height:33.15pt;rotation:-1424275fd;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" filled="f" strokecolor="red" strokeweight="1pt">
                <v:stroke joinstyle="miter"/>
              </v:oval>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FC3B19" w:rsidRPr="00F16659" w14:paraId="433C65AD" w14:textId="77777777" w:rsidTr="002B28DE">
        <w:tc>
          <w:tcPr>
            <w:tcW w:w="8362" w:type="dxa"/>
            <w:shd w:val="clear" w:color="auto" w:fill="auto"/>
          </w:tcPr>
          <w:p w14:paraId="4935872F" w14:textId="1B06E066" w:rsidR="00FC3B19" w:rsidRPr="00F16659" w:rsidRDefault="00DC57D8" w:rsidP="002B28DE">
            <w:pPr>
              <w:spacing w:line="300" w:lineRule="auto"/>
              <w:jc w:val="both"/>
              <w:rPr>
                <w:rFonts w:ascii="Times New Roman" w:hAnsi="Times New Roman"/>
                <w:szCs w:val="24"/>
              </w:rPr>
            </w:pPr>
            <w:r>
              <w:rPr>
                <w:noProof/>
              </w:rPr>
              <mc:AlternateContent>
                <mc:Choice Requires="wps">
                  <w:drawing>
                    <wp:anchor distT="0" distB="0" distL="114300" distR="114300" simplePos="0" relativeHeight="251736576" behindDoc="0" locked="0" layoutInCell="1" allowOverlap="1" wp14:anchorId="1EE23296" wp14:editId="30949453">
                      <wp:simplePos x="0" y="0"/>
                      <wp:positionH relativeFrom="column">
                        <wp:posOffset>2651125</wp:posOffset>
                      </wp:positionH>
                      <wp:positionV relativeFrom="paragraph">
                        <wp:posOffset>7892</wp:posOffset>
                      </wp:positionV>
                      <wp:extent cx="1104743" cy="421005"/>
                      <wp:effectExtent l="19050" t="19050" r="19685" b="36195"/>
                      <wp:wrapNone/>
                      <wp:docPr id="117" name="橢圓 117"/>
                      <wp:cNvGraphicFramePr/>
                      <a:graphic xmlns:a="http://schemas.openxmlformats.org/drawingml/2006/main">
                        <a:graphicData uri="http://schemas.microsoft.com/office/word/2010/wordprocessingShape">
                          <wps:wsp>
                            <wps:cNvSpPr/>
                            <wps:spPr>
                              <a:xfrm rot="21175346">
                                <a:off x="0" y="0"/>
                                <a:ext cx="1104743" cy="42100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5155E" id="橢圓 117" o:spid="_x0000_s1026" style="position:absolute;margin-left:208.75pt;margin-top:.6pt;width:87pt;height:33.15pt;rotation:-463835fd;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" filled="f" strokecolor="red" strokeweight="1pt">
                      <v:stroke joinstyle="miter"/>
                    </v:oval>
                  </w:pict>
                </mc:Fallback>
              </mc:AlternateContent>
            </w:r>
            <w:r w:rsidR="00512AED">
              <w:rPr>
                <w:noProof/>
              </w:rPr>
              <mc:AlternateContent>
                <mc:Choice Requires="wps">
                  <w:drawing>
                    <wp:anchor distT="0" distB="0" distL="114300" distR="114300" simplePos="0" relativeHeight="251720192" behindDoc="0" locked="0" layoutInCell="1" allowOverlap="1" wp14:anchorId="3C9AB1B9" wp14:editId="15A0D855">
                      <wp:simplePos x="0" y="0"/>
                      <wp:positionH relativeFrom="column">
                        <wp:posOffset>222148</wp:posOffset>
                      </wp:positionH>
                      <wp:positionV relativeFrom="paragraph">
                        <wp:posOffset>200808</wp:posOffset>
                      </wp:positionV>
                      <wp:extent cx="757051" cy="335321"/>
                      <wp:effectExtent l="19050" t="38100" r="5080" b="26670"/>
                      <wp:wrapNone/>
                      <wp:docPr id="107" name="橢圓 107"/>
                      <wp:cNvGraphicFramePr/>
                      <a:graphic xmlns:a="http://schemas.openxmlformats.org/drawingml/2006/main">
                        <a:graphicData uri="http://schemas.microsoft.com/office/word/2010/wordprocessingShape">
                          <wps:wsp>
                            <wps:cNvSpPr/>
                            <wps:spPr>
                              <a:xfrm rot="658226">
                                <a:off x="0" y="0"/>
                                <a:ext cx="757051" cy="33532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D6667" id="橢圓 107" o:spid="_x0000_s1026" style="position:absolute;margin-left:17.5pt;margin-top:15.8pt;width:59.6pt;height:26.4pt;rotation:718958fd;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" filled="f" strokecolor="red" strokeweight="1pt">
                      <v:stroke joinstyle="miter"/>
                    </v:oval>
                  </w:pict>
                </mc:Fallback>
              </mc:AlternateContent>
            </w:r>
            <w:r w:rsidR="00F7031F">
              <w:rPr>
                <w:rFonts w:ascii="Times New Roman" w:hAnsi="Times New Roman" w:hint="eastAsia"/>
                <w:noProof/>
                <w:color w:val="000000"/>
                <w:szCs w:val="24"/>
              </w:rPr>
              <mc:AlternateContent>
                <mc:Choice Requires="wpg">
                  <w:drawing>
                    <wp:anchor distT="0" distB="0" distL="114300" distR="114300" simplePos="0" relativeHeight="251686400" behindDoc="0" locked="0" layoutInCell="1" allowOverlap="1" wp14:anchorId="5697EB5A" wp14:editId="1D2CB78F">
                      <wp:simplePos x="0" y="0"/>
                      <wp:positionH relativeFrom="column">
                        <wp:posOffset>13970</wp:posOffset>
                      </wp:positionH>
                      <wp:positionV relativeFrom="paragraph">
                        <wp:posOffset>85725</wp:posOffset>
                      </wp:positionV>
                      <wp:extent cx="5020740" cy="1308655"/>
                      <wp:effectExtent l="19050" t="76200" r="27940" b="120650"/>
                      <wp:wrapNone/>
                      <wp:docPr id="251" name="群組 251"/>
                      <wp:cNvGraphicFramePr/>
                      <a:graphic xmlns:a="http://schemas.openxmlformats.org/drawingml/2006/main">
                        <a:graphicData uri="http://schemas.microsoft.com/office/word/2010/wordprocessingGroup">
                          <wpg:wgp>
                            <wpg:cNvGrpSpPr/>
                            <wpg:grpSpPr>
                              <a:xfrm>
                                <a:off x="0" y="0"/>
                                <a:ext cx="5020740" cy="1308655"/>
                                <a:chOff x="17570" y="-62381"/>
                                <a:chExt cx="5091346" cy="1403257"/>
                              </a:xfrm>
                            </wpg:grpSpPr>
                            <wps:wsp>
                              <wps:cNvPr id="252" name="文字方塊 2"/>
                              <wps:cNvSpPr txBox="1">
                                <a:spLocks noChangeArrowheads="1"/>
                              </wps:cNvSpPr>
                              <wps:spPr bwMode="auto">
                                <a:xfrm rot="20129180">
                                  <a:off x="17570" y="797643"/>
                                  <a:ext cx="1162347" cy="344149"/>
                                </a:xfrm>
                                <a:prstGeom prst="rect">
                                  <a:avLst/>
                                </a:prstGeom>
                                <a:solidFill>
                                  <a:srgbClr val="FFFFFF"/>
                                </a:solidFill>
                                <a:ln w="9525">
                                  <a:noFill/>
                                  <a:miter lim="800000"/>
                                  <a:headEnd/>
                                  <a:tailEnd/>
                                </a:ln>
                              </wps:spPr>
                              <wps:txbx>
                                <w:txbxContent>
                                  <w:p w14:paraId="5A19330B" w14:textId="77777777" w:rsidR="006B1C47" w:rsidRDefault="006B1C47" w:rsidP="005B2789">
                                    <w:r>
                                      <w:rPr>
                                        <w:rFonts w:ascii="Times New Roman" w:hAnsi="Times New Roman" w:hint="eastAsia"/>
                                        <w:color w:val="000000"/>
                                        <w:szCs w:val="24"/>
                                        <w:lang w:val="en-GB"/>
                                      </w:rPr>
                                      <w:t>破壞可</w:t>
                                    </w:r>
                                    <w:r>
                                      <w:rPr>
                                        <w:rFonts w:ascii="Times New Roman" w:hAnsi="Times New Roman"/>
                                        <w:color w:val="000000"/>
                                        <w:szCs w:val="24"/>
                                        <w:lang w:val="en-GB"/>
                                      </w:rPr>
                                      <w:t>持</w:t>
                                    </w:r>
                                    <w:r>
                                      <w:rPr>
                                        <w:rFonts w:ascii="Times New Roman" w:hAnsi="Times New Roman" w:hint="eastAsia"/>
                                        <w:color w:val="000000"/>
                                        <w:szCs w:val="24"/>
                                        <w:lang w:val="en-GB"/>
                                      </w:rPr>
                                      <w:t>續發展</w:t>
                                    </w:r>
                                  </w:p>
                                </w:txbxContent>
                              </wps:txbx>
                              <wps:bodyPr rot="0" vert="horz" wrap="square" lIns="0" tIns="0" rIns="0" bIns="0" anchor="t" anchorCtr="0">
                                <a:noAutofit/>
                              </wps:bodyPr>
                            </wps:wsp>
                            <wps:wsp>
                              <wps:cNvPr id="254" name="文字方塊 2"/>
                              <wps:cNvSpPr txBox="1">
                                <a:spLocks noChangeArrowheads="1"/>
                              </wps:cNvSpPr>
                              <wps:spPr bwMode="auto">
                                <a:xfrm rot="21241964">
                                  <a:off x="2755253" y="-62381"/>
                                  <a:ext cx="1296003" cy="269875"/>
                                </a:xfrm>
                                <a:prstGeom prst="rect">
                                  <a:avLst/>
                                </a:prstGeom>
                                <a:solidFill>
                                  <a:srgbClr val="FFFFFF"/>
                                </a:solidFill>
                                <a:ln w="9525">
                                  <a:noFill/>
                                  <a:miter lim="800000"/>
                                  <a:headEnd/>
                                  <a:tailEnd/>
                                </a:ln>
                              </wps:spPr>
                              <wps:txbx>
                                <w:txbxContent>
                                  <w:p w14:paraId="7C592A4C" w14:textId="77777777" w:rsidR="006B1C47" w:rsidRPr="00457BD0" w:rsidRDefault="006B1C47" w:rsidP="005B2789">
                                    <w:pPr>
                                      <w:rPr>
                                        <w:szCs w:val="24"/>
                                      </w:rPr>
                                    </w:pPr>
                                    <w:r>
                                      <w:rPr>
                                        <w:rFonts w:ascii="Times New Roman" w:hAnsi="Times New Roman" w:hint="eastAsia"/>
                                        <w:color w:val="000000"/>
                                        <w:szCs w:val="24"/>
                                        <w:lang w:val="en-GB"/>
                                      </w:rPr>
                                      <w:t>社會失去</w:t>
                                    </w:r>
                                    <w:r>
                                      <w:rPr>
                                        <w:rFonts w:ascii="Times New Roman" w:hAnsi="Times New Roman"/>
                                        <w:color w:val="000000"/>
                                        <w:szCs w:val="24"/>
                                        <w:lang w:val="en-GB"/>
                                      </w:rPr>
                                      <w:t>秩</w:t>
                                    </w:r>
                                    <w:r>
                                      <w:rPr>
                                        <w:rFonts w:ascii="Times New Roman" w:hAnsi="Times New Roman" w:hint="eastAsia"/>
                                        <w:color w:val="000000"/>
                                        <w:szCs w:val="24"/>
                                        <w:lang w:val="en-GB"/>
                                      </w:rPr>
                                      <w:t>序</w:t>
                                    </w:r>
                                  </w:p>
                                </w:txbxContent>
                              </wps:txbx>
                              <wps:bodyPr rot="0" vert="horz" wrap="square" lIns="0" tIns="0" rIns="0" bIns="0" anchor="t" anchorCtr="0">
                                <a:noAutofit/>
                              </wps:bodyPr>
                            </wps:wsp>
                            <wps:wsp>
                              <wps:cNvPr id="255" name="文字方塊 2"/>
                              <wps:cNvSpPr txBox="1">
                                <a:spLocks noChangeArrowheads="1"/>
                              </wps:cNvSpPr>
                              <wps:spPr bwMode="auto">
                                <a:xfrm rot="20678335">
                                  <a:off x="3903114" y="279384"/>
                                  <a:ext cx="1205802" cy="270344"/>
                                </a:xfrm>
                                <a:prstGeom prst="rect">
                                  <a:avLst/>
                                </a:prstGeom>
                                <a:solidFill>
                                  <a:srgbClr val="FFFFFF"/>
                                </a:solidFill>
                                <a:ln w="9525">
                                  <a:noFill/>
                                  <a:miter lim="800000"/>
                                  <a:headEnd/>
                                  <a:tailEnd/>
                                </a:ln>
                              </wps:spPr>
                              <wps:txbx>
                                <w:txbxContent>
                                  <w:p w14:paraId="5E33C8EE" w14:textId="77777777" w:rsidR="006B1C47" w:rsidRDefault="006B1C47" w:rsidP="005B2789">
                                    <w:r>
                                      <w:rPr>
                                        <w:rFonts w:ascii="Times New Roman" w:hAnsi="Times New Roman" w:hint="eastAsia"/>
                                        <w:color w:val="000000"/>
                                        <w:szCs w:val="24"/>
                                        <w:lang w:val="en-GB"/>
                                      </w:rPr>
                                      <w:t>科技發展停濟</w:t>
                                    </w:r>
                                  </w:p>
                                </w:txbxContent>
                              </wps:txbx>
                              <wps:bodyPr rot="0" vert="horz" wrap="square" lIns="0" tIns="0" rIns="0" bIns="0" anchor="t" anchorCtr="0">
                                <a:noAutofit/>
                              </wps:bodyPr>
                            </wps:wsp>
                            <wps:wsp>
                              <wps:cNvPr id="96" name="文字方塊 2"/>
                              <wps:cNvSpPr txBox="1">
                                <a:spLocks noChangeArrowheads="1"/>
                              </wps:cNvSpPr>
                              <wps:spPr bwMode="auto">
                                <a:xfrm rot="11422144" flipV="1">
                                  <a:off x="1599884" y="1047768"/>
                                  <a:ext cx="1248187" cy="293108"/>
                                </a:xfrm>
                                <a:prstGeom prst="rect">
                                  <a:avLst/>
                                </a:prstGeom>
                                <a:solidFill>
                                  <a:srgbClr val="FFFFFF"/>
                                </a:solidFill>
                                <a:ln w="9525">
                                  <a:noFill/>
                                  <a:miter lim="800000"/>
                                  <a:headEnd/>
                                  <a:tailEnd/>
                                </a:ln>
                              </wps:spPr>
                              <wps:txbx>
                                <w:txbxContent>
                                  <w:p w14:paraId="1BFBD0FB" w14:textId="77777777" w:rsidR="006B1C47" w:rsidRDefault="006B1C47" w:rsidP="005B2789">
                                    <w:r>
                                      <w:rPr>
                                        <w:rFonts w:ascii="Times New Roman" w:hAnsi="Times New Roman" w:hint="eastAsia"/>
                                        <w:color w:val="000000"/>
                                        <w:szCs w:val="24"/>
                                        <w:lang w:val="en-GB"/>
                                      </w:rPr>
                                      <w:t>人民</w:t>
                                    </w:r>
                                    <w:r>
                                      <w:rPr>
                                        <w:rFonts w:ascii="Times New Roman" w:hAnsi="Times New Roman"/>
                                        <w:color w:val="000000"/>
                                        <w:szCs w:val="24"/>
                                        <w:lang w:val="en-GB"/>
                                      </w:rPr>
                                      <w:t>不能</w:t>
                                    </w:r>
                                    <w:r>
                                      <w:rPr>
                                        <w:rFonts w:ascii="Times New Roman" w:hAnsi="Times New Roman" w:hint="eastAsia"/>
                                        <w:color w:val="000000"/>
                                        <w:szCs w:val="24"/>
                                        <w:lang w:val="en-GB"/>
                                      </w:rPr>
                                      <w:t>安</w:t>
                                    </w:r>
                                    <w:r>
                                      <w:rPr>
                                        <w:rFonts w:ascii="Times New Roman" w:hAnsi="Times New Roman"/>
                                        <w:color w:val="000000"/>
                                        <w:szCs w:val="24"/>
                                        <w:lang w:val="en-GB"/>
                                      </w:rPr>
                                      <w:t>居</w:t>
                                    </w:r>
                                    <w:r>
                                      <w:rPr>
                                        <w:rFonts w:ascii="Times New Roman" w:hAnsi="Times New Roman" w:hint="eastAsia"/>
                                        <w:color w:val="000000"/>
                                        <w:szCs w:val="24"/>
                                        <w:lang w:val="en-GB"/>
                                      </w:rPr>
                                      <w:t>樂</w:t>
                                    </w:r>
                                    <w:r>
                                      <w:rPr>
                                        <w:rFonts w:ascii="Times New Roman" w:hAnsi="Times New Roman"/>
                                        <w:color w:val="000000"/>
                                        <w:szCs w:val="24"/>
                                        <w:lang w:val="en-GB"/>
                                      </w:rPr>
                                      <w:t>業</w:t>
                                    </w:r>
                                  </w:p>
                                </w:txbxContent>
                              </wps:txbx>
                              <wps:bodyPr rot="0" vert="horz" wrap="square" lIns="0" tIns="0" rIns="0" bIns="0" anchor="t" anchorCtr="0">
                                <a:noAutofit/>
                              </wps:bodyPr>
                            </wps:wsp>
                            <wps:wsp>
                              <wps:cNvPr id="97" name="文字方塊 2"/>
                              <wps:cNvSpPr txBox="1">
                                <a:spLocks noChangeArrowheads="1"/>
                              </wps:cNvSpPr>
                              <wps:spPr bwMode="auto">
                                <a:xfrm rot="21100136">
                                  <a:off x="3898742" y="1133514"/>
                                  <a:ext cx="1177541" cy="206767"/>
                                </a:xfrm>
                                <a:prstGeom prst="rect">
                                  <a:avLst/>
                                </a:prstGeom>
                                <a:solidFill>
                                  <a:srgbClr val="FFFFFF"/>
                                </a:solidFill>
                                <a:ln w="9525">
                                  <a:noFill/>
                                  <a:miter lim="800000"/>
                                  <a:headEnd/>
                                  <a:tailEnd/>
                                </a:ln>
                              </wps:spPr>
                              <wps:txbx>
                                <w:txbxContent>
                                  <w:p w14:paraId="04D2EDBC" w14:textId="77777777" w:rsidR="006B1C47" w:rsidRDefault="006B1C47" w:rsidP="005B2789">
                                    <w:r>
                                      <w:rPr>
                                        <w:rFonts w:ascii="Times New Roman" w:hAnsi="Times New Roman" w:hint="eastAsia"/>
                                        <w:color w:val="000000"/>
                                        <w:szCs w:val="24"/>
                                        <w:lang w:val="en-GB"/>
                                      </w:rPr>
                                      <w:t>國家尊嚴</w:t>
                                    </w:r>
                                    <w:r>
                                      <w:rPr>
                                        <w:rFonts w:ascii="Times New Roman" w:hAnsi="Times New Roman"/>
                                        <w:color w:val="000000"/>
                                        <w:szCs w:val="24"/>
                                        <w:lang w:val="en-GB"/>
                                      </w:rPr>
                                      <w:t>受</w:t>
                                    </w:r>
                                    <w:r>
                                      <w:rPr>
                                        <w:rFonts w:ascii="Times New Roman" w:hAnsi="Times New Roman" w:hint="eastAsia"/>
                                        <w:color w:val="000000"/>
                                        <w:szCs w:val="24"/>
                                        <w:lang w:val="en-GB"/>
                                      </w:rPr>
                                      <w:t>損</w:t>
                                    </w:r>
                                  </w:p>
                                </w:txbxContent>
                              </wps:txbx>
                              <wps:bodyPr rot="0" vert="horz" wrap="square" lIns="0" tIns="0" rIns="0" bIns="0" anchor="t" anchorCtr="0">
                                <a:noAutofit/>
                              </wps:bodyPr>
                            </wps:wsp>
                            <wps:wsp>
                              <wps:cNvPr id="98" name="文字方塊 2"/>
                              <wps:cNvSpPr txBox="1">
                                <a:spLocks noChangeArrowheads="1"/>
                              </wps:cNvSpPr>
                              <wps:spPr bwMode="auto">
                                <a:xfrm rot="312667">
                                  <a:off x="1593697" y="508272"/>
                                  <a:ext cx="1953370" cy="294005"/>
                                </a:xfrm>
                                <a:prstGeom prst="rect">
                                  <a:avLst/>
                                </a:prstGeom>
                                <a:solidFill>
                                  <a:srgbClr val="FFFFFF"/>
                                </a:solidFill>
                                <a:ln w="9525">
                                  <a:noFill/>
                                  <a:miter lim="800000"/>
                                  <a:headEnd/>
                                  <a:tailEnd/>
                                </a:ln>
                              </wps:spPr>
                              <wps:txbx>
                                <w:txbxContent>
                                  <w:p w14:paraId="60C3A950" w14:textId="77777777" w:rsidR="006B1C47" w:rsidRDefault="006B1C47" w:rsidP="005B2789">
                                    <w:r>
                                      <w:rPr>
                                        <w:rFonts w:ascii="Times New Roman" w:hAnsi="Times New Roman" w:hint="eastAsia"/>
                                        <w:color w:val="000000"/>
                                        <w:szCs w:val="24"/>
                                        <w:lang w:val="en-GB"/>
                                      </w:rPr>
                                      <w:t>無法</w:t>
                                    </w:r>
                                    <w:r>
                                      <w:rPr>
                                        <w:rFonts w:ascii="Times New Roman" w:hAnsi="Times New Roman"/>
                                        <w:color w:val="000000"/>
                                        <w:szCs w:val="24"/>
                                        <w:lang w:val="en-GB"/>
                                      </w:rPr>
                                      <w:t>保</w:t>
                                    </w:r>
                                    <w:r>
                                      <w:rPr>
                                        <w:rFonts w:ascii="Times New Roman" w:hAnsi="Times New Roman" w:hint="eastAsia"/>
                                        <w:color w:val="000000"/>
                                        <w:szCs w:val="24"/>
                                        <w:lang w:val="en-GB"/>
                                      </w:rPr>
                                      <w:t>護人民</w:t>
                                    </w:r>
                                    <w:r>
                                      <w:rPr>
                                        <w:rFonts w:ascii="Times New Roman" w:hAnsi="Times New Roman"/>
                                        <w:color w:val="000000"/>
                                        <w:szCs w:val="24"/>
                                        <w:lang w:val="en-GB"/>
                                      </w:rPr>
                                      <w:t>的</w:t>
                                    </w:r>
                                    <w:r>
                                      <w:rPr>
                                        <w:rFonts w:ascii="Times New Roman" w:hAnsi="Times New Roman" w:hint="eastAsia"/>
                                        <w:color w:val="000000"/>
                                        <w:szCs w:val="24"/>
                                        <w:lang w:val="en-GB"/>
                                      </w:rPr>
                                      <w:t>權利與自</w:t>
                                    </w:r>
                                    <w:r>
                                      <w:rPr>
                                        <w:rFonts w:ascii="Times New Roman" w:hAnsi="Times New Roman"/>
                                        <w:color w:val="000000"/>
                                        <w:szCs w:val="24"/>
                                        <w:lang w:val="en-GB"/>
                                      </w:rPr>
                                      <w:t>由</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97EB5A" id="群組 251" o:spid="_x0000_s1036" style="position:absolute;left:0;text-align:left;margin-left:1.1pt;margin-top:6.75pt;width:395.35pt;height:103.05pt;z-index:251686400;mso-width-relative:margin;mso-height-relative:margin" coordorigin="175,-623" coordsize="50913,1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">
                      <v:shape id="_x0000_s1037" type="#_x0000_t202" style="position:absolute;left:175;top:7976;width:11624;height:3441;rotation:-16065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" stroked="f">
                        <v:textbox inset="0,0,0,0">
                          <w:txbxContent>
                            <w:p w14:paraId="5A19330B" w14:textId="77777777" w:rsidR="006B1C47" w:rsidRDefault="006B1C47" w:rsidP="005B2789">
                              <w:r>
                                <w:rPr>
                                  <w:rFonts w:ascii="Times New Roman" w:hAnsi="Times New Roman" w:hint="eastAsia"/>
                                  <w:color w:val="000000"/>
                                  <w:szCs w:val="24"/>
                                  <w:lang w:val="en-GB"/>
                                </w:rPr>
                                <w:t>破壞可</w:t>
                              </w:r>
                              <w:r>
                                <w:rPr>
                                  <w:rFonts w:ascii="Times New Roman" w:hAnsi="Times New Roman"/>
                                  <w:color w:val="000000"/>
                                  <w:szCs w:val="24"/>
                                  <w:lang w:val="en-GB"/>
                                </w:rPr>
                                <w:t>持</w:t>
                              </w:r>
                              <w:r>
                                <w:rPr>
                                  <w:rFonts w:ascii="Times New Roman" w:hAnsi="Times New Roman" w:hint="eastAsia"/>
                                  <w:color w:val="000000"/>
                                  <w:szCs w:val="24"/>
                                  <w:lang w:val="en-GB"/>
                                </w:rPr>
                                <w:t>續發展</w:t>
                              </w:r>
                            </w:p>
                          </w:txbxContent>
                        </v:textbox>
                      </v:shape>
                      <v:shape id="_x0000_s1038" type="#_x0000_t202" style="position:absolute;left:27552;top:-623;width:12960;height:2697;rotation:-391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" stroked="f">
                        <v:textbox inset="0,0,0,0">
                          <w:txbxContent>
                            <w:p w14:paraId="7C592A4C" w14:textId="77777777" w:rsidR="006B1C47" w:rsidRPr="00457BD0" w:rsidRDefault="006B1C47" w:rsidP="005B2789">
                              <w:pPr>
                                <w:rPr>
                                  <w:szCs w:val="24"/>
                                </w:rPr>
                              </w:pPr>
                              <w:r>
                                <w:rPr>
                                  <w:rFonts w:ascii="Times New Roman" w:hAnsi="Times New Roman" w:hint="eastAsia"/>
                                  <w:color w:val="000000"/>
                                  <w:szCs w:val="24"/>
                                  <w:lang w:val="en-GB"/>
                                </w:rPr>
                                <w:t>社會失去</w:t>
                              </w:r>
                              <w:r>
                                <w:rPr>
                                  <w:rFonts w:ascii="Times New Roman" w:hAnsi="Times New Roman"/>
                                  <w:color w:val="000000"/>
                                  <w:szCs w:val="24"/>
                                  <w:lang w:val="en-GB"/>
                                </w:rPr>
                                <w:t>秩</w:t>
                              </w:r>
                              <w:r>
                                <w:rPr>
                                  <w:rFonts w:ascii="Times New Roman" w:hAnsi="Times New Roman" w:hint="eastAsia"/>
                                  <w:color w:val="000000"/>
                                  <w:szCs w:val="24"/>
                                  <w:lang w:val="en-GB"/>
                                </w:rPr>
                                <w:t>序</w:t>
                              </w:r>
                            </w:p>
                          </w:txbxContent>
                        </v:textbox>
                      </v:shape>
                      <v:shape id="_x0000_s1039" type="#_x0000_t202" style="position:absolute;left:39031;top:2793;width:12058;height:2704;rotation:-10067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" stroked="f">
                        <v:textbox inset="0,0,0,0">
                          <w:txbxContent>
                            <w:p w14:paraId="5E33C8EE" w14:textId="77777777" w:rsidR="006B1C47" w:rsidRDefault="006B1C47" w:rsidP="005B2789">
                              <w:r>
                                <w:rPr>
                                  <w:rFonts w:ascii="Times New Roman" w:hAnsi="Times New Roman" w:hint="eastAsia"/>
                                  <w:color w:val="000000"/>
                                  <w:szCs w:val="24"/>
                                  <w:lang w:val="en-GB"/>
                                </w:rPr>
                                <w:t>科技發展停濟</w:t>
                              </w:r>
                            </w:p>
                          </w:txbxContent>
                        </v:textbox>
                      </v:shape>
                      <v:shape id="_x0000_s1040" type="#_x0000_t202" style="position:absolute;left:15998;top:10477;width:12482;height:2931;rotation:11116933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" stroked="f">
                        <v:textbox inset="0,0,0,0">
                          <w:txbxContent>
                            <w:p w14:paraId="1BFBD0FB" w14:textId="77777777" w:rsidR="006B1C47" w:rsidRDefault="006B1C47" w:rsidP="005B2789">
                              <w:r>
                                <w:rPr>
                                  <w:rFonts w:ascii="Times New Roman" w:hAnsi="Times New Roman" w:hint="eastAsia"/>
                                  <w:color w:val="000000"/>
                                  <w:szCs w:val="24"/>
                                  <w:lang w:val="en-GB"/>
                                </w:rPr>
                                <w:t>人民</w:t>
                              </w:r>
                              <w:r>
                                <w:rPr>
                                  <w:rFonts w:ascii="Times New Roman" w:hAnsi="Times New Roman"/>
                                  <w:color w:val="000000"/>
                                  <w:szCs w:val="24"/>
                                  <w:lang w:val="en-GB"/>
                                </w:rPr>
                                <w:t>不能</w:t>
                              </w:r>
                              <w:r>
                                <w:rPr>
                                  <w:rFonts w:ascii="Times New Roman" w:hAnsi="Times New Roman" w:hint="eastAsia"/>
                                  <w:color w:val="000000"/>
                                  <w:szCs w:val="24"/>
                                  <w:lang w:val="en-GB"/>
                                </w:rPr>
                                <w:t>安</w:t>
                              </w:r>
                              <w:r>
                                <w:rPr>
                                  <w:rFonts w:ascii="Times New Roman" w:hAnsi="Times New Roman"/>
                                  <w:color w:val="000000"/>
                                  <w:szCs w:val="24"/>
                                  <w:lang w:val="en-GB"/>
                                </w:rPr>
                                <w:t>居</w:t>
                              </w:r>
                              <w:r>
                                <w:rPr>
                                  <w:rFonts w:ascii="Times New Roman" w:hAnsi="Times New Roman" w:hint="eastAsia"/>
                                  <w:color w:val="000000"/>
                                  <w:szCs w:val="24"/>
                                  <w:lang w:val="en-GB"/>
                                </w:rPr>
                                <w:t>樂</w:t>
                              </w:r>
                              <w:r>
                                <w:rPr>
                                  <w:rFonts w:ascii="Times New Roman" w:hAnsi="Times New Roman"/>
                                  <w:color w:val="000000"/>
                                  <w:szCs w:val="24"/>
                                  <w:lang w:val="en-GB"/>
                                </w:rPr>
                                <w:t>業</w:t>
                              </w:r>
                            </w:p>
                          </w:txbxContent>
                        </v:textbox>
                      </v:shape>
                      <v:shape id="_x0000_s1041" type="#_x0000_t202" style="position:absolute;left:38987;top:11335;width:11775;height:2067;rotation:-5459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" stroked="f">
                        <v:textbox inset="0,0,0,0">
                          <w:txbxContent>
                            <w:p w14:paraId="04D2EDBC" w14:textId="77777777" w:rsidR="006B1C47" w:rsidRDefault="006B1C47" w:rsidP="005B2789">
                              <w:r>
                                <w:rPr>
                                  <w:rFonts w:ascii="Times New Roman" w:hAnsi="Times New Roman" w:hint="eastAsia"/>
                                  <w:color w:val="000000"/>
                                  <w:szCs w:val="24"/>
                                  <w:lang w:val="en-GB"/>
                                </w:rPr>
                                <w:t>國家尊嚴</w:t>
                              </w:r>
                              <w:r>
                                <w:rPr>
                                  <w:rFonts w:ascii="Times New Roman" w:hAnsi="Times New Roman"/>
                                  <w:color w:val="000000"/>
                                  <w:szCs w:val="24"/>
                                  <w:lang w:val="en-GB"/>
                                </w:rPr>
                                <w:t>受</w:t>
                              </w:r>
                              <w:r>
                                <w:rPr>
                                  <w:rFonts w:ascii="Times New Roman" w:hAnsi="Times New Roman" w:hint="eastAsia"/>
                                  <w:color w:val="000000"/>
                                  <w:szCs w:val="24"/>
                                  <w:lang w:val="en-GB"/>
                                </w:rPr>
                                <w:t>損</w:t>
                              </w:r>
                            </w:p>
                          </w:txbxContent>
                        </v:textbox>
                      </v:shape>
                      <v:shape id="_x0000_s1042" type="#_x0000_t202" style="position:absolute;left:15936;top:5082;width:19534;height:2940;rotation:3415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" stroked="f">
                        <v:textbox inset="0,0,0,0">
                          <w:txbxContent>
                            <w:p w14:paraId="60C3A950" w14:textId="77777777" w:rsidR="006B1C47" w:rsidRDefault="006B1C47" w:rsidP="005B2789">
                              <w:r>
                                <w:rPr>
                                  <w:rFonts w:ascii="Times New Roman" w:hAnsi="Times New Roman" w:hint="eastAsia"/>
                                  <w:color w:val="000000"/>
                                  <w:szCs w:val="24"/>
                                  <w:lang w:val="en-GB"/>
                                </w:rPr>
                                <w:t>無法</w:t>
                              </w:r>
                              <w:r>
                                <w:rPr>
                                  <w:rFonts w:ascii="Times New Roman" w:hAnsi="Times New Roman"/>
                                  <w:color w:val="000000"/>
                                  <w:szCs w:val="24"/>
                                  <w:lang w:val="en-GB"/>
                                </w:rPr>
                                <w:t>保</w:t>
                              </w:r>
                              <w:r>
                                <w:rPr>
                                  <w:rFonts w:ascii="Times New Roman" w:hAnsi="Times New Roman" w:hint="eastAsia"/>
                                  <w:color w:val="000000"/>
                                  <w:szCs w:val="24"/>
                                  <w:lang w:val="en-GB"/>
                                </w:rPr>
                                <w:t>護人民</w:t>
                              </w:r>
                              <w:r>
                                <w:rPr>
                                  <w:rFonts w:ascii="Times New Roman" w:hAnsi="Times New Roman"/>
                                  <w:color w:val="000000"/>
                                  <w:szCs w:val="24"/>
                                  <w:lang w:val="en-GB"/>
                                </w:rPr>
                                <w:t>的</w:t>
                              </w:r>
                              <w:r>
                                <w:rPr>
                                  <w:rFonts w:ascii="Times New Roman" w:hAnsi="Times New Roman" w:hint="eastAsia"/>
                                  <w:color w:val="000000"/>
                                  <w:szCs w:val="24"/>
                                  <w:lang w:val="en-GB"/>
                                </w:rPr>
                                <w:t>權利與自</w:t>
                              </w:r>
                              <w:r>
                                <w:rPr>
                                  <w:rFonts w:ascii="Times New Roman" w:hAnsi="Times New Roman"/>
                                  <w:color w:val="000000"/>
                                  <w:szCs w:val="24"/>
                                  <w:lang w:val="en-GB"/>
                                </w:rPr>
                                <w:t>由</w:t>
                              </w:r>
                            </w:p>
                          </w:txbxContent>
                        </v:textbox>
                      </v:shape>
                    </v:group>
                  </w:pict>
                </mc:Fallback>
              </mc:AlternateContent>
            </w:r>
            <w:r w:rsidR="00F7031F">
              <w:rPr>
                <w:noProof/>
              </w:rPr>
              <mc:AlternateContent>
                <mc:Choice Requires="wps">
                  <w:drawing>
                    <wp:anchor distT="0" distB="0" distL="114300" distR="114300" simplePos="0" relativeHeight="251706880" behindDoc="0" locked="0" layoutInCell="1" allowOverlap="1" wp14:anchorId="578AB6F3" wp14:editId="7F99657C">
                      <wp:simplePos x="0" y="0"/>
                      <wp:positionH relativeFrom="column">
                        <wp:posOffset>274955</wp:posOffset>
                      </wp:positionH>
                      <wp:positionV relativeFrom="paragraph">
                        <wp:posOffset>245745</wp:posOffset>
                      </wp:positionV>
                      <wp:extent cx="777573" cy="251700"/>
                      <wp:effectExtent l="19050" t="38100" r="22860" b="34290"/>
                      <wp:wrapNone/>
                      <wp:docPr id="2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6240">
                                <a:off x="0" y="0"/>
                                <a:ext cx="777573" cy="251700"/>
                              </a:xfrm>
                              <a:prstGeom prst="rect">
                                <a:avLst/>
                              </a:prstGeom>
                              <a:solidFill>
                                <a:srgbClr val="FFFFFF"/>
                              </a:solidFill>
                              <a:ln w="9525">
                                <a:noFill/>
                                <a:miter lim="800000"/>
                                <a:headEnd/>
                                <a:tailEnd/>
                              </a:ln>
                            </wps:spPr>
                            <wps:txbx>
                              <w:txbxContent>
                                <w:p w14:paraId="2BDE8ABB" w14:textId="77777777" w:rsidR="006B1C47" w:rsidRPr="00457BD0" w:rsidRDefault="006B1C47" w:rsidP="00F7031F">
                                  <w:pPr>
                                    <w:rPr>
                                      <w:szCs w:val="24"/>
                                    </w:rPr>
                                  </w:pPr>
                                  <w:r>
                                    <w:rPr>
                                      <w:rFonts w:ascii="Times New Roman" w:hAnsi="Times New Roman" w:hint="eastAsia"/>
                                      <w:color w:val="000000"/>
                                      <w:szCs w:val="24"/>
                                      <w:lang w:val="en-GB"/>
                                    </w:rPr>
                                    <w:t>經濟損失</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578AB6F3" id="_x0000_s1043" type="#_x0000_t202" style="position:absolute;left:0;text-align:left;margin-left:21.65pt;margin-top:19.35pt;width:61.25pt;height:19.8pt;rotation:312650fd;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" stroked="f">
                      <v:textbox inset="0,0,0,0">
                        <w:txbxContent>
                          <w:p w14:paraId="2BDE8ABB" w14:textId="77777777" w:rsidR="006B1C47" w:rsidRPr="00457BD0" w:rsidRDefault="006B1C47" w:rsidP="00F7031F">
                            <w:pPr>
                              <w:rPr>
                                <w:szCs w:val="24"/>
                              </w:rPr>
                            </w:pPr>
                            <w:r>
                              <w:rPr>
                                <w:rFonts w:ascii="Times New Roman" w:hAnsi="Times New Roman" w:hint="eastAsia"/>
                                <w:color w:val="000000"/>
                                <w:szCs w:val="24"/>
                                <w:lang w:val="en-GB"/>
                              </w:rPr>
                              <w:t>經濟損失</w:t>
                            </w:r>
                          </w:p>
                        </w:txbxContent>
                      </v:textbox>
                    </v:shape>
                  </w:pict>
                </mc:Fallback>
              </mc:AlternateContent>
            </w:r>
          </w:p>
          <w:p w14:paraId="258FF17D" w14:textId="77777777" w:rsidR="00FC3B19" w:rsidRPr="00F16659" w:rsidRDefault="00512AED" w:rsidP="002B28DE">
            <w:pPr>
              <w:spacing w:line="300" w:lineRule="auto"/>
              <w:jc w:val="both"/>
              <w:rPr>
                <w:rFonts w:ascii="Times New Roman" w:hAnsi="Times New Roman"/>
                <w:szCs w:val="24"/>
              </w:rPr>
            </w:pPr>
            <w:r>
              <w:rPr>
                <w:noProof/>
              </w:rPr>
              <mc:AlternateContent>
                <mc:Choice Requires="wps">
                  <w:drawing>
                    <wp:anchor distT="0" distB="0" distL="114300" distR="114300" simplePos="0" relativeHeight="251738624" behindDoc="0" locked="0" layoutInCell="1" allowOverlap="1" wp14:anchorId="3AD744C0" wp14:editId="6F755995">
                      <wp:simplePos x="0" y="0"/>
                      <wp:positionH relativeFrom="column">
                        <wp:posOffset>3686810</wp:posOffset>
                      </wp:positionH>
                      <wp:positionV relativeFrom="paragraph">
                        <wp:posOffset>9525</wp:posOffset>
                      </wp:positionV>
                      <wp:extent cx="1221787" cy="421005"/>
                      <wp:effectExtent l="0" t="57150" r="0" b="55245"/>
                      <wp:wrapNone/>
                      <wp:docPr id="118" name="橢圓 118"/>
                      <wp:cNvGraphicFramePr/>
                      <a:graphic xmlns:a="http://schemas.openxmlformats.org/drawingml/2006/main">
                        <a:graphicData uri="http://schemas.microsoft.com/office/word/2010/wordprocessingShape">
                          <wps:wsp>
                            <wps:cNvSpPr/>
                            <wps:spPr>
                              <a:xfrm rot="20767585">
                                <a:off x="0" y="0"/>
                                <a:ext cx="1221787" cy="42100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3939D" id="橢圓 118" o:spid="_x0000_s1026" style="position:absolute;margin-left:290.3pt;margin-top:.75pt;width:96.2pt;height:33.15pt;rotation:-909219fd;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" filled="f" strokecolor="red" strokeweight="1pt">
                      <v:stroke joinstyle="miter"/>
                    </v:oval>
                  </w:pict>
                </mc:Fallback>
              </mc:AlternateContent>
            </w:r>
            <w:r>
              <w:rPr>
                <w:noProof/>
              </w:rPr>
              <mc:AlternateContent>
                <mc:Choice Requires="wps">
                  <w:drawing>
                    <wp:anchor distT="0" distB="0" distL="114300" distR="114300" simplePos="0" relativeHeight="251718144" behindDoc="0" locked="0" layoutInCell="1" allowOverlap="1" wp14:anchorId="03FA8F2F" wp14:editId="3E53C0D6">
                      <wp:simplePos x="0" y="0"/>
                      <wp:positionH relativeFrom="column">
                        <wp:posOffset>1428571</wp:posOffset>
                      </wp:positionH>
                      <wp:positionV relativeFrom="paragraph">
                        <wp:posOffset>229353</wp:posOffset>
                      </wp:positionV>
                      <wp:extent cx="2141138" cy="421518"/>
                      <wp:effectExtent l="0" t="57150" r="12065" b="55245"/>
                      <wp:wrapNone/>
                      <wp:docPr id="248" name="橢圓 248"/>
                      <wp:cNvGraphicFramePr/>
                      <a:graphic xmlns:a="http://schemas.openxmlformats.org/drawingml/2006/main">
                        <a:graphicData uri="http://schemas.microsoft.com/office/word/2010/wordprocessingShape">
                          <wps:wsp>
                            <wps:cNvSpPr/>
                            <wps:spPr>
                              <a:xfrm rot="470715">
                                <a:off x="0" y="0"/>
                                <a:ext cx="2141138" cy="4215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1871C" id="橢圓 248" o:spid="_x0000_s1026" style="position:absolute;margin-left:112.5pt;margin-top:18.05pt;width:168.6pt;height:33.2pt;rotation:514146fd;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" filled="f" strokecolor="red" strokeweight="1pt">
                      <v:stroke joinstyle="miter"/>
                    </v:oval>
                  </w:pict>
                </mc:Fallback>
              </mc:AlternateContent>
            </w:r>
          </w:p>
          <w:p w14:paraId="1E3012F7" w14:textId="624981B2" w:rsidR="00FC3B19" w:rsidRPr="00F16659" w:rsidRDefault="00FC3B19" w:rsidP="002B28DE">
            <w:pPr>
              <w:spacing w:line="300" w:lineRule="auto"/>
              <w:jc w:val="both"/>
              <w:rPr>
                <w:rFonts w:ascii="Times New Roman" w:hAnsi="Times New Roman"/>
                <w:szCs w:val="24"/>
              </w:rPr>
            </w:pPr>
          </w:p>
          <w:p w14:paraId="35545D4E" w14:textId="77777777" w:rsidR="00FC3B19" w:rsidRPr="00F16659" w:rsidRDefault="00512AED" w:rsidP="002B28DE">
            <w:pPr>
              <w:spacing w:line="300" w:lineRule="auto"/>
              <w:jc w:val="both"/>
              <w:rPr>
                <w:rFonts w:ascii="Times New Roman" w:hAnsi="Times New Roman"/>
                <w:szCs w:val="24"/>
              </w:rPr>
            </w:pPr>
            <w:r>
              <w:rPr>
                <w:noProof/>
              </w:rPr>
              <mc:AlternateContent>
                <mc:Choice Requires="wps">
                  <w:drawing>
                    <wp:anchor distT="0" distB="0" distL="114300" distR="114300" simplePos="0" relativeHeight="251740672" behindDoc="0" locked="0" layoutInCell="1" allowOverlap="1" wp14:anchorId="048CC4B9" wp14:editId="27639D17">
                      <wp:simplePos x="0" y="0"/>
                      <wp:positionH relativeFrom="column">
                        <wp:posOffset>3675163</wp:posOffset>
                      </wp:positionH>
                      <wp:positionV relativeFrom="paragraph">
                        <wp:posOffset>244350</wp:posOffset>
                      </wp:positionV>
                      <wp:extent cx="1248751" cy="421005"/>
                      <wp:effectExtent l="19050" t="38100" r="8890" b="36195"/>
                      <wp:wrapNone/>
                      <wp:docPr id="119" name="橢圓 119"/>
                      <wp:cNvGraphicFramePr/>
                      <a:graphic xmlns:a="http://schemas.openxmlformats.org/drawingml/2006/main">
                        <a:graphicData uri="http://schemas.microsoft.com/office/word/2010/wordprocessingShape">
                          <wps:wsp>
                            <wps:cNvSpPr/>
                            <wps:spPr>
                              <a:xfrm rot="21163216">
                                <a:off x="0" y="0"/>
                                <a:ext cx="1248751" cy="42100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1A9C5" id="橢圓 119" o:spid="_x0000_s1026" style="position:absolute;margin-left:289.4pt;margin-top:19.25pt;width:98.35pt;height:33.15pt;rotation:-477085fd;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" filled="f" strokecolor="red" strokeweight="1pt">
                      <v:stroke joinstyle="miter"/>
                    </v:oval>
                  </w:pict>
                </mc:Fallback>
              </mc:AlternateContent>
            </w:r>
            <w:r>
              <w:rPr>
                <w:noProof/>
              </w:rPr>
              <mc:AlternateContent>
                <mc:Choice Requires="wps">
                  <w:drawing>
                    <wp:anchor distT="0" distB="0" distL="114300" distR="114300" simplePos="0" relativeHeight="251716096" behindDoc="0" locked="0" layoutInCell="1" allowOverlap="1" wp14:anchorId="338E3174" wp14:editId="710C0E86">
                      <wp:simplePos x="0" y="0"/>
                      <wp:positionH relativeFrom="column">
                        <wp:posOffset>1514475</wp:posOffset>
                      </wp:positionH>
                      <wp:positionV relativeFrom="paragraph">
                        <wp:posOffset>167583</wp:posOffset>
                      </wp:positionV>
                      <wp:extent cx="1372553" cy="384612"/>
                      <wp:effectExtent l="0" t="95250" r="0" b="92075"/>
                      <wp:wrapNone/>
                      <wp:docPr id="247" name="橢圓 247"/>
                      <wp:cNvGraphicFramePr/>
                      <a:graphic xmlns:a="http://schemas.openxmlformats.org/drawingml/2006/main">
                        <a:graphicData uri="http://schemas.microsoft.com/office/word/2010/wordprocessingShape">
                          <wps:wsp>
                            <wps:cNvSpPr/>
                            <wps:spPr>
                              <a:xfrm rot="965700" flipV="1">
                                <a:off x="0" y="0"/>
                                <a:ext cx="1372553" cy="384612"/>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3E895" id="橢圓 247" o:spid="_x0000_s1026" style="position:absolute;margin-left:119.25pt;margin-top:13.2pt;width:108.1pt;height:30.3pt;rotation:-1054802fd;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" filled="f" strokecolor="red" strokeweight="1pt">
                      <v:stroke joinstyle="miter"/>
                    </v:oval>
                  </w:pict>
                </mc:Fallback>
              </mc:AlternateContent>
            </w:r>
          </w:p>
          <w:p w14:paraId="008C4F6F" w14:textId="77777777" w:rsidR="00FC3B19" w:rsidRPr="00F16659" w:rsidRDefault="00FC3B19" w:rsidP="002B28DE">
            <w:pPr>
              <w:spacing w:line="300" w:lineRule="auto"/>
              <w:jc w:val="both"/>
              <w:rPr>
                <w:rFonts w:ascii="Times New Roman" w:hAnsi="Times New Roman"/>
                <w:szCs w:val="24"/>
              </w:rPr>
            </w:pPr>
          </w:p>
          <w:p w14:paraId="21CFFD7D" w14:textId="77777777" w:rsidR="00FC3B19" w:rsidRPr="00F16659" w:rsidRDefault="00FC3B19" w:rsidP="002B28DE">
            <w:pPr>
              <w:spacing w:line="300" w:lineRule="auto"/>
              <w:jc w:val="both"/>
              <w:rPr>
                <w:rFonts w:ascii="Times New Roman" w:hAnsi="Times New Roman"/>
                <w:szCs w:val="24"/>
              </w:rPr>
            </w:pPr>
          </w:p>
        </w:tc>
      </w:tr>
    </w:tbl>
    <w:p w14:paraId="72CA7D18" w14:textId="77777777" w:rsidR="00A0743A" w:rsidRDefault="00A0743A" w:rsidP="00E7711F">
      <w:pPr>
        <w:spacing w:line="300" w:lineRule="auto"/>
        <w:jc w:val="both"/>
        <w:rPr>
          <w:rFonts w:ascii="Times New Roman" w:hAnsi="Times New Roman"/>
          <w:szCs w:val="24"/>
        </w:rPr>
      </w:pPr>
    </w:p>
    <w:p w14:paraId="5D2DFE9F" w14:textId="08763B6F" w:rsidR="00C27458" w:rsidRDefault="007B5BA1" w:rsidP="000714C7">
      <w:pPr>
        <w:jc w:val="both"/>
        <w:rPr>
          <w:rFonts w:ascii="Times New Roman" w:hAnsi="Times New Roman"/>
          <w:szCs w:val="24"/>
          <w:lang w:eastAsia="zh-HK"/>
        </w:rPr>
      </w:pPr>
      <w:r>
        <w:rPr>
          <w:rFonts w:ascii="Times New Roman" w:hAnsi="Times New Roman"/>
          <w:szCs w:val="24"/>
        </w:rPr>
        <w:t>C</w:t>
      </w:r>
      <w:r w:rsidR="00AF445F">
        <w:rPr>
          <w:rFonts w:ascii="Times New Roman" w:hAnsi="Times New Roman"/>
          <w:szCs w:val="24"/>
        </w:rPr>
        <w:t>.</w:t>
      </w:r>
      <w:r w:rsidR="00D86D7D">
        <w:rPr>
          <w:rFonts w:ascii="Times New Roman" w:hAnsi="Times New Roman"/>
          <w:szCs w:val="24"/>
        </w:rPr>
        <w:t xml:space="preserve"> </w:t>
      </w:r>
      <w:r w:rsidR="00FB30F5">
        <w:rPr>
          <w:rFonts w:ascii="Times New Roman" w:hAnsi="Times New Roman" w:hint="eastAsia"/>
          <w:szCs w:val="24"/>
          <w:lang w:eastAsia="zh-HK"/>
        </w:rPr>
        <w:t>如果</w:t>
      </w:r>
      <w:r w:rsidR="00D86D7D" w:rsidRPr="00D86D7D">
        <w:rPr>
          <w:rFonts w:ascii="Times New Roman" w:hAnsi="Times New Roman" w:hint="eastAsia"/>
          <w:szCs w:val="24"/>
          <w:lang w:eastAsia="zh-HK"/>
        </w:rPr>
        <w:t>國家</w:t>
      </w:r>
      <w:r w:rsidR="00D86D7D">
        <w:rPr>
          <w:rFonts w:ascii="Times New Roman" w:hAnsi="Times New Roman" w:hint="eastAsia"/>
          <w:szCs w:val="24"/>
          <w:lang w:eastAsia="zh-HK"/>
        </w:rPr>
        <w:t>出現以上後果</w:t>
      </w:r>
      <w:r w:rsidR="00D86D7D">
        <w:rPr>
          <w:rFonts w:ascii="Times New Roman" w:hAnsi="Times New Roman" w:hint="eastAsia"/>
          <w:szCs w:val="24"/>
        </w:rPr>
        <w:t>，</w:t>
      </w:r>
      <w:r w:rsidR="00D86D7D">
        <w:rPr>
          <w:rFonts w:ascii="Times New Roman" w:hAnsi="Times New Roman" w:hint="eastAsia"/>
          <w:szCs w:val="24"/>
          <w:lang w:eastAsia="zh-HK"/>
        </w:rPr>
        <w:t>香港</w:t>
      </w:r>
      <w:r w:rsidR="00FB30F5" w:rsidRPr="00FB30F5">
        <w:rPr>
          <w:rFonts w:ascii="Times New Roman" w:hAnsi="Times New Roman" w:hint="eastAsia"/>
          <w:szCs w:val="24"/>
          <w:lang w:eastAsia="zh-HK"/>
        </w:rPr>
        <w:t>哪些範疇</w:t>
      </w:r>
      <w:r w:rsidR="00FB30F5">
        <w:rPr>
          <w:rFonts w:ascii="Times New Roman" w:hAnsi="Times New Roman" w:hint="eastAsia"/>
          <w:szCs w:val="24"/>
          <w:lang w:eastAsia="zh-HK"/>
        </w:rPr>
        <w:t>都</w:t>
      </w:r>
      <w:r w:rsidR="00F7031F">
        <w:rPr>
          <w:rFonts w:ascii="Times New Roman" w:hAnsi="Times New Roman" w:hint="eastAsia"/>
          <w:szCs w:val="24"/>
          <w:lang w:eastAsia="zh-HK"/>
        </w:rPr>
        <w:t>可能</w:t>
      </w:r>
      <w:r w:rsidR="00FB30F5" w:rsidRPr="00FB30F5">
        <w:rPr>
          <w:rFonts w:ascii="Times New Roman" w:hAnsi="Times New Roman" w:hint="eastAsia"/>
          <w:szCs w:val="24"/>
          <w:lang w:eastAsia="zh-HK"/>
        </w:rPr>
        <w:t>會受到</w:t>
      </w:r>
      <w:r w:rsidR="00083B0B">
        <w:rPr>
          <w:rFonts w:ascii="Times New Roman" w:hAnsi="Times New Roman" w:hint="eastAsia"/>
          <w:szCs w:val="24"/>
          <w:lang w:eastAsia="zh-HK"/>
        </w:rPr>
        <w:t>負面</w:t>
      </w:r>
      <w:r w:rsidR="00F7031F">
        <w:rPr>
          <w:rFonts w:ascii="Times New Roman" w:hAnsi="Times New Roman" w:hint="eastAsia"/>
          <w:szCs w:val="24"/>
          <w:lang w:eastAsia="zh-HK"/>
        </w:rPr>
        <w:t>影響</w:t>
      </w:r>
      <w:r w:rsidR="00FB30F5" w:rsidRPr="001024CE">
        <w:rPr>
          <w:rFonts w:ascii="Times New Roman" w:hAnsi="Times New Roman" w:hint="eastAsia"/>
          <w:szCs w:val="24"/>
          <w:lang w:eastAsia="zh-HK"/>
        </w:rPr>
        <w:t>？</w:t>
      </w:r>
      <w:r w:rsidR="00D86D7D">
        <w:rPr>
          <w:rFonts w:ascii="Times New Roman" w:hAnsi="Times New Roman"/>
          <w:szCs w:val="24"/>
          <w:lang w:eastAsia="zh-HK"/>
        </w:rPr>
        <w:t xml:space="preserve"> </w:t>
      </w:r>
    </w:p>
    <w:p w14:paraId="07CC7D87" w14:textId="227A5542" w:rsidR="00DC57D8" w:rsidRPr="00FB30F5" w:rsidRDefault="00083B0B" w:rsidP="000714C7">
      <w:pPr>
        <w:jc w:val="both"/>
        <w:rPr>
          <w:rFonts w:ascii="Times New Roman" w:hAnsi="Times New Roman"/>
          <w:szCs w:val="24"/>
          <w:lang w:eastAsia="zh-HK"/>
        </w:rPr>
      </w:pPr>
      <w:r>
        <w:rPr>
          <w:noProof/>
        </w:rPr>
        <mc:AlternateContent>
          <mc:Choice Requires="wps">
            <w:drawing>
              <wp:anchor distT="0" distB="0" distL="114300" distR="114300" simplePos="0" relativeHeight="251752960" behindDoc="0" locked="0" layoutInCell="1" allowOverlap="1" wp14:anchorId="2960DD7A" wp14:editId="42771B39">
                <wp:simplePos x="0" y="0"/>
                <wp:positionH relativeFrom="column">
                  <wp:posOffset>-20955</wp:posOffset>
                </wp:positionH>
                <wp:positionV relativeFrom="paragraph">
                  <wp:posOffset>884288</wp:posOffset>
                </wp:positionV>
                <wp:extent cx="1844040" cy="552450"/>
                <wp:effectExtent l="0" t="171450" r="0" b="171450"/>
                <wp:wrapNone/>
                <wp:docPr id="126" name="橢圓 126"/>
                <wp:cNvGraphicFramePr/>
                <a:graphic xmlns:a="http://schemas.openxmlformats.org/drawingml/2006/main">
                  <a:graphicData uri="http://schemas.microsoft.com/office/word/2010/wordprocessingShape">
                    <wps:wsp>
                      <wps:cNvSpPr/>
                      <wps:spPr>
                        <a:xfrm rot="20296037">
                          <a:off x="0" y="0"/>
                          <a:ext cx="1844040" cy="5524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00B6A" id="橢圓 126" o:spid="_x0000_s1026" style="position:absolute;margin-left:-1.65pt;margin-top:69.65pt;width:145.2pt;height:43.5pt;rotation:-1424275fd;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" filled="f" strokecolor="red" strokeweight="1pt">
                <v:stroke joinstyle="miter"/>
              </v:oval>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FC3B19" w:rsidRPr="00F16659" w14:paraId="07B1314F" w14:textId="77777777" w:rsidTr="002B28DE">
        <w:tc>
          <w:tcPr>
            <w:tcW w:w="8362" w:type="dxa"/>
            <w:shd w:val="clear" w:color="auto" w:fill="auto"/>
          </w:tcPr>
          <w:p w14:paraId="488E122C" w14:textId="77777777" w:rsidR="00FC3B19" w:rsidRPr="00F16659" w:rsidRDefault="00512AED" w:rsidP="002B28DE">
            <w:pPr>
              <w:spacing w:line="300" w:lineRule="auto"/>
              <w:jc w:val="both"/>
              <w:rPr>
                <w:rFonts w:ascii="Times New Roman" w:hAnsi="Times New Roman"/>
                <w:szCs w:val="24"/>
              </w:rPr>
            </w:pPr>
            <w:r>
              <w:rPr>
                <w:noProof/>
              </w:rPr>
              <mc:AlternateContent>
                <mc:Choice Requires="wps">
                  <w:drawing>
                    <wp:anchor distT="0" distB="0" distL="114300" distR="114300" simplePos="0" relativeHeight="251748864" behindDoc="0" locked="0" layoutInCell="1" allowOverlap="1" wp14:anchorId="76960D48" wp14:editId="758884DB">
                      <wp:simplePos x="0" y="0"/>
                      <wp:positionH relativeFrom="column">
                        <wp:posOffset>2591435</wp:posOffset>
                      </wp:positionH>
                      <wp:positionV relativeFrom="paragraph">
                        <wp:posOffset>74930</wp:posOffset>
                      </wp:positionV>
                      <wp:extent cx="862749" cy="421518"/>
                      <wp:effectExtent l="19050" t="19050" r="13970" b="36195"/>
                      <wp:wrapNone/>
                      <wp:docPr id="123" name="橢圓 123"/>
                      <wp:cNvGraphicFramePr/>
                      <a:graphic xmlns:a="http://schemas.openxmlformats.org/drawingml/2006/main">
                        <a:graphicData uri="http://schemas.microsoft.com/office/word/2010/wordprocessingShape">
                          <wps:wsp>
                            <wps:cNvSpPr/>
                            <wps:spPr>
                              <a:xfrm rot="21071728">
                                <a:off x="0" y="0"/>
                                <a:ext cx="862749" cy="4215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66964" id="橢圓 123" o:spid="_x0000_s1026" style="position:absolute;margin-left:204.05pt;margin-top:5.9pt;width:67.95pt;height:33.2pt;rotation:-577014fd;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" filled="f" strokecolor="red" strokeweight="1pt">
                      <v:stroke joinstyle="miter"/>
                    </v:oval>
                  </w:pict>
                </mc:Fallback>
              </mc:AlternateContent>
            </w:r>
            <w:r>
              <w:rPr>
                <w:noProof/>
              </w:rPr>
              <mc:AlternateContent>
                <mc:Choice Requires="wps">
                  <w:drawing>
                    <wp:anchor distT="0" distB="0" distL="114300" distR="114300" simplePos="0" relativeHeight="251722240" behindDoc="0" locked="0" layoutInCell="1" allowOverlap="1" wp14:anchorId="115DAF96" wp14:editId="5225C1DE">
                      <wp:simplePos x="0" y="0"/>
                      <wp:positionH relativeFrom="column">
                        <wp:posOffset>274616</wp:posOffset>
                      </wp:positionH>
                      <wp:positionV relativeFrom="paragraph">
                        <wp:posOffset>162079</wp:posOffset>
                      </wp:positionV>
                      <wp:extent cx="490025" cy="421518"/>
                      <wp:effectExtent l="19050" t="19050" r="24765" b="17145"/>
                      <wp:wrapNone/>
                      <wp:docPr id="108" name="橢圓 108"/>
                      <wp:cNvGraphicFramePr/>
                      <a:graphic xmlns:a="http://schemas.openxmlformats.org/drawingml/2006/main">
                        <a:graphicData uri="http://schemas.microsoft.com/office/word/2010/wordprocessingShape">
                          <wps:wsp>
                            <wps:cNvSpPr/>
                            <wps:spPr>
                              <a:xfrm rot="965700">
                                <a:off x="0" y="0"/>
                                <a:ext cx="490025" cy="4215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5B0F7" id="橢圓 108" o:spid="_x0000_s1026" style="position:absolute;margin-left:21.6pt;margin-top:12.75pt;width:38.6pt;height:33.2pt;rotation:1054802fd;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" filled="f" strokecolor="red" strokeweight="1pt">
                      <v:stroke joinstyle="miter"/>
                    </v:oval>
                  </w:pict>
                </mc:Fallback>
              </mc:AlternateContent>
            </w:r>
            <w:r w:rsidR="005B2789">
              <w:rPr>
                <w:rFonts w:ascii="Times New Roman" w:hAnsi="Times New Roman" w:hint="eastAsia"/>
                <w:noProof/>
                <w:color w:val="000000"/>
                <w:szCs w:val="24"/>
              </w:rPr>
              <mc:AlternateContent>
                <mc:Choice Requires="wpg">
                  <w:drawing>
                    <wp:anchor distT="0" distB="0" distL="114300" distR="114300" simplePos="0" relativeHeight="251688448" behindDoc="0" locked="0" layoutInCell="1" allowOverlap="1" wp14:anchorId="0D8B3A38" wp14:editId="31451E48">
                      <wp:simplePos x="0" y="0"/>
                      <wp:positionH relativeFrom="column">
                        <wp:posOffset>-24130</wp:posOffset>
                      </wp:positionH>
                      <wp:positionV relativeFrom="paragraph">
                        <wp:posOffset>225425</wp:posOffset>
                      </wp:positionV>
                      <wp:extent cx="4924639" cy="1175441"/>
                      <wp:effectExtent l="0" t="57150" r="28575" b="158115"/>
                      <wp:wrapNone/>
                      <wp:docPr id="99" name="群組 99"/>
                      <wp:cNvGraphicFramePr/>
                      <a:graphic xmlns:a="http://schemas.openxmlformats.org/drawingml/2006/main">
                        <a:graphicData uri="http://schemas.microsoft.com/office/word/2010/wordprocessingGroup">
                          <wpg:wgp>
                            <wpg:cNvGrpSpPr/>
                            <wpg:grpSpPr>
                              <a:xfrm>
                                <a:off x="0" y="0"/>
                                <a:ext cx="4924639" cy="1175441"/>
                                <a:chOff x="-14202" y="89298"/>
                                <a:chExt cx="4993878" cy="1260016"/>
                              </a:xfrm>
                            </wpg:grpSpPr>
                            <wps:wsp>
                              <wps:cNvPr id="100" name="文字方塊 2"/>
                              <wps:cNvSpPr txBox="1">
                                <a:spLocks noChangeArrowheads="1"/>
                              </wps:cNvSpPr>
                              <wps:spPr bwMode="auto">
                                <a:xfrm rot="20129180">
                                  <a:off x="-14202" y="652723"/>
                                  <a:ext cx="1825328" cy="334472"/>
                                </a:xfrm>
                                <a:prstGeom prst="rect">
                                  <a:avLst/>
                                </a:prstGeom>
                                <a:solidFill>
                                  <a:srgbClr val="FFFFFF"/>
                                </a:solidFill>
                                <a:ln w="9525">
                                  <a:noFill/>
                                  <a:miter lim="800000"/>
                                  <a:headEnd/>
                                  <a:tailEnd/>
                                </a:ln>
                              </wps:spPr>
                              <wps:txbx>
                                <w:txbxContent>
                                  <w:p w14:paraId="3D38806C" w14:textId="77777777" w:rsidR="006B1C47" w:rsidRDefault="006B1C47" w:rsidP="005B2789">
                                    <w:r>
                                      <w:rPr>
                                        <w:rFonts w:ascii="Times New Roman" w:hAnsi="Times New Roman" w:hint="eastAsia"/>
                                        <w:color w:val="000000"/>
                                        <w:szCs w:val="24"/>
                                        <w:lang w:val="en-GB"/>
                                      </w:rPr>
                                      <w:t>政府與市</w:t>
                                    </w:r>
                                    <w:r>
                                      <w:rPr>
                                        <w:rFonts w:ascii="Times New Roman" w:hAnsi="Times New Roman"/>
                                        <w:color w:val="000000"/>
                                        <w:szCs w:val="24"/>
                                        <w:lang w:val="en-GB"/>
                                      </w:rPr>
                                      <w:t>民</w:t>
                                    </w:r>
                                    <w:r>
                                      <w:rPr>
                                        <w:rFonts w:ascii="Times New Roman" w:hAnsi="Times New Roman" w:hint="eastAsia"/>
                                        <w:color w:val="000000"/>
                                        <w:szCs w:val="24"/>
                                        <w:lang w:val="en-GB"/>
                                      </w:rPr>
                                      <w:t>之</w:t>
                                    </w:r>
                                    <w:r>
                                      <w:rPr>
                                        <w:rFonts w:ascii="Times New Roman" w:hAnsi="Times New Roman"/>
                                        <w:color w:val="000000"/>
                                        <w:szCs w:val="24"/>
                                        <w:lang w:val="en-GB"/>
                                      </w:rPr>
                                      <w:t>間</w:t>
                                    </w:r>
                                    <w:r>
                                      <w:rPr>
                                        <w:rFonts w:ascii="Times New Roman" w:hAnsi="Times New Roman" w:hint="eastAsia"/>
                                        <w:color w:val="000000"/>
                                        <w:szCs w:val="24"/>
                                        <w:lang w:val="en-GB"/>
                                      </w:rPr>
                                      <w:t>的信</w:t>
                                    </w:r>
                                    <w:r>
                                      <w:rPr>
                                        <w:rFonts w:ascii="Times New Roman" w:hAnsi="Times New Roman"/>
                                        <w:color w:val="000000"/>
                                        <w:szCs w:val="24"/>
                                        <w:lang w:val="en-GB"/>
                                      </w:rPr>
                                      <w:t>任</w:t>
                                    </w:r>
                                  </w:p>
                                </w:txbxContent>
                              </wps:txbx>
                              <wps:bodyPr rot="0" vert="horz" wrap="square" lIns="0" tIns="0" rIns="0" bIns="0" anchor="t" anchorCtr="0">
                                <a:noAutofit/>
                              </wps:bodyPr>
                            </wps:wsp>
                            <wps:wsp>
                              <wps:cNvPr id="101" name="文字方塊 2"/>
                              <wps:cNvSpPr txBox="1">
                                <a:spLocks noChangeArrowheads="1"/>
                              </wps:cNvSpPr>
                              <wps:spPr bwMode="auto">
                                <a:xfrm rot="20714416">
                                  <a:off x="2098332" y="601859"/>
                                  <a:ext cx="685664" cy="294005"/>
                                </a:xfrm>
                                <a:prstGeom prst="rect">
                                  <a:avLst/>
                                </a:prstGeom>
                                <a:solidFill>
                                  <a:srgbClr val="FFFFFF"/>
                                </a:solidFill>
                                <a:ln w="9525">
                                  <a:noFill/>
                                  <a:miter lim="800000"/>
                                  <a:headEnd/>
                                  <a:tailEnd/>
                                </a:ln>
                              </wps:spPr>
                              <wps:txbx>
                                <w:txbxContent>
                                  <w:p w14:paraId="0AC8DB59" w14:textId="77777777" w:rsidR="006B1C47" w:rsidRDefault="006B1C47" w:rsidP="005B2789">
                                    <w:r>
                                      <w:rPr>
                                        <w:rFonts w:ascii="Times New Roman" w:hAnsi="Times New Roman" w:hint="eastAsia"/>
                                        <w:color w:val="000000"/>
                                        <w:szCs w:val="24"/>
                                        <w:lang w:val="en-GB"/>
                                      </w:rPr>
                                      <w:t>對外形象</w:t>
                                    </w:r>
                                  </w:p>
                                </w:txbxContent>
                              </wps:txbx>
                              <wps:bodyPr rot="0" vert="horz" wrap="square" lIns="0" tIns="0" rIns="0" bIns="0" anchor="t" anchorCtr="0">
                                <a:noAutofit/>
                              </wps:bodyPr>
                            </wps:wsp>
                            <wps:wsp>
                              <wps:cNvPr id="102" name="文字方塊 2"/>
                              <wps:cNvSpPr txBox="1">
                                <a:spLocks noChangeArrowheads="1"/>
                              </wps:cNvSpPr>
                              <wps:spPr bwMode="auto">
                                <a:xfrm rot="21241964">
                                  <a:off x="2763174" y="89298"/>
                                  <a:ext cx="866636" cy="269876"/>
                                </a:xfrm>
                                <a:prstGeom prst="rect">
                                  <a:avLst/>
                                </a:prstGeom>
                                <a:solidFill>
                                  <a:srgbClr val="FFFFFF"/>
                                </a:solidFill>
                                <a:ln w="9525">
                                  <a:noFill/>
                                  <a:miter lim="800000"/>
                                  <a:headEnd/>
                                  <a:tailEnd/>
                                </a:ln>
                              </wps:spPr>
                              <wps:txbx>
                                <w:txbxContent>
                                  <w:p w14:paraId="75FE3E84" w14:textId="77777777" w:rsidR="006B1C47" w:rsidRPr="00457BD0" w:rsidRDefault="006B1C47" w:rsidP="005B2789">
                                    <w:pPr>
                                      <w:rPr>
                                        <w:szCs w:val="24"/>
                                      </w:rPr>
                                    </w:pPr>
                                    <w:r>
                                      <w:rPr>
                                        <w:rFonts w:ascii="Times New Roman" w:hAnsi="Times New Roman" w:hint="eastAsia"/>
                                        <w:color w:val="000000"/>
                                        <w:szCs w:val="24"/>
                                        <w:lang w:val="en-GB"/>
                                      </w:rPr>
                                      <w:t>社</w:t>
                                    </w:r>
                                    <w:r>
                                      <w:rPr>
                                        <w:rFonts w:ascii="Times New Roman" w:hAnsi="Times New Roman"/>
                                        <w:color w:val="000000"/>
                                        <w:szCs w:val="24"/>
                                        <w:lang w:val="en-GB"/>
                                      </w:rPr>
                                      <w:t>會</w:t>
                                    </w:r>
                                    <w:r>
                                      <w:rPr>
                                        <w:rFonts w:ascii="Times New Roman" w:hAnsi="Times New Roman" w:hint="eastAsia"/>
                                        <w:color w:val="000000"/>
                                        <w:szCs w:val="24"/>
                                        <w:lang w:val="en-GB"/>
                                      </w:rPr>
                                      <w:t>秩序</w:t>
                                    </w:r>
                                  </w:p>
                                </w:txbxContent>
                              </wps:txbx>
                              <wps:bodyPr rot="0" vert="horz" wrap="square" lIns="0" tIns="0" rIns="0" bIns="0" anchor="t" anchorCtr="0">
                                <a:noAutofit/>
                              </wps:bodyPr>
                            </wps:wsp>
                            <wps:wsp>
                              <wps:cNvPr id="103" name="文字方塊 2"/>
                              <wps:cNvSpPr txBox="1">
                                <a:spLocks noChangeArrowheads="1"/>
                              </wps:cNvSpPr>
                              <wps:spPr bwMode="auto">
                                <a:xfrm rot="20678335">
                                  <a:off x="3912540" y="412159"/>
                                  <a:ext cx="1067136" cy="270344"/>
                                </a:xfrm>
                                <a:prstGeom prst="rect">
                                  <a:avLst/>
                                </a:prstGeom>
                                <a:solidFill>
                                  <a:srgbClr val="FFFFFF"/>
                                </a:solidFill>
                                <a:ln w="9525">
                                  <a:noFill/>
                                  <a:miter lim="800000"/>
                                  <a:headEnd/>
                                  <a:tailEnd/>
                                </a:ln>
                              </wps:spPr>
                              <wps:txbx>
                                <w:txbxContent>
                                  <w:p w14:paraId="6DFC071B" w14:textId="77777777" w:rsidR="006B1C47" w:rsidRDefault="006B1C47" w:rsidP="005B2789">
                                    <w:r>
                                      <w:rPr>
                                        <w:rFonts w:ascii="Times New Roman" w:hAnsi="Times New Roman" w:hint="eastAsia"/>
                                        <w:color w:val="000000"/>
                                        <w:szCs w:val="24"/>
                                        <w:lang w:val="en-GB"/>
                                      </w:rPr>
                                      <w:t>市民</w:t>
                                    </w:r>
                                    <w:r>
                                      <w:rPr>
                                        <w:rFonts w:ascii="Times New Roman" w:hAnsi="Times New Roman"/>
                                        <w:color w:val="000000"/>
                                        <w:szCs w:val="24"/>
                                        <w:lang w:val="en-GB"/>
                                      </w:rPr>
                                      <w:t>日常</w:t>
                                    </w:r>
                                    <w:r>
                                      <w:rPr>
                                        <w:rFonts w:ascii="Times New Roman" w:hAnsi="Times New Roman" w:hint="eastAsia"/>
                                        <w:color w:val="000000"/>
                                        <w:szCs w:val="24"/>
                                        <w:lang w:val="en-GB"/>
                                      </w:rPr>
                                      <w:t>生</w:t>
                                    </w:r>
                                    <w:r>
                                      <w:rPr>
                                        <w:rFonts w:ascii="Times New Roman" w:hAnsi="Times New Roman"/>
                                        <w:color w:val="000000"/>
                                        <w:szCs w:val="24"/>
                                        <w:lang w:val="en-GB"/>
                                      </w:rPr>
                                      <w:t>活</w:t>
                                    </w:r>
                                  </w:p>
                                </w:txbxContent>
                              </wps:txbx>
                              <wps:bodyPr rot="0" vert="horz" wrap="square" lIns="0" tIns="0" rIns="0" bIns="0" anchor="t" anchorCtr="0">
                                <a:noAutofit/>
                              </wps:bodyPr>
                            </wps:wsp>
                            <wps:wsp>
                              <wps:cNvPr id="104" name="文字方塊 2"/>
                              <wps:cNvSpPr txBox="1">
                                <a:spLocks noChangeArrowheads="1"/>
                              </wps:cNvSpPr>
                              <wps:spPr bwMode="auto">
                                <a:xfrm rot="1013009">
                                  <a:off x="1319847" y="1148654"/>
                                  <a:ext cx="1104265" cy="200660"/>
                                </a:xfrm>
                                <a:prstGeom prst="rect">
                                  <a:avLst/>
                                </a:prstGeom>
                                <a:solidFill>
                                  <a:srgbClr val="FFFFFF"/>
                                </a:solidFill>
                                <a:ln w="9525">
                                  <a:noFill/>
                                  <a:miter lim="800000"/>
                                  <a:headEnd/>
                                  <a:tailEnd/>
                                </a:ln>
                              </wps:spPr>
                              <wps:txbx>
                                <w:txbxContent>
                                  <w:p w14:paraId="1B94D11D" w14:textId="77777777" w:rsidR="006B1C47" w:rsidRDefault="006B1C47" w:rsidP="005B2789">
                                    <w:r>
                                      <w:rPr>
                                        <w:rFonts w:ascii="Times New Roman" w:hAnsi="Times New Roman" w:hint="eastAsia"/>
                                        <w:color w:val="000000"/>
                                        <w:szCs w:val="24"/>
                                        <w:lang w:val="en-GB"/>
                                      </w:rPr>
                                      <w:t>市民</w:t>
                                    </w:r>
                                    <w:r>
                                      <w:rPr>
                                        <w:rFonts w:ascii="Times New Roman" w:hAnsi="Times New Roman"/>
                                        <w:color w:val="000000"/>
                                        <w:szCs w:val="24"/>
                                        <w:lang w:val="en-GB"/>
                                      </w:rPr>
                                      <w:t>的</w:t>
                                    </w:r>
                                    <w:r>
                                      <w:rPr>
                                        <w:rFonts w:ascii="Times New Roman" w:hAnsi="Times New Roman" w:hint="eastAsia"/>
                                        <w:color w:val="000000"/>
                                        <w:szCs w:val="24"/>
                                        <w:lang w:val="en-GB"/>
                                      </w:rPr>
                                      <w:t>生</w:t>
                                    </w:r>
                                    <w:r>
                                      <w:rPr>
                                        <w:rFonts w:ascii="Times New Roman" w:hAnsi="Times New Roman"/>
                                        <w:color w:val="000000"/>
                                        <w:szCs w:val="24"/>
                                        <w:lang w:val="en-GB"/>
                                      </w:rPr>
                                      <w:t>命</w:t>
                                    </w:r>
                                    <w:r>
                                      <w:rPr>
                                        <w:rFonts w:ascii="Times New Roman" w:hAnsi="Times New Roman" w:hint="eastAsia"/>
                                        <w:color w:val="000000"/>
                                        <w:szCs w:val="24"/>
                                        <w:lang w:val="en-GB"/>
                                      </w:rPr>
                                      <w:t>財</w:t>
                                    </w:r>
                                    <w:r>
                                      <w:rPr>
                                        <w:rFonts w:ascii="Times New Roman" w:hAnsi="Times New Roman"/>
                                        <w:color w:val="000000"/>
                                        <w:szCs w:val="24"/>
                                        <w:lang w:val="en-GB"/>
                                      </w:rPr>
                                      <w:t>產</w:t>
                                    </w:r>
                                  </w:p>
                                </w:txbxContent>
                              </wps:txbx>
                              <wps:bodyPr rot="0" vert="horz" wrap="square" lIns="0" tIns="0" rIns="0" bIns="0" anchor="t" anchorCtr="0">
                                <a:noAutofit/>
                              </wps:bodyPr>
                            </wps:wsp>
                            <wps:wsp>
                              <wps:cNvPr id="105" name="文字方塊 2"/>
                              <wps:cNvSpPr txBox="1">
                                <a:spLocks noChangeArrowheads="1"/>
                              </wps:cNvSpPr>
                              <wps:spPr bwMode="auto">
                                <a:xfrm rot="21100136">
                                  <a:off x="3419234" y="1037926"/>
                                  <a:ext cx="732100" cy="296094"/>
                                </a:xfrm>
                                <a:prstGeom prst="rect">
                                  <a:avLst/>
                                </a:prstGeom>
                                <a:solidFill>
                                  <a:srgbClr val="FFFFFF"/>
                                </a:solidFill>
                                <a:ln w="9525">
                                  <a:noFill/>
                                  <a:miter lim="800000"/>
                                  <a:headEnd/>
                                  <a:tailEnd/>
                                </a:ln>
                              </wps:spPr>
                              <wps:txbx>
                                <w:txbxContent>
                                  <w:p w14:paraId="70DA8F57" w14:textId="77777777" w:rsidR="006B1C47" w:rsidRDefault="006B1C47" w:rsidP="005B2789">
                                    <w:r>
                                      <w:rPr>
                                        <w:rFonts w:hint="eastAsia"/>
                                      </w:rPr>
                                      <w:t>經濟活動</w:t>
                                    </w:r>
                                  </w:p>
                                </w:txbxContent>
                              </wps:txbx>
                              <wps:bodyPr rot="0" vert="horz" wrap="square" lIns="0" tIns="0" rIns="0" bIns="0" anchor="t" anchorCtr="0">
                                <a:noAutofit/>
                              </wps:bodyPr>
                            </wps:wsp>
                            <wps:wsp>
                              <wps:cNvPr id="106" name="文字方塊 2"/>
                              <wps:cNvSpPr txBox="1">
                                <a:spLocks noChangeArrowheads="1"/>
                              </wps:cNvSpPr>
                              <wps:spPr bwMode="auto">
                                <a:xfrm rot="814472">
                                  <a:off x="366741" y="124223"/>
                                  <a:ext cx="396404" cy="294005"/>
                                </a:xfrm>
                                <a:prstGeom prst="rect">
                                  <a:avLst/>
                                </a:prstGeom>
                                <a:solidFill>
                                  <a:srgbClr val="FFFFFF"/>
                                </a:solidFill>
                                <a:ln w="9525">
                                  <a:noFill/>
                                  <a:miter lim="800000"/>
                                  <a:headEnd/>
                                  <a:tailEnd/>
                                </a:ln>
                              </wps:spPr>
                              <wps:txbx>
                                <w:txbxContent>
                                  <w:p w14:paraId="77BA333D" w14:textId="77777777" w:rsidR="006B1C47" w:rsidRDefault="006B1C47" w:rsidP="005B2789">
                                    <w:r>
                                      <w:rPr>
                                        <w:rFonts w:ascii="Times New Roman" w:hAnsi="Times New Roman" w:hint="eastAsia"/>
                                        <w:color w:val="000000"/>
                                        <w:szCs w:val="24"/>
                                        <w:lang w:val="en-GB"/>
                                      </w:rPr>
                                      <w:t>治安</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8B3A38" id="群組 99" o:spid="_x0000_s1044" style="position:absolute;left:0;text-align:left;margin-left:-1.9pt;margin-top:17.75pt;width:387.75pt;height:92.55pt;z-index:251688448;mso-width-relative:margin;mso-height-relative:margin" coordorigin="-142,892" coordsize="49938,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">
                      <v:shape id="_x0000_s1045" type="#_x0000_t202" style="position:absolute;left:-142;top:6527;width:18253;height:3344;rotation:-16065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" stroked="f">
                        <v:textbox inset="0,0,0,0">
                          <w:txbxContent>
                            <w:p w14:paraId="3D38806C" w14:textId="77777777" w:rsidR="006B1C47" w:rsidRDefault="006B1C47" w:rsidP="005B2789">
                              <w:r>
                                <w:rPr>
                                  <w:rFonts w:ascii="Times New Roman" w:hAnsi="Times New Roman" w:hint="eastAsia"/>
                                  <w:color w:val="000000"/>
                                  <w:szCs w:val="24"/>
                                  <w:lang w:val="en-GB"/>
                                </w:rPr>
                                <w:t>政府與市</w:t>
                              </w:r>
                              <w:r>
                                <w:rPr>
                                  <w:rFonts w:ascii="Times New Roman" w:hAnsi="Times New Roman"/>
                                  <w:color w:val="000000"/>
                                  <w:szCs w:val="24"/>
                                  <w:lang w:val="en-GB"/>
                                </w:rPr>
                                <w:t>民</w:t>
                              </w:r>
                              <w:r>
                                <w:rPr>
                                  <w:rFonts w:ascii="Times New Roman" w:hAnsi="Times New Roman" w:hint="eastAsia"/>
                                  <w:color w:val="000000"/>
                                  <w:szCs w:val="24"/>
                                  <w:lang w:val="en-GB"/>
                                </w:rPr>
                                <w:t>之</w:t>
                              </w:r>
                              <w:r>
                                <w:rPr>
                                  <w:rFonts w:ascii="Times New Roman" w:hAnsi="Times New Roman"/>
                                  <w:color w:val="000000"/>
                                  <w:szCs w:val="24"/>
                                  <w:lang w:val="en-GB"/>
                                </w:rPr>
                                <w:t>間</w:t>
                              </w:r>
                              <w:r>
                                <w:rPr>
                                  <w:rFonts w:ascii="Times New Roman" w:hAnsi="Times New Roman" w:hint="eastAsia"/>
                                  <w:color w:val="000000"/>
                                  <w:szCs w:val="24"/>
                                  <w:lang w:val="en-GB"/>
                                </w:rPr>
                                <w:t>的信</w:t>
                              </w:r>
                              <w:r>
                                <w:rPr>
                                  <w:rFonts w:ascii="Times New Roman" w:hAnsi="Times New Roman"/>
                                  <w:color w:val="000000"/>
                                  <w:szCs w:val="24"/>
                                  <w:lang w:val="en-GB"/>
                                </w:rPr>
                                <w:t>任</w:t>
                              </w:r>
                            </w:p>
                          </w:txbxContent>
                        </v:textbox>
                      </v:shape>
                      <v:shape id="_x0000_s1046" type="#_x0000_t202" style="position:absolute;left:20983;top:6018;width:6856;height:2940;rotation:-967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" stroked="f">
                        <v:textbox inset="0,0,0,0">
                          <w:txbxContent>
                            <w:p w14:paraId="0AC8DB59" w14:textId="77777777" w:rsidR="006B1C47" w:rsidRDefault="006B1C47" w:rsidP="005B2789">
                              <w:r>
                                <w:rPr>
                                  <w:rFonts w:ascii="Times New Roman" w:hAnsi="Times New Roman" w:hint="eastAsia"/>
                                  <w:color w:val="000000"/>
                                  <w:szCs w:val="24"/>
                                  <w:lang w:val="en-GB"/>
                                </w:rPr>
                                <w:t>對外形象</w:t>
                              </w:r>
                            </w:p>
                          </w:txbxContent>
                        </v:textbox>
                      </v:shape>
                      <v:shape id="_x0000_s1047" type="#_x0000_t202" style="position:absolute;left:27631;top:892;width:8667;height:2699;rotation:-391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" stroked="f">
                        <v:textbox inset="0,0,0,0">
                          <w:txbxContent>
                            <w:p w14:paraId="75FE3E84" w14:textId="77777777" w:rsidR="006B1C47" w:rsidRPr="00457BD0" w:rsidRDefault="006B1C47" w:rsidP="005B2789">
                              <w:pPr>
                                <w:rPr>
                                  <w:szCs w:val="24"/>
                                </w:rPr>
                              </w:pPr>
                              <w:r>
                                <w:rPr>
                                  <w:rFonts w:ascii="Times New Roman" w:hAnsi="Times New Roman" w:hint="eastAsia"/>
                                  <w:color w:val="000000"/>
                                  <w:szCs w:val="24"/>
                                  <w:lang w:val="en-GB"/>
                                </w:rPr>
                                <w:t>社</w:t>
                              </w:r>
                              <w:r>
                                <w:rPr>
                                  <w:rFonts w:ascii="Times New Roman" w:hAnsi="Times New Roman"/>
                                  <w:color w:val="000000"/>
                                  <w:szCs w:val="24"/>
                                  <w:lang w:val="en-GB"/>
                                </w:rPr>
                                <w:t>會</w:t>
                              </w:r>
                              <w:r>
                                <w:rPr>
                                  <w:rFonts w:ascii="Times New Roman" w:hAnsi="Times New Roman" w:hint="eastAsia"/>
                                  <w:color w:val="000000"/>
                                  <w:szCs w:val="24"/>
                                  <w:lang w:val="en-GB"/>
                                </w:rPr>
                                <w:t>秩序</w:t>
                              </w:r>
                            </w:p>
                          </w:txbxContent>
                        </v:textbox>
                      </v:shape>
                      <v:shape id="_x0000_s1048" type="#_x0000_t202" style="position:absolute;left:39125;top:4121;width:10671;height:2704;rotation:-10067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" stroked="f">
                        <v:textbox inset="0,0,0,0">
                          <w:txbxContent>
                            <w:p w14:paraId="6DFC071B" w14:textId="77777777" w:rsidR="006B1C47" w:rsidRDefault="006B1C47" w:rsidP="005B2789">
                              <w:r>
                                <w:rPr>
                                  <w:rFonts w:ascii="Times New Roman" w:hAnsi="Times New Roman" w:hint="eastAsia"/>
                                  <w:color w:val="000000"/>
                                  <w:szCs w:val="24"/>
                                  <w:lang w:val="en-GB"/>
                                </w:rPr>
                                <w:t>市民</w:t>
                              </w:r>
                              <w:r>
                                <w:rPr>
                                  <w:rFonts w:ascii="Times New Roman" w:hAnsi="Times New Roman"/>
                                  <w:color w:val="000000"/>
                                  <w:szCs w:val="24"/>
                                  <w:lang w:val="en-GB"/>
                                </w:rPr>
                                <w:t>日常</w:t>
                              </w:r>
                              <w:r>
                                <w:rPr>
                                  <w:rFonts w:ascii="Times New Roman" w:hAnsi="Times New Roman" w:hint="eastAsia"/>
                                  <w:color w:val="000000"/>
                                  <w:szCs w:val="24"/>
                                  <w:lang w:val="en-GB"/>
                                </w:rPr>
                                <w:t>生</w:t>
                              </w:r>
                              <w:r>
                                <w:rPr>
                                  <w:rFonts w:ascii="Times New Roman" w:hAnsi="Times New Roman"/>
                                  <w:color w:val="000000"/>
                                  <w:szCs w:val="24"/>
                                  <w:lang w:val="en-GB"/>
                                </w:rPr>
                                <w:t>活</w:t>
                              </w:r>
                            </w:p>
                          </w:txbxContent>
                        </v:textbox>
                      </v:shape>
                      <v:shape id="_x0000_s1049" type="#_x0000_t202" style="position:absolute;left:13198;top:11486;width:11043;height:2007;rotation:11064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" stroked="f">
                        <v:textbox inset="0,0,0,0">
                          <w:txbxContent>
                            <w:p w14:paraId="1B94D11D" w14:textId="77777777" w:rsidR="006B1C47" w:rsidRDefault="006B1C47" w:rsidP="005B2789">
                              <w:r>
                                <w:rPr>
                                  <w:rFonts w:ascii="Times New Roman" w:hAnsi="Times New Roman" w:hint="eastAsia"/>
                                  <w:color w:val="000000"/>
                                  <w:szCs w:val="24"/>
                                  <w:lang w:val="en-GB"/>
                                </w:rPr>
                                <w:t>市民</w:t>
                              </w:r>
                              <w:r>
                                <w:rPr>
                                  <w:rFonts w:ascii="Times New Roman" w:hAnsi="Times New Roman"/>
                                  <w:color w:val="000000"/>
                                  <w:szCs w:val="24"/>
                                  <w:lang w:val="en-GB"/>
                                </w:rPr>
                                <w:t>的</w:t>
                              </w:r>
                              <w:r>
                                <w:rPr>
                                  <w:rFonts w:ascii="Times New Roman" w:hAnsi="Times New Roman" w:hint="eastAsia"/>
                                  <w:color w:val="000000"/>
                                  <w:szCs w:val="24"/>
                                  <w:lang w:val="en-GB"/>
                                </w:rPr>
                                <w:t>生</w:t>
                              </w:r>
                              <w:r>
                                <w:rPr>
                                  <w:rFonts w:ascii="Times New Roman" w:hAnsi="Times New Roman"/>
                                  <w:color w:val="000000"/>
                                  <w:szCs w:val="24"/>
                                  <w:lang w:val="en-GB"/>
                                </w:rPr>
                                <w:t>命</w:t>
                              </w:r>
                              <w:r>
                                <w:rPr>
                                  <w:rFonts w:ascii="Times New Roman" w:hAnsi="Times New Roman" w:hint="eastAsia"/>
                                  <w:color w:val="000000"/>
                                  <w:szCs w:val="24"/>
                                  <w:lang w:val="en-GB"/>
                                </w:rPr>
                                <w:t>財</w:t>
                              </w:r>
                              <w:r>
                                <w:rPr>
                                  <w:rFonts w:ascii="Times New Roman" w:hAnsi="Times New Roman"/>
                                  <w:color w:val="000000"/>
                                  <w:szCs w:val="24"/>
                                  <w:lang w:val="en-GB"/>
                                </w:rPr>
                                <w:t>產</w:t>
                              </w:r>
                            </w:p>
                          </w:txbxContent>
                        </v:textbox>
                      </v:shape>
                      <v:shape id="_x0000_s1050" type="#_x0000_t202" style="position:absolute;left:34192;top:10379;width:7321;height:2961;rotation:-5459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" stroked="f">
                        <v:textbox inset="0,0,0,0">
                          <w:txbxContent>
                            <w:p w14:paraId="70DA8F57" w14:textId="77777777" w:rsidR="006B1C47" w:rsidRDefault="006B1C47" w:rsidP="005B2789">
                              <w:r>
                                <w:rPr>
                                  <w:rFonts w:hint="eastAsia"/>
                                </w:rPr>
                                <w:t>經濟活動</w:t>
                              </w:r>
                            </w:p>
                          </w:txbxContent>
                        </v:textbox>
                      </v:shape>
                      <v:shape id="_x0000_s1051" type="#_x0000_t202" style="position:absolute;left:3667;top:1242;width:3964;height:2940;rotation:8896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" stroked="f">
                        <v:textbox inset="0,0,0,0">
                          <w:txbxContent>
                            <w:p w14:paraId="77BA333D" w14:textId="77777777" w:rsidR="006B1C47" w:rsidRDefault="006B1C47" w:rsidP="005B2789">
                              <w:r>
                                <w:rPr>
                                  <w:rFonts w:ascii="Times New Roman" w:hAnsi="Times New Roman" w:hint="eastAsia"/>
                                  <w:color w:val="000000"/>
                                  <w:szCs w:val="24"/>
                                  <w:lang w:val="en-GB"/>
                                </w:rPr>
                                <w:t>治安</w:t>
                              </w:r>
                            </w:p>
                          </w:txbxContent>
                        </v:textbox>
                      </v:shape>
                    </v:group>
                  </w:pict>
                </mc:Fallback>
              </mc:AlternateContent>
            </w:r>
          </w:p>
          <w:p w14:paraId="0D5BF7DB" w14:textId="77777777" w:rsidR="00FC3B19" w:rsidRPr="00F16659" w:rsidRDefault="00512AED" w:rsidP="002B28DE">
            <w:pPr>
              <w:spacing w:line="300" w:lineRule="auto"/>
              <w:jc w:val="both"/>
              <w:rPr>
                <w:rFonts w:ascii="Times New Roman" w:hAnsi="Times New Roman"/>
                <w:szCs w:val="24"/>
              </w:rPr>
            </w:pPr>
            <w:r>
              <w:rPr>
                <w:noProof/>
              </w:rPr>
              <mc:AlternateContent>
                <mc:Choice Requires="wps">
                  <w:drawing>
                    <wp:anchor distT="0" distB="0" distL="114300" distR="114300" simplePos="0" relativeHeight="251746816" behindDoc="0" locked="0" layoutInCell="1" allowOverlap="1" wp14:anchorId="43A782E1" wp14:editId="0C54B999">
                      <wp:simplePos x="0" y="0"/>
                      <wp:positionH relativeFrom="column">
                        <wp:posOffset>3724910</wp:posOffset>
                      </wp:positionH>
                      <wp:positionV relativeFrom="paragraph">
                        <wp:posOffset>136525</wp:posOffset>
                      </wp:positionV>
                      <wp:extent cx="1237310" cy="421518"/>
                      <wp:effectExtent l="0" t="57150" r="1270" b="55245"/>
                      <wp:wrapNone/>
                      <wp:docPr id="122" name="橢圓 122"/>
                      <wp:cNvGraphicFramePr/>
                      <a:graphic xmlns:a="http://schemas.openxmlformats.org/drawingml/2006/main">
                        <a:graphicData uri="http://schemas.microsoft.com/office/word/2010/wordprocessingShape">
                          <wps:wsp>
                            <wps:cNvSpPr/>
                            <wps:spPr>
                              <a:xfrm rot="20830348">
                                <a:off x="0" y="0"/>
                                <a:ext cx="1237310" cy="4215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1B0C7" id="橢圓 122" o:spid="_x0000_s1026" style="position:absolute;margin-left:293.3pt;margin-top:10.75pt;width:97.45pt;height:33.2pt;rotation:-840665fd;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" filled="f" strokecolor="red" strokeweight="1pt">
                      <v:stroke joinstyle="miter"/>
                    </v:oval>
                  </w:pict>
                </mc:Fallback>
              </mc:AlternateContent>
            </w:r>
          </w:p>
          <w:p w14:paraId="1C40462E" w14:textId="1E28E8DE" w:rsidR="00FC3B19" w:rsidRPr="00F16659" w:rsidRDefault="00512AED" w:rsidP="002B28DE">
            <w:pPr>
              <w:spacing w:line="300" w:lineRule="auto"/>
              <w:jc w:val="both"/>
              <w:rPr>
                <w:rFonts w:ascii="Times New Roman" w:hAnsi="Times New Roman"/>
                <w:szCs w:val="24"/>
              </w:rPr>
            </w:pPr>
            <w:r>
              <w:rPr>
                <w:noProof/>
              </w:rPr>
              <mc:AlternateContent>
                <mc:Choice Requires="wps">
                  <w:drawing>
                    <wp:anchor distT="0" distB="0" distL="114300" distR="114300" simplePos="0" relativeHeight="251744768" behindDoc="0" locked="0" layoutInCell="1" allowOverlap="1" wp14:anchorId="7651A4D3" wp14:editId="352D25F8">
                      <wp:simplePos x="0" y="0"/>
                      <wp:positionH relativeFrom="column">
                        <wp:posOffset>1908621</wp:posOffset>
                      </wp:positionH>
                      <wp:positionV relativeFrom="paragraph">
                        <wp:posOffset>45720</wp:posOffset>
                      </wp:positionV>
                      <wp:extent cx="862749" cy="421518"/>
                      <wp:effectExtent l="0" t="57150" r="0" b="55245"/>
                      <wp:wrapNone/>
                      <wp:docPr id="121" name="橢圓 121"/>
                      <wp:cNvGraphicFramePr/>
                      <a:graphic xmlns:a="http://schemas.openxmlformats.org/drawingml/2006/main">
                        <a:graphicData uri="http://schemas.microsoft.com/office/word/2010/wordprocessingShape">
                          <wps:wsp>
                            <wps:cNvSpPr/>
                            <wps:spPr>
                              <a:xfrm rot="20296037">
                                <a:off x="0" y="0"/>
                                <a:ext cx="862749" cy="4215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1DDDA" id="橢圓 121" o:spid="_x0000_s1026" style="position:absolute;margin-left:150.3pt;margin-top:3.6pt;width:67.95pt;height:33.2pt;rotation:-1424275fd;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" filled="f" strokecolor="red" strokeweight="1pt">
                      <v:stroke joinstyle="miter"/>
                    </v:oval>
                  </w:pict>
                </mc:Fallback>
              </mc:AlternateContent>
            </w:r>
          </w:p>
          <w:p w14:paraId="68D12056" w14:textId="77777777" w:rsidR="00FC3B19" w:rsidRPr="00F16659" w:rsidRDefault="00512AED" w:rsidP="002B28DE">
            <w:pPr>
              <w:spacing w:line="300" w:lineRule="auto"/>
              <w:jc w:val="both"/>
              <w:rPr>
                <w:rFonts w:ascii="Times New Roman" w:hAnsi="Times New Roman"/>
                <w:szCs w:val="24"/>
              </w:rPr>
            </w:pPr>
            <w:r>
              <w:rPr>
                <w:noProof/>
              </w:rPr>
              <mc:AlternateContent>
                <mc:Choice Requires="wps">
                  <w:drawing>
                    <wp:anchor distT="0" distB="0" distL="114300" distR="114300" simplePos="0" relativeHeight="251750912" behindDoc="0" locked="0" layoutInCell="1" allowOverlap="1" wp14:anchorId="2016638D" wp14:editId="15F5E481">
                      <wp:simplePos x="0" y="0"/>
                      <wp:positionH relativeFrom="column">
                        <wp:posOffset>3189605</wp:posOffset>
                      </wp:positionH>
                      <wp:positionV relativeFrom="paragraph">
                        <wp:posOffset>196850</wp:posOffset>
                      </wp:positionV>
                      <wp:extent cx="862749" cy="421518"/>
                      <wp:effectExtent l="19050" t="38100" r="13970" b="36195"/>
                      <wp:wrapNone/>
                      <wp:docPr id="125" name="橢圓 125"/>
                      <wp:cNvGraphicFramePr/>
                      <a:graphic xmlns:a="http://schemas.openxmlformats.org/drawingml/2006/main">
                        <a:graphicData uri="http://schemas.microsoft.com/office/word/2010/wordprocessingShape">
                          <wps:wsp>
                            <wps:cNvSpPr/>
                            <wps:spPr>
                              <a:xfrm rot="20958074">
                                <a:off x="0" y="0"/>
                                <a:ext cx="862749" cy="4215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8A374" id="橢圓 125" o:spid="_x0000_s1026" style="position:absolute;margin-left:251.15pt;margin-top:15.5pt;width:67.95pt;height:33.2pt;rotation:-701154fd;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" filled="f" strokecolor="red" strokeweight="1pt">
                      <v:stroke joinstyle="miter"/>
                    </v:oval>
                  </w:pict>
                </mc:Fallback>
              </mc:AlternateContent>
            </w:r>
            <w:r>
              <w:rPr>
                <w:noProof/>
              </w:rPr>
              <mc:AlternateContent>
                <mc:Choice Requires="wps">
                  <w:drawing>
                    <wp:anchor distT="0" distB="0" distL="114300" distR="114300" simplePos="0" relativeHeight="251724288" behindDoc="0" locked="0" layoutInCell="1" allowOverlap="1" wp14:anchorId="154BD8E5" wp14:editId="19CC8D3B">
                      <wp:simplePos x="0" y="0"/>
                      <wp:positionH relativeFrom="column">
                        <wp:posOffset>1250774</wp:posOffset>
                      </wp:positionH>
                      <wp:positionV relativeFrom="paragraph">
                        <wp:posOffset>273748</wp:posOffset>
                      </wp:positionV>
                      <wp:extent cx="1226911" cy="421518"/>
                      <wp:effectExtent l="0" t="76200" r="0" b="74295"/>
                      <wp:wrapNone/>
                      <wp:docPr id="109" name="橢圓 109"/>
                      <wp:cNvGraphicFramePr/>
                      <a:graphic xmlns:a="http://schemas.openxmlformats.org/drawingml/2006/main">
                        <a:graphicData uri="http://schemas.microsoft.com/office/word/2010/wordprocessingShape">
                          <wps:wsp>
                            <wps:cNvSpPr/>
                            <wps:spPr>
                              <a:xfrm rot="965700">
                                <a:off x="0" y="0"/>
                                <a:ext cx="1226911" cy="4215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03315" id="橢圓 109" o:spid="_x0000_s1026" style="position:absolute;margin-left:98.5pt;margin-top:21.55pt;width:96.6pt;height:33.2pt;rotation:1054802fd;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" filled="f" strokecolor="red" strokeweight="1pt">
                      <v:stroke joinstyle="miter"/>
                    </v:oval>
                  </w:pict>
                </mc:Fallback>
              </mc:AlternateContent>
            </w:r>
          </w:p>
          <w:p w14:paraId="39D263FA" w14:textId="77777777" w:rsidR="00FC3B19" w:rsidRPr="00F16659" w:rsidRDefault="00FC3B19" w:rsidP="002B28DE">
            <w:pPr>
              <w:spacing w:line="300" w:lineRule="auto"/>
              <w:jc w:val="both"/>
              <w:rPr>
                <w:rFonts w:ascii="Times New Roman" w:hAnsi="Times New Roman"/>
                <w:szCs w:val="24"/>
              </w:rPr>
            </w:pPr>
          </w:p>
          <w:p w14:paraId="57523467" w14:textId="77777777" w:rsidR="00FC3B19" w:rsidRPr="00F16659" w:rsidRDefault="00FC3B19" w:rsidP="002B28DE">
            <w:pPr>
              <w:spacing w:line="300" w:lineRule="auto"/>
              <w:jc w:val="both"/>
              <w:rPr>
                <w:rFonts w:ascii="Times New Roman" w:hAnsi="Times New Roman"/>
                <w:szCs w:val="24"/>
              </w:rPr>
            </w:pPr>
          </w:p>
        </w:tc>
      </w:tr>
    </w:tbl>
    <w:p w14:paraId="33BD47AA" w14:textId="77777777" w:rsidR="00D86D7D" w:rsidRPr="00D86D7D" w:rsidRDefault="00D86D7D" w:rsidP="00E7711F">
      <w:pPr>
        <w:spacing w:line="300" w:lineRule="auto"/>
        <w:jc w:val="both"/>
        <w:rPr>
          <w:rFonts w:ascii="Times New Roman" w:hAnsi="Times New Roman"/>
          <w:szCs w:val="24"/>
        </w:rPr>
      </w:pPr>
    </w:p>
    <w:p w14:paraId="4F204FAF" w14:textId="77777777" w:rsidR="00C110E9" w:rsidRDefault="00C110E9" w:rsidP="000714C7">
      <w:pPr>
        <w:spacing w:line="300" w:lineRule="auto"/>
        <w:jc w:val="both"/>
        <w:rPr>
          <w:rFonts w:ascii="Times New Roman" w:hAnsi="Times New Roman"/>
          <w:b/>
          <w:u w:val="thick"/>
        </w:rPr>
      </w:pPr>
    </w:p>
    <w:p w14:paraId="09069237" w14:textId="4273028B" w:rsidR="000714C7" w:rsidRPr="001024CE" w:rsidRDefault="00083B0B" w:rsidP="005050B4">
      <w:pPr>
        <w:pStyle w:val="af1"/>
        <w:numPr>
          <w:ilvl w:val="0"/>
          <w:numId w:val="19"/>
        </w:numPr>
        <w:ind w:leftChars="0"/>
        <w:jc w:val="both"/>
        <w:rPr>
          <w:rFonts w:ascii="Times New Roman" w:hAnsi="Times New Roman"/>
          <w:lang w:eastAsia="zh-HK"/>
        </w:rPr>
      </w:pPr>
      <w:r>
        <w:rPr>
          <w:rFonts w:ascii="Times New Roman" w:hAnsi="Times New Roman"/>
          <w:lang w:eastAsia="zh-HK"/>
        </w:rPr>
        <w:lastRenderedPageBreak/>
        <w:t>參考各則資料，你認為身為香港的高中學生，可以</w:t>
      </w:r>
      <w:r w:rsidR="000714C7">
        <w:rPr>
          <w:rFonts w:ascii="Times New Roman" w:hAnsi="Times New Roman"/>
          <w:lang w:eastAsia="zh-HK"/>
        </w:rPr>
        <w:t>怎樣</w:t>
      </w:r>
      <w:r w:rsidR="000714C7" w:rsidRPr="000714C7">
        <w:rPr>
          <w:rFonts w:ascii="Times New Roman" w:hAnsi="Times New Roman"/>
          <w:lang w:eastAsia="zh-HK"/>
        </w:rPr>
        <w:t>維護香港的繁榮穩定，以免危害國家安全？試從認識國情</w:t>
      </w:r>
      <w:r w:rsidR="000714C7" w:rsidRPr="001024CE">
        <w:rPr>
          <w:rFonts w:ascii="Times New Roman" w:hAnsi="Times New Roman"/>
          <w:lang w:eastAsia="zh-HK"/>
        </w:rPr>
        <w:t>、遵守法律、充實資訊素</w:t>
      </w:r>
      <w:r w:rsidR="005050B4" w:rsidRPr="001024CE">
        <w:rPr>
          <w:rFonts w:ascii="Times New Roman" w:hAnsi="Times New Roman" w:hint="eastAsia"/>
          <w:lang w:eastAsia="zh-HK"/>
        </w:rPr>
        <w:t>養</w:t>
      </w:r>
      <w:r w:rsidR="000714C7" w:rsidRPr="001024CE">
        <w:rPr>
          <w:rFonts w:ascii="Times New Roman" w:hAnsi="Times New Roman"/>
          <w:lang w:eastAsia="zh-HK"/>
        </w:rPr>
        <w:t>等方面初步說明你的意見。</w:t>
      </w:r>
    </w:p>
    <w:p w14:paraId="33A945C1" w14:textId="31EF87BE" w:rsidR="000714C7" w:rsidRDefault="000714C7" w:rsidP="000714C7">
      <w:pPr>
        <w:jc w:val="both"/>
        <w:rPr>
          <w:rFonts w:ascii="Times New Roman" w:hAnsi="Times New Roman"/>
          <w:lang w:eastAsia="zh-HK"/>
        </w:rPr>
      </w:pPr>
    </w:p>
    <w:tbl>
      <w:tblPr>
        <w:tblStyle w:val="a6"/>
        <w:tblW w:w="0" w:type="auto"/>
        <w:tblInd w:w="279" w:type="dxa"/>
        <w:tblLook w:val="04A0" w:firstRow="1" w:lastRow="0" w:firstColumn="1" w:lastColumn="0" w:noHBand="0" w:noVBand="1"/>
      </w:tblPr>
      <w:tblGrid>
        <w:gridCol w:w="1276"/>
        <w:gridCol w:w="6741"/>
      </w:tblGrid>
      <w:tr w:rsidR="000714C7" w14:paraId="0BCF518C" w14:textId="77777777" w:rsidTr="000714C7">
        <w:tc>
          <w:tcPr>
            <w:tcW w:w="1276" w:type="dxa"/>
          </w:tcPr>
          <w:p w14:paraId="3C87A52A" w14:textId="3A5721E8" w:rsidR="000714C7" w:rsidRDefault="000714C7" w:rsidP="000714C7">
            <w:pPr>
              <w:jc w:val="both"/>
              <w:rPr>
                <w:rFonts w:ascii="Times New Roman" w:hAnsi="Times New Roman"/>
                <w:lang w:eastAsia="zh-HK"/>
              </w:rPr>
            </w:pPr>
            <w:r w:rsidRPr="000714C7">
              <w:rPr>
                <w:rFonts w:ascii="Times New Roman" w:hAnsi="Times New Roman" w:hint="eastAsia"/>
                <w:lang w:eastAsia="zh-HK"/>
              </w:rPr>
              <w:t>認識國情</w:t>
            </w:r>
          </w:p>
        </w:tc>
        <w:tc>
          <w:tcPr>
            <w:tcW w:w="6741" w:type="dxa"/>
          </w:tcPr>
          <w:p w14:paraId="06B1C5F5" w14:textId="77777777" w:rsidR="000714C7" w:rsidRDefault="000714C7" w:rsidP="000714C7">
            <w:pPr>
              <w:jc w:val="both"/>
              <w:rPr>
                <w:rFonts w:ascii="Times New Roman" w:hAnsi="Times New Roman"/>
                <w:lang w:eastAsia="zh-HK"/>
              </w:rPr>
            </w:pPr>
          </w:p>
          <w:p w14:paraId="78B224D1" w14:textId="77777777" w:rsidR="000714C7" w:rsidRDefault="000714C7" w:rsidP="000714C7">
            <w:pPr>
              <w:jc w:val="both"/>
              <w:rPr>
                <w:rFonts w:ascii="Times New Roman" w:hAnsi="Times New Roman"/>
                <w:lang w:eastAsia="zh-HK"/>
              </w:rPr>
            </w:pPr>
          </w:p>
          <w:p w14:paraId="67225628" w14:textId="77777777" w:rsidR="000714C7" w:rsidRDefault="000714C7" w:rsidP="000714C7">
            <w:pPr>
              <w:jc w:val="both"/>
              <w:rPr>
                <w:rFonts w:ascii="Times New Roman" w:hAnsi="Times New Roman"/>
                <w:lang w:eastAsia="zh-HK"/>
              </w:rPr>
            </w:pPr>
          </w:p>
          <w:p w14:paraId="4BF08CC9" w14:textId="77777777" w:rsidR="000714C7" w:rsidRDefault="000714C7" w:rsidP="000714C7">
            <w:pPr>
              <w:jc w:val="both"/>
              <w:rPr>
                <w:rFonts w:ascii="Times New Roman" w:hAnsi="Times New Roman"/>
                <w:lang w:eastAsia="zh-HK"/>
              </w:rPr>
            </w:pPr>
          </w:p>
          <w:p w14:paraId="79B29652" w14:textId="77777777" w:rsidR="000714C7" w:rsidRDefault="000714C7" w:rsidP="000714C7">
            <w:pPr>
              <w:jc w:val="both"/>
              <w:rPr>
                <w:rFonts w:ascii="Times New Roman" w:hAnsi="Times New Roman"/>
                <w:lang w:eastAsia="zh-HK"/>
              </w:rPr>
            </w:pPr>
          </w:p>
          <w:p w14:paraId="67E23938" w14:textId="77777777" w:rsidR="000714C7" w:rsidRDefault="000714C7" w:rsidP="000714C7">
            <w:pPr>
              <w:jc w:val="both"/>
              <w:rPr>
                <w:rFonts w:ascii="Times New Roman" w:hAnsi="Times New Roman"/>
                <w:lang w:eastAsia="zh-HK"/>
              </w:rPr>
            </w:pPr>
          </w:p>
          <w:p w14:paraId="615B8B73" w14:textId="77777777" w:rsidR="000714C7" w:rsidRDefault="000714C7" w:rsidP="000714C7">
            <w:pPr>
              <w:jc w:val="both"/>
              <w:rPr>
                <w:rFonts w:ascii="Times New Roman" w:hAnsi="Times New Roman"/>
                <w:lang w:eastAsia="zh-HK"/>
              </w:rPr>
            </w:pPr>
          </w:p>
          <w:p w14:paraId="45C8A08A" w14:textId="77777777" w:rsidR="00682F6C" w:rsidRDefault="00682F6C" w:rsidP="000714C7">
            <w:pPr>
              <w:jc w:val="both"/>
              <w:rPr>
                <w:rFonts w:ascii="Times New Roman" w:hAnsi="Times New Roman"/>
                <w:lang w:eastAsia="zh-HK"/>
              </w:rPr>
            </w:pPr>
          </w:p>
          <w:p w14:paraId="3AD801F1" w14:textId="77777777" w:rsidR="00682F6C" w:rsidRDefault="00682F6C" w:rsidP="000714C7">
            <w:pPr>
              <w:jc w:val="both"/>
              <w:rPr>
                <w:rFonts w:ascii="Times New Roman" w:hAnsi="Times New Roman"/>
                <w:lang w:eastAsia="zh-HK"/>
              </w:rPr>
            </w:pPr>
          </w:p>
        </w:tc>
      </w:tr>
      <w:tr w:rsidR="000714C7" w14:paraId="4C4019D9" w14:textId="77777777" w:rsidTr="000714C7">
        <w:tc>
          <w:tcPr>
            <w:tcW w:w="1276" w:type="dxa"/>
          </w:tcPr>
          <w:p w14:paraId="2B7816EA" w14:textId="150AF717" w:rsidR="000714C7" w:rsidRDefault="000714C7" w:rsidP="000714C7">
            <w:pPr>
              <w:jc w:val="both"/>
              <w:rPr>
                <w:rFonts w:ascii="Times New Roman" w:hAnsi="Times New Roman"/>
                <w:lang w:eastAsia="zh-HK"/>
              </w:rPr>
            </w:pPr>
            <w:r w:rsidRPr="001024CE">
              <w:rPr>
                <w:rFonts w:ascii="Times New Roman" w:hAnsi="Times New Roman" w:hint="eastAsia"/>
                <w:lang w:eastAsia="zh-HK"/>
              </w:rPr>
              <w:t>遵守法律</w:t>
            </w:r>
          </w:p>
        </w:tc>
        <w:tc>
          <w:tcPr>
            <w:tcW w:w="6741" w:type="dxa"/>
          </w:tcPr>
          <w:p w14:paraId="45138595" w14:textId="77777777" w:rsidR="000714C7" w:rsidRDefault="000714C7" w:rsidP="000714C7">
            <w:pPr>
              <w:jc w:val="both"/>
              <w:rPr>
                <w:rFonts w:ascii="Times New Roman" w:hAnsi="Times New Roman"/>
                <w:lang w:eastAsia="zh-HK"/>
              </w:rPr>
            </w:pPr>
          </w:p>
          <w:p w14:paraId="71FA0507" w14:textId="77777777" w:rsidR="000714C7" w:rsidRDefault="000714C7" w:rsidP="000714C7">
            <w:pPr>
              <w:jc w:val="both"/>
              <w:rPr>
                <w:rFonts w:ascii="Times New Roman" w:hAnsi="Times New Roman"/>
                <w:lang w:eastAsia="zh-HK"/>
              </w:rPr>
            </w:pPr>
          </w:p>
          <w:p w14:paraId="1BDFCAA0" w14:textId="77777777" w:rsidR="000714C7" w:rsidRDefault="000714C7" w:rsidP="000714C7">
            <w:pPr>
              <w:jc w:val="both"/>
              <w:rPr>
                <w:rFonts w:ascii="Times New Roman" w:hAnsi="Times New Roman"/>
                <w:lang w:eastAsia="zh-HK"/>
              </w:rPr>
            </w:pPr>
          </w:p>
          <w:p w14:paraId="02EC59FB" w14:textId="77777777" w:rsidR="000714C7" w:rsidRDefault="000714C7" w:rsidP="000714C7">
            <w:pPr>
              <w:jc w:val="both"/>
              <w:rPr>
                <w:rFonts w:ascii="Times New Roman" w:hAnsi="Times New Roman"/>
                <w:lang w:eastAsia="zh-HK"/>
              </w:rPr>
            </w:pPr>
          </w:p>
          <w:p w14:paraId="5F72BB33" w14:textId="77777777" w:rsidR="000714C7" w:rsidRDefault="000714C7" w:rsidP="000714C7">
            <w:pPr>
              <w:jc w:val="both"/>
              <w:rPr>
                <w:rFonts w:ascii="Times New Roman" w:hAnsi="Times New Roman"/>
                <w:lang w:eastAsia="zh-HK"/>
              </w:rPr>
            </w:pPr>
          </w:p>
          <w:p w14:paraId="26A7D695" w14:textId="77777777" w:rsidR="000714C7" w:rsidRDefault="000714C7" w:rsidP="000714C7">
            <w:pPr>
              <w:jc w:val="both"/>
              <w:rPr>
                <w:rFonts w:ascii="Times New Roman" w:hAnsi="Times New Roman"/>
                <w:lang w:eastAsia="zh-HK"/>
              </w:rPr>
            </w:pPr>
          </w:p>
          <w:p w14:paraId="7B432E60" w14:textId="77777777" w:rsidR="000714C7" w:rsidRDefault="000714C7" w:rsidP="000714C7">
            <w:pPr>
              <w:jc w:val="both"/>
              <w:rPr>
                <w:rFonts w:ascii="Times New Roman" w:hAnsi="Times New Roman"/>
                <w:lang w:eastAsia="zh-HK"/>
              </w:rPr>
            </w:pPr>
          </w:p>
          <w:p w14:paraId="759C2E31" w14:textId="77777777" w:rsidR="00682F6C" w:rsidRDefault="00682F6C" w:rsidP="000714C7">
            <w:pPr>
              <w:jc w:val="both"/>
              <w:rPr>
                <w:rFonts w:ascii="Times New Roman" w:hAnsi="Times New Roman"/>
                <w:lang w:eastAsia="zh-HK"/>
              </w:rPr>
            </w:pPr>
          </w:p>
          <w:p w14:paraId="3913EB8C" w14:textId="77777777" w:rsidR="00682F6C" w:rsidRDefault="00682F6C" w:rsidP="000714C7">
            <w:pPr>
              <w:jc w:val="both"/>
              <w:rPr>
                <w:rFonts w:ascii="Times New Roman" w:hAnsi="Times New Roman"/>
                <w:lang w:eastAsia="zh-HK"/>
              </w:rPr>
            </w:pPr>
          </w:p>
        </w:tc>
      </w:tr>
      <w:tr w:rsidR="000714C7" w14:paraId="0A830025" w14:textId="77777777" w:rsidTr="000714C7">
        <w:tc>
          <w:tcPr>
            <w:tcW w:w="1276" w:type="dxa"/>
          </w:tcPr>
          <w:p w14:paraId="522C7851" w14:textId="76558A2F" w:rsidR="000714C7" w:rsidRDefault="000714C7" w:rsidP="000714C7">
            <w:pPr>
              <w:jc w:val="both"/>
              <w:rPr>
                <w:rFonts w:ascii="Times New Roman" w:hAnsi="Times New Roman"/>
                <w:lang w:eastAsia="zh-HK"/>
              </w:rPr>
            </w:pPr>
            <w:r w:rsidRPr="000714C7">
              <w:rPr>
                <w:rFonts w:ascii="Times New Roman" w:hAnsi="Times New Roman" w:hint="eastAsia"/>
                <w:lang w:eastAsia="zh-HK"/>
              </w:rPr>
              <w:t>充實</w:t>
            </w:r>
            <w:r>
              <w:rPr>
                <w:rFonts w:ascii="Times New Roman" w:hAnsi="Times New Roman" w:hint="eastAsia"/>
                <w:lang w:eastAsia="zh-HK"/>
              </w:rPr>
              <w:t>資訊</w:t>
            </w:r>
            <w:r w:rsidRPr="000714C7">
              <w:rPr>
                <w:rFonts w:ascii="Times New Roman" w:hAnsi="Times New Roman" w:hint="eastAsia"/>
                <w:lang w:eastAsia="zh-HK"/>
              </w:rPr>
              <w:t>素</w:t>
            </w:r>
            <w:r w:rsidR="005050B4" w:rsidRPr="001024CE">
              <w:rPr>
                <w:rFonts w:ascii="Times New Roman" w:hAnsi="Times New Roman" w:hint="eastAsia"/>
                <w:lang w:eastAsia="zh-HK"/>
              </w:rPr>
              <w:t>養</w:t>
            </w:r>
          </w:p>
        </w:tc>
        <w:tc>
          <w:tcPr>
            <w:tcW w:w="6741" w:type="dxa"/>
          </w:tcPr>
          <w:p w14:paraId="75C81E62" w14:textId="77777777" w:rsidR="000714C7" w:rsidRDefault="000714C7" w:rsidP="000714C7">
            <w:pPr>
              <w:jc w:val="both"/>
              <w:rPr>
                <w:rFonts w:ascii="Times New Roman" w:hAnsi="Times New Roman"/>
                <w:lang w:eastAsia="zh-HK"/>
              </w:rPr>
            </w:pPr>
          </w:p>
          <w:p w14:paraId="554301A9" w14:textId="77777777" w:rsidR="000714C7" w:rsidRDefault="000714C7" w:rsidP="000714C7">
            <w:pPr>
              <w:jc w:val="both"/>
              <w:rPr>
                <w:rFonts w:ascii="Times New Roman" w:hAnsi="Times New Roman"/>
                <w:lang w:eastAsia="zh-HK"/>
              </w:rPr>
            </w:pPr>
          </w:p>
          <w:p w14:paraId="7DD9CBB9" w14:textId="77777777" w:rsidR="000714C7" w:rsidRDefault="000714C7" w:rsidP="000714C7">
            <w:pPr>
              <w:jc w:val="both"/>
              <w:rPr>
                <w:rFonts w:ascii="Times New Roman" w:hAnsi="Times New Roman"/>
                <w:lang w:eastAsia="zh-HK"/>
              </w:rPr>
            </w:pPr>
          </w:p>
          <w:p w14:paraId="66D0F9BA" w14:textId="77777777" w:rsidR="000714C7" w:rsidRDefault="000714C7" w:rsidP="000714C7">
            <w:pPr>
              <w:jc w:val="both"/>
              <w:rPr>
                <w:rFonts w:ascii="Times New Roman" w:hAnsi="Times New Roman"/>
                <w:lang w:eastAsia="zh-HK"/>
              </w:rPr>
            </w:pPr>
          </w:p>
          <w:p w14:paraId="67883133" w14:textId="77777777" w:rsidR="000714C7" w:rsidRDefault="000714C7" w:rsidP="000714C7">
            <w:pPr>
              <w:jc w:val="both"/>
              <w:rPr>
                <w:rFonts w:ascii="Times New Roman" w:hAnsi="Times New Roman"/>
                <w:lang w:eastAsia="zh-HK"/>
              </w:rPr>
            </w:pPr>
          </w:p>
          <w:p w14:paraId="0BAC6296" w14:textId="77777777" w:rsidR="000714C7" w:rsidRDefault="000714C7" w:rsidP="000714C7">
            <w:pPr>
              <w:jc w:val="both"/>
              <w:rPr>
                <w:rFonts w:ascii="Times New Roman" w:hAnsi="Times New Roman"/>
                <w:lang w:eastAsia="zh-HK"/>
              </w:rPr>
            </w:pPr>
          </w:p>
          <w:p w14:paraId="1FA45CEF" w14:textId="77777777" w:rsidR="000714C7" w:rsidRDefault="000714C7" w:rsidP="000714C7">
            <w:pPr>
              <w:jc w:val="both"/>
              <w:rPr>
                <w:rFonts w:ascii="Times New Roman" w:hAnsi="Times New Roman"/>
                <w:lang w:eastAsia="zh-HK"/>
              </w:rPr>
            </w:pPr>
          </w:p>
          <w:p w14:paraId="78BA38E6" w14:textId="77777777" w:rsidR="00682F6C" w:rsidRDefault="00682F6C" w:rsidP="000714C7">
            <w:pPr>
              <w:jc w:val="both"/>
              <w:rPr>
                <w:rFonts w:ascii="Times New Roman" w:hAnsi="Times New Roman"/>
                <w:lang w:eastAsia="zh-HK"/>
              </w:rPr>
            </w:pPr>
          </w:p>
          <w:p w14:paraId="0F109724" w14:textId="77777777" w:rsidR="00682F6C" w:rsidRDefault="00682F6C" w:rsidP="000714C7">
            <w:pPr>
              <w:jc w:val="both"/>
              <w:rPr>
                <w:rFonts w:ascii="Times New Roman" w:hAnsi="Times New Roman"/>
                <w:lang w:eastAsia="zh-HK"/>
              </w:rPr>
            </w:pPr>
          </w:p>
        </w:tc>
      </w:tr>
    </w:tbl>
    <w:p w14:paraId="4D62D830" w14:textId="088D66B1" w:rsidR="000714C7" w:rsidRDefault="000714C7" w:rsidP="000714C7">
      <w:pPr>
        <w:jc w:val="both"/>
        <w:rPr>
          <w:rFonts w:ascii="Times New Roman" w:hAnsi="Times New Roman"/>
          <w:lang w:eastAsia="zh-HK"/>
        </w:rPr>
      </w:pPr>
    </w:p>
    <w:p w14:paraId="63817E34" w14:textId="77777777" w:rsidR="000714C7" w:rsidRDefault="000714C7" w:rsidP="000714C7">
      <w:pPr>
        <w:jc w:val="both"/>
        <w:rPr>
          <w:rFonts w:ascii="Times New Roman" w:hAnsi="Times New Roman"/>
          <w:lang w:eastAsia="zh-HK"/>
        </w:rPr>
      </w:pPr>
    </w:p>
    <w:p w14:paraId="33877CD5" w14:textId="77777777" w:rsidR="000714C7" w:rsidRDefault="000714C7" w:rsidP="000714C7">
      <w:pPr>
        <w:jc w:val="both"/>
        <w:rPr>
          <w:rFonts w:ascii="Times New Roman" w:hAnsi="Times New Roman"/>
          <w:lang w:eastAsia="zh-HK"/>
        </w:rPr>
      </w:pPr>
    </w:p>
    <w:p w14:paraId="03E5D0FA" w14:textId="77777777" w:rsidR="000714C7" w:rsidRDefault="000714C7" w:rsidP="000714C7">
      <w:pPr>
        <w:jc w:val="both"/>
        <w:rPr>
          <w:rFonts w:ascii="Times New Roman" w:hAnsi="Times New Roman"/>
          <w:lang w:eastAsia="zh-HK"/>
        </w:rPr>
      </w:pPr>
    </w:p>
    <w:p w14:paraId="76167EA2" w14:textId="77777777" w:rsidR="000714C7" w:rsidRDefault="000714C7" w:rsidP="000714C7">
      <w:pPr>
        <w:jc w:val="both"/>
        <w:rPr>
          <w:rFonts w:ascii="Times New Roman" w:hAnsi="Times New Roman"/>
          <w:lang w:eastAsia="zh-HK"/>
        </w:rPr>
      </w:pPr>
    </w:p>
    <w:p w14:paraId="7351DBDC" w14:textId="77777777" w:rsidR="000714C7" w:rsidRDefault="000714C7" w:rsidP="000714C7">
      <w:pPr>
        <w:jc w:val="both"/>
        <w:rPr>
          <w:rFonts w:ascii="Times New Roman" w:hAnsi="Times New Roman"/>
          <w:lang w:eastAsia="zh-HK"/>
        </w:rPr>
      </w:pPr>
    </w:p>
    <w:p w14:paraId="33AAE159" w14:textId="77777777" w:rsidR="000714C7" w:rsidRPr="000714C7" w:rsidRDefault="000714C7" w:rsidP="000714C7">
      <w:pPr>
        <w:jc w:val="both"/>
        <w:rPr>
          <w:rFonts w:ascii="Times New Roman" w:hAnsi="Times New Roman"/>
          <w:lang w:eastAsia="zh-HK"/>
        </w:rPr>
      </w:pPr>
    </w:p>
    <w:p w14:paraId="4CAE3BD8" w14:textId="77777777" w:rsidR="00C04859" w:rsidRDefault="004814A3" w:rsidP="00C04859">
      <w:pPr>
        <w:jc w:val="both"/>
        <w:rPr>
          <w:rFonts w:ascii="Times New Roman" w:hAnsi="Times New Roman"/>
          <w:b/>
          <w:u w:val="thick"/>
        </w:rPr>
      </w:pPr>
      <w:r w:rsidRPr="00C04859">
        <w:rPr>
          <w:rFonts w:ascii="Times New Roman" w:hAnsi="Times New Roman" w:hint="eastAsia"/>
          <w:b/>
          <w:u w:val="thick"/>
        </w:rPr>
        <w:lastRenderedPageBreak/>
        <w:t>附件二：小組討論資料及討論題目</w:t>
      </w:r>
    </w:p>
    <w:p w14:paraId="533AB2B2" w14:textId="77777777" w:rsidR="00B310F3" w:rsidRDefault="00B310F3" w:rsidP="00895785">
      <w:pPr>
        <w:adjustRightInd w:val="0"/>
        <w:snapToGrid w:val="0"/>
        <w:jc w:val="both"/>
        <w:rPr>
          <w:rFonts w:ascii="Times New Roman" w:hAnsi="Times New Roman"/>
          <w:b/>
          <w:u w:val="thick"/>
        </w:rPr>
      </w:pPr>
    </w:p>
    <w:p w14:paraId="0DE63FB8" w14:textId="77777777" w:rsidR="002F7C0E" w:rsidRPr="002F7C0E" w:rsidRDefault="004814A3" w:rsidP="00C04859">
      <w:pPr>
        <w:jc w:val="both"/>
        <w:rPr>
          <w:rFonts w:ascii="Times New Roman" w:hAnsi="Times New Roman"/>
        </w:rPr>
      </w:pPr>
      <w:r w:rsidRPr="002F7C0E">
        <w:rPr>
          <w:rFonts w:ascii="Times New Roman" w:hAnsi="Times New Roman" w:hint="eastAsia"/>
        </w:rPr>
        <w:t>仔細觀看視頻及閱讀資料，然後與組內同學討論兩個</w:t>
      </w:r>
      <w:r w:rsidR="0098113C">
        <w:rPr>
          <w:rFonts w:ascii="Times New Roman" w:hAnsi="Times New Roman" w:hint="eastAsia"/>
          <w:lang w:eastAsia="zh-HK"/>
        </w:rPr>
        <w:t>討論範疇</w:t>
      </w:r>
      <w:r w:rsidRPr="002F7C0E">
        <w:rPr>
          <w:rFonts w:ascii="Times New Roman" w:hAnsi="Times New Roman" w:hint="eastAsia"/>
        </w:rPr>
        <w:t>所附的題目</w:t>
      </w:r>
      <w:r w:rsidR="00C110E9">
        <w:rPr>
          <w:rFonts w:ascii="Times New Roman" w:hAnsi="Times New Roman" w:hint="eastAsia"/>
        </w:rPr>
        <w:t>。</w:t>
      </w:r>
    </w:p>
    <w:p w14:paraId="55271C48" w14:textId="77777777" w:rsidR="002F7C0E" w:rsidRPr="00C04859" w:rsidRDefault="002F7C0E" w:rsidP="00895785">
      <w:pPr>
        <w:adjustRightInd w:val="0"/>
        <w:snapToGrid w:val="0"/>
        <w:jc w:val="both"/>
        <w:rPr>
          <w:rFonts w:ascii="Times New Roman" w:hAnsi="Times New Roman"/>
          <w:b/>
          <w:u w:val="thick"/>
        </w:rPr>
      </w:pPr>
    </w:p>
    <w:p w14:paraId="5874D6F6" w14:textId="77777777" w:rsidR="00B310F3" w:rsidRPr="004E70E9" w:rsidRDefault="004814A3" w:rsidP="004E70E9">
      <w:pPr>
        <w:jc w:val="both"/>
        <w:rPr>
          <w:rFonts w:ascii="Times New Roman" w:hAnsi="Times New Roman"/>
          <w:b/>
          <w:u w:val="thick"/>
        </w:rPr>
      </w:pPr>
      <w:r w:rsidRPr="00B35C26">
        <w:rPr>
          <w:rFonts w:ascii="Times New Roman" w:hAnsi="Times New Roman" w:hint="eastAsia"/>
          <w:b/>
          <w:u w:val="thick"/>
        </w:rPr>
        <w:t>討論範疇</w:t>
      </w:r>
      <w:r w:rsidRPr="00B35C26">
        <w:rPr>
          <w:rFonts w:ascii="Times New Roman" w:hAnsi="Times New Roman"/>
          <w:b/>
          <w:u w:val="thick"/>
        </w:rPr>
        <w:t>A</w:t>
      </w:r>
      <w:r w:rsidRPr="00B35C26">
        <w:rPr>
          <w:rFonts w:ascii="Times New Roman" w:hAnsi="Times New Roman" w:hint="eastAsia"/>
          <w:b/>
          <w:u w:val="thick"/>
        </w:rPr>
        <w:t>：《香港國安法》</w:t>
      </w:r>
      <w:r w:rsidR="0071213F" w:rsidRPr="00B35C26">
        <w:rPr>
          <w:rFonts w:ascii="Times New Roman" w:hAnsi="Times New Roman" w:hint="eastAsia"/>
          <w:b/>
          <w:u w:val="thick"/>
        </w:rPr>
        <w:t>的</w:t>
      </w:r>
      <w:r w:rsidRPr="00B35C26">
        <w:rPr>
          <w:rFonts w:ascii="Times New Roman" w:hAnsi="Times New Roman" w:hint="eastAsia"/>
          <w:b/>
          <w:u w:val="thick"/>
        </w:rPr>
        <w:t>立法情況</w:t>
      </w:r>
    </w:p>
    <w:p w14:paraId="15678F49" w14:textId="77777777" w:rsidR="00E05FB3" w:rsidRDefault="00E05FB3" w:rsidP="00682F6C">
      <w:pPr>
        <w:adjustRightInd w:val="0"/>
        <w:snapToGrid w:val="0"/>
        <w:jc w:val="both"/>
        <w:rPr>
          <w:rFonts w:ascii="Times New Roman" w:hAnsi="Times New Roman"/>
          <w:szCs w:val="24"/>
        </w:rPr>
      </w:pPr>
    </w:p>
    <w:p w14:paraId="40F096EC" w14:textId="77777777" w:rsidR="00C110E9" w:rsidRDefault="00C110E9" w:rsidP="002F7C0E">
      <w:pPr>
        <w:spacing w:line="300" w:lineRule="auto"/>
        <w:jc w:val="both"/>
        <w:rPr>
          <w:rFonts w:ascii="Times New Roman" w:hAnsi="Times New Roman"/>
          <w:szCs w:val="24"/>
        </w:rPr>
      </w:pPr>
      <w:r>
        <w:rPr>
          <w:rFonts w:ascii="Times New Roman" w:hAnsi="Times New Roman"/>
          <w:szCs w:val="24"/>
        </w:rPr>
        <w:t>資料五：《香港國安法》的立法依據</w:t>
      </w:r>
    </w:p>
    <w:p w14:paraId="68DAA670" w14:textId="77777777" w:rsidR="00311CAE" w:rsidRDefault="00311CAE" w:rsidP="00682F6C">
      <w:pPr>
        <w:adjustRightInd w:val="0"/>
        <w:snapToGrid w:val="0"/>
        <w:jc w:val="both"/>
        <w:rPr>
          <w:rFonts w:ascii="Times New Roman" w:hAnsi="Times New Roman"/>
          <w:szCs w:val="24"/>
        </w:rPr>
      </w:pPr>
    </w:p>
    <w:p w14:paraId="272FF433" w14:textId="140006A5" w:rsidR="00C110E9" w:rsidRDefault="00682F6C" w:rsidP="00895785">
      <w:pPr>
        <w:adjustRightInd w:val="0"/>
        <w:snapToGrid w:val="0"/>
        <w:jc w:val="both"/>
      </w:pPr>
      <w:r>
        <w:rPr>
          <w:noProof/>
        </w:rPr>
        <mc:AlternateContent>
          <mc:Choice Requires="wps">
            <w:drawing>
              <wp:anchor distT="0" distB="0" distL="114300" distR="114300" simplePos="0" relativeHeight="251643392" behindDoc="0" locked="0" layoutInCell="1" allowOverlap="1" wp14:anchorId="36637FC1" wp14:editId="26275ECC">
                <wp:simplePos x="0" y="0"/>
                <wp:positionH relativeFrom="column">
                  <wp:posOffset>3352800</wp:posOffset>
                </wp:positionH>
                <wp:positionV relativeFrom="paragraph">
                  <wp:posOffset>58239</wp:posOffset>
                </wp:positionV>
                <wp:extent cx="1937657" cy="1316990"/>
                <wp:effectExtent l="0" t="0" r="24765" b="16510"/>
                <wp:wrapNone/>
                <wp:docPr id="22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657" cy="1316990"/>
                        </a:xfrm>
                        <a:prstGeom prst="rect">
                          <a:avLst/>
                        </a:prstGeom>
                        <a:solidFill>
                          <a:srgbClr val="FFFFFF"/>
                        </a:solidFill>
                        <a:ln w="9525">
                          <a:solidFill>
                            <a:srgbClr val="000000"/>
                          </a:solidFill>
                          <a:miter lim="800000"/>
                          <a:headEnd/>
                          <a:tailEnd/>
                        </a:ln>
                      </wps:spPr>
                      <wps:txbx>
                        <w:txbxContent>
                          <w:p w14:paraId="6E1F97E7" w14:textId="77777777" w:rsidR="006B1C47" w:rsidRPr="00311CAE" w:rsidRDefault="006B1C47" w:rsidP="005C6A36">
                            <w:pPr>
                              <w:jc w:val="center"/>
                              <w:rPr>
                                <w:szCs w:val="24"/>
                              </w:rPr>
                            </w:pPr>
                            <w:r w:rsidRPr="00311CAE">
                              <w:rPr>
                                <w:rFonts w:hint="eastAsia"/>
                                <w:szCs w:val="24"/>
                              </w:rPr>
                              <w:t>《基本法》</w:t>
                            </w:r>
                          </w:p>
                          <w:p w14:paraId="4D136F3B" w14:textId="77777777" w:rsidR="006B1C47" w:rsidRDefault="006B1C47" w:rsidP="005C6A36">
                            <w:pPr>
                              <w:jc w:val="center"/>
                            </w:pPr>
                            <w:r w:rsidRPr="00B713D3">
                              <w:rPr>
                                <w:noProof/>
                              </w:rPr>
                              <w:drawing>
                                <wp:inline distT="0" distB="0" distL="0" distR="0" wp14:anchorId="6558D54F" wp14:editId="7EE6D6AA">
                                  <wp:extent cx="1401536" cy="986266"/>
                                  <wp:effectExtent l="0" t="0" r="8255" b="4445"/>
                                  <wp:docPr id="6" name="圖片 1" descr="基本法- 主頁(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基本法- 主頁(TC)"/>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0638" t="14021" r="11348" b="10680"/>
                                          <a:stretch>
                                            <a:fillRect/>
                                          </a:stretch>
                                        </pic:blipFill>
                                        <pic:spPr bwMode="auto">
                                          <a:xfrm>
                                            <a:off x="0" y="0"/>
                                            <a:ext cx="1407688" cy="9905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37FC1" id="Rectangle 152" o:spid="_x0000_s1052" style="position:absolute;left:0;text-align:left;margin-left:264pt;margin-top:4.6pt;width:152.55pt;height:103.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">
                <v:textbox>
                  <w:txbxContent>
                    <w:p w14:paraId="6E1F97E7" w14:textId="77777777" w:rsidR="006B1C47" w:rsidRPr="00311CAE" w:rsidRDefault="006B1C47" w:rsidP="005C6A36">
                      <w:pPr>
                        <w:jc w:val="center"/>
                        <w:rPr>
                          <w:szCs w:val="24"/>
                        </w:rPr>
                      </w:pPr>
                      <w:r w:rsidRPr="00311CAE">
                        <w:rPr>
                          <w:rFonts w:hint="eastAsia"/>
                          <w:szCs w:val="24"/>
                        </w:rPr>
                        <w:t>《基本法》</w:t>
                      </w:r>
                    </w:p>
                    <w:p w14:paraId="4D136F3B" w14:textId="77777777" w:rsidR="006B1C47" w:rsidRDefault="006B1C47" w:rsidP="005C6A36">
                      <w:pPr>
                        <w:jc w:val="center"/>
                      </w:pPr>
                      <w:r w:rsidRPr="00B713D3">
                        <w:rPr>
                          <w:noProof/>
                        </w:rPr>
                        <w:drawing>
                          <wp:inline distT="0" distB="0" distL="0" distR="0" wp14:anchorId="6558D54F" wp14:editId="7EE6D6AA">
                            <wp:extent cx="1401536" cy="986266"/>
                            <wp:effectExtent l="0" t="0" r="8255" b="4445"/>
                            <wp:docPr id="6" name="圖片 1" descr="基本法- 主頁(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基本法- 主頁(TC)"/>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0638" t="14021" r="11348" b="10680"/>
                                    <a:stretch>
                                      <a:fillRect/>
                                    </a:stretch>
                                  </pic:blipFill>
                                  <pic:spPr bwMode="auto">
                                    <a:xfrm>
                                      <a:off x="0" y="0"/>
                                      <a:ext cx="1407688" cy="990595"/>
                                    </a:xfrm>
                                    <a:prstGeom prst="rect">
                                      <a:avLst/>
                                    </a:prstGeom>
                                    <a:noFill/>
                                    <a:ln>
                                      <a:noFill/>
                                    </a:ln>
                                  </pic:spPr>
                                </pic:pic>
                              </a:graphicData>
                            </a:graphic>
                          </wp:inline>
                        </w:drawing>
                      </w:r>
                    </w:p>
                  </w:txbxContent>
                </v:textbox>
              </v:rect>
            </w:pict>
          </mc:Fallback>
        </mc:AlternateContent>
      </w:r>
      <w:r w:rsidR="009B17B0">
        <w:rPr>
          <w:noProof/>
        </w:rPr>
        <mc:AlternateContent>
          <mc:Choice Requires="wps">
            <w:drawing>
              <wp:anchor distT="0" distB="0" distL="114300" distR="114300" simplePos="0" relativeHeight="251642368" behindDoc="0" locked="0" layoutInCell="1" allowOverlap="1" wp14:anchorId="5752C136" wp14:editId="600B9832">
                <wp:simplePos x="0" y="0"/>
                <wp:positionH relativeFrom="column">
                  <wp:posOffset>429986</wp:posOffset>
                </wp:positionH>
                <wp:positionV relativeFrom="paragraph">
                  <wp:posOffset>58239</wp:posOffset>
                </wp:positionV>
                <wp:extent cx="2585357" cy="1317171"/>
                <wp:effectExtent l="0" t="0" r="24765" b="16510"/>
                <wp:wrapNone/>
                <wp:docPr id="2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357" cy="1317171"/>
                        </a:xfrm>
                        <a:prstGeom prst="rect">
                          <a:avLst/>
                        </a:prstGeom>
                        <a:solidFill>
                          <a:srgbClr val="FFFFFF"/>
                        </a:solidFill>
                        <a:ln w="9525">
                          <a:solidFill>
                            <a:srgbClr val="000000"/>
                          </a:solidFill>
                          <a:miter lim="800000"/>
                          <a:headEnd/>
                          <a:tailEnd/>
                        </a:ln>
                      </wps:spPr>
                      <wps:txbx>
                        <w:txbxContent>
                          <w:p w14:paraId="3FA4D3FC" w14:textId="77777777" w:rsidR="006B1C47" w:rsidRPr="00311CAE" w:rsidRDefault="006B1C47" w:rsidP="006B23DF">
                            <w:pPr>
                              <w:jc w:val="center"/>
                              <w:rPr>
                                <w:szCs w:val="24"/>
                              </w:rPr>
                            </w:pPr>
                            <w:r w:rsidRPr="00311CAE">
                              <w:rPr>
                                <w:rFonts w:hint="eastAsia"/>
                                <w:szCs w:val="24"/>
                              </w:rPr>
                              <w:t>《中華人民共和國憲法》（《憲法》）</w:t>
                            </w:r>
                          </w:p>
                          <w:p w14:paraId="31654C68" w14:textId="77777777" w:rsidR="006B1C47" w:rsidRDefault="006B1C47" w:rsidP="004E70E9">
                            <w:pPr>
                              <w:jc w:val="center"/>
                            </w:pPr>
                            <w:r w:rsidRPr="00B713D3">
                              <w:rPr>
                                <w:noProof/>
                              </w:rPr>
                              <w:drawing>
                                <wp:inline distT="0" distB="0" distL="0" distR="0" wp14:anchorId="313A19AC" wp14:editId="5715EB0B">
                                  <wp:extent cx="1191985" cy="1015395"/>
                                  <wp:effectExtent l="0" t="0" r="8255" b="0"/>
                                  <wp:docPr id="5" name="圖片 1" descr="&#10;    1982年12月4日，第五屆全國人民代表大會第五次會議通過了現行的《中華人民共和國憲法》。現行憲法是對1954年制定的新中國第一部憲法的繼承和發展。&#10;    改革開放以來，我國分別在1988年、1993年、1999年、2004年對現行憲法作過四次修改。&#10;    黨的十八屆四中全會提出，將每年12月4日定為國家憲法日。2014年10月27日，關於設立國家憲法日的議案提請全國人大常委會審議。&#10;    2014年11月1日，十二屆全國人大常委會第十一次會議審議通過了關於設立國家憲法日的決定，明確將12月4日設立為國家憲法日，國家通過多種形式開展憲法宣傳教育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    1982年12月4日，第五屆全國人民代表大會第五次會議通過了現行的《中華人民共和國憲法》。現行憲法是對1954年制定的新中國第一部憲法的繼承和發展。&#10;    改革開放以來，我國分別在1988年、1993年、1999年、2004年對現行憲法作過四次修改。&#10;    黨的十八屆四中全會提出，將每年12月4日定為國家憲法日。2014年10月27日，關於設立國家憲法日的議案提請全國人大常委會審議。&#10;    2014年11月1日，十二屆全國人大常委會第十一次會議審議通過了關於設立國家憲法日的決定，明確將12月4日設立為國家憲法日，國家通過多種形式開展憲法宣傳教育活動。"/>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8153" b="6522"/>
                                          <a:stretch>
                                            <a:fillRect/>
                                          </a:stretch>
                                        </pic:blipFill>
                                        <pic:spPr bwMode="auto">
                                          <a:xfrm>
                                            <a:off x="0" y="0"/>
                                            <a:ext cx="1198552" cy="10209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2C136" id="Rectangle 151" o:spid="_x0000_s1053" style="position:absolute;left:0;text-align:left;margin-left:33.85pt;margin-top:4.6pt;width:203.55pt;height:103.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">
                <v:textbox>
                  <w:txbxContent>
                    <w:p w14:paraId="3FA4D3FC" w14:textId="77777777" w:rsidR="006B1C47" w:rsidRPr="00311CAE" w:rsidRDefault="006B1C47" w:rsidP="006B23DF">
                      <w:pPr>
                        <w:jc w:val="center"/>
                        <w:rPr>
                          <w:szCs w:val="24"/>
                        </w:rPr>
                      </w:pPr>
                      <w:r w:rsidRPr="00311CAE">
                        <w:rPr>
                          <w:rFonts w:hint="eastAsia"/>
                          <w:szCs w:val="24"/>
                        </w:rPr>
                        <w:t>《中華人民共和國憲法》（《憲法》）</w:t>
                      </w:r>
                    </w:p>
                    <w:p w14:paraId="31654C68" w14:textId="77777777" w:rsidR="006B1C47" w:rsidRDefault="006B1C47" w:rsidP="004E70E9">
                      <w:pPr>
                        <w:jc w:val="center"/>
                      </w:pPr>
                      <w:r w:rsidRPr="00B713D3">
                        <w:rPr>
                          <w:noProof/>
                        </w:rPr>
                        <w:drawing>
                          <wp:inline distT="0" distB="0" distL="0" distR="0" wp14:anchorId="313A19AC" wp14:editId="5715EB0B">
                            <wp:extent cx="1191985" cy="1015395"/>
                            <wp:effectExtent l="0" t="0" r="8255" b="0"/>
                            <wp:docPr id="5" name="圖片 1" descr="&#10;    1982年12月4日，第五屆全國人民代表大會第五次會議通過了現行的《中華人民共和國憲法》。現行憲法是對1954年制定的新中國第一部憲法的繼承和發展。&#10;    改革開放以來，我國分別在1988年、1993年、1999年、2004年對現行憲法作過四次修改。&#10;    黨的十八屆四中全會提出，將每年12月4日定為國家憲法日。2014年10月27日，關於設立國家憲法日的議案提請全國人大常委會審議。&#10;    2014年11月1日，十二屆全國人大常委會第十一次會議審議通過了關於設立國家憲法日的決定，明確將12月4日設立為國家憲法日，國家通過多種形式開展憲法宣傳教育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    1982年12月4日，第五屆全國人民代表大會第五次會議通過了現行的《中華人民共和國憲法》。現行憲法是對1954年制定的新中國第一部憲法的繼承和發展。&#10;    改革開放以來，我國分別在1988年、1993年、1999年、2004年對現行憲法作過四次修改。&#10;    黨的十八屆四中全會提出，將每年12月4日定為國家憲法日。2014年10月27日，關於設立國家憲法日的議案提請全國人大常委會審議。&#10;    2014年11月1日，十二屆全國人大常委會第十一次會議審議通過了關於設立國家憲法日的決定，明確將12月4日設立為國家憲法日，國家通過多種形式開展憲法宣傳教育活動。"/>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8153" b="6522"/>
                                    <a:stretch>
                                      <a:fillRect/>
                                    </a:stretch>
                                  </pic:blipFill>
                                  <pic:spPr bwMode="auto">
                                    <a:xfrm>
                                      <a:off x="0" y="0"/>
                                      <a:ext cx="1198552" cy="1020990"/>
                                    </a:xfrm>
                                    <a:prstGeom prst="rect">
                                      <a:avLst/>
                                    </a:prstGeom>
                                    <a:noFill/>
                                    <a:ln>
                                      <a:noFill/>
                                    </a:ln>
                                  </pic:spPr>
                                </pic:pic>
                              </a:graphicData>
                            </a:graphic>
                          </wp:inline>
                        </w:drawing>
                      </w:r>
                    </w:p>
                  </w:txbxContent>
                </v:textbox>
              </v:rect>
            </w:pict>
          </mc:Fallback>
        </mc:AlternateContent>
      </w:r>
    </w:p>
    <w:p w14:paraId="75B81660" w14:textId="77777777" w:rsidR="0063163D" w:rsidRDefault="0063163D" w:rsidP="00895785">
      <w:pPr>
        <w:adjustRightInd w:val="0"/>
        <w:snapToGrid w:val="0"/>
        <w:jc w:val="both"/>
      </w:pPr>
    </w:p>
    <w:p w14:paraId="323F5683" w14:textId="77777777" w:rsidR="0063163D" w:rsidRDefault="0063163D" w:rsidP="00895785">
      <w:pPr>
        <w:adjustRightInd w:val="0"/>
        <w:snapToGrid w:val="0"/>
        <w:jc w:val="both"/>
      </w:pPr>
    </w:p>
    <w:p w14:paraId="42E6C053" w14:textId="77777777" w:rsidR="0063163D" w:rsidRDefault="009B17B0" w:rsidP="00895785">
      <w:pPr>
        <w:adjustRightInd w:val="0"/>
        <w:snapToGrid w:val="0"/>
        <w:jc w:val="both"/>
      </w:pPr>
      <w:r>
        <w:rPr>
          <w:noProof/>
        </w:rPr>
        <mc:AlternateContent>
          <mc:Choice Requires="wps">
            <w:drawing>
              <wp:anchor distT="0" distB="0" distL="114300" distR="114300" simplePos="0" relativeHeight="251649536" behindDoc="0" locked="0" layoutInCell="1" allowOverlap="1" wp14:anchorId="12BAB5A4" wp14:editId="66616D4D">
                <wp:simplePos x="0" y="0"/>
                <wp:positionH relativeFrom="column">
                  <wp:posOffset>-28575</wp:posOffset>
                </wp:positionH>
                <wp:positionV relativeFrom="paragraph">
                  <wp:posOffset>169545</wp:posOffset>
                </wp:positionV>
                <wp:extent cx="45719" cy="4276725"/>
                <wp:effectExtent l="19050" t="19050" r="31115" b="28575"/>
                <wp:wrapNone/>
                <wp:docPr id="22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2767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F517EF" id="_x0000_t32" coordsize="21600,21600" o:spt="32" o:oned="t" path="m,l21600,21600e" filled="f">
                <v:path arrowok="t" fillok="f" o:connecttype="none"/>
                <o:lock v:ext="edit" shapetype="t"/>
              </v:shapetype>
              <v:shape id="AutoShape 165" o:spid="_x0000_s1026" type="#_x0000_t32" style="position:absolute;margin-left:-2.25pt;margin-top:13.35pt;width:3.6pt;height:33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" strokeweight="3pt"/>
            </w:pict>
          </mc:Fallback>
        </mc:AlternateContent>
      </w:r>
      <w:r>
        <w:rPr>
          <w:noProof/>
        </w:rPr>
        <mc:AlternateContent>
          <mc:Choice Requires="wps">
            <w:drawing>
              <wp:anchor distT="0" distB="0" distL="114300" distR="114300" simplePos="0" relativeHeight="251648512" behindDoc="0" locked="0" layoutInCell="1" allowOverlap="1" wp14:anchorId="17377471" wp14:editId="457AD54A">
                <wp:simplePos x="0" y="0"/>
                <wp:positionH relativeFrom="column">
                  <wp:posOffset>-28575</wp:posOffset>
                </wp:positionH>
                <wp:positionV relativeFrom="paragraph">
                  <wp:posOffset>167640</wp:posOffset>
                </wp:positionV>
                <wp:extent cx="457200" cy="0"/>
                <wp:effectExtent l="19050" t="19050" r="19050" b="19050"/>
                <wp:wrapNone/>
                <wp:docPr id="22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2C209" id="AutoShape 164" o:spid="_x0000_s1026" type="#_x0000_t32" style="position:absolute;margin-left:-2.25pt;margin-top:13.2pt;width:36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" strokeweight="3pt"/>
            </w:pict>
          </mc:Fallback>
        </mc:AlternateContent>
      </w:r>
    </w:p>
    <w:p w14:paraId="296CF6BD" w14:textId="77777777" w:rsidR="0063163D" w:rsidRDefault="0063163D" w:rsidP="00895785">
      <w:pPr>
        <w:adjustRightInd w:val="0"/>
        <w:snapToGrid w:val="0"/>
        <w:jc w:val="both"/>
      </w:pPr>
    </w:p>
    <w:p w14:paraId="5442682E" w14:textId="77777777" w:rsidR="0063163D" w:rsidRDefault="0063163D" w:rsidP="00895785">
      <w:pPr>
        <w:adjustRightInd w:val="0"/>
        <w:snapToGrid w:val="0"/>
        <w:jc w:val="both"/>
      </w:pPr>
    </w:p>
    <w:p w14:paraId="12A39D68" w14:textId="77777777" w:rsidR="006C39D4" w:rsidRDefault="006C39D4" w:rsidP="00895785">
      <w:pPr>
        <w:adjustRightInd w:val="0"/>
        <w:snapToGrid w:val="0"/>
        <w:jc w:val="both"/>
      </w:pPr>
    </w:p>
    <w:p w14:paraId="29DA5974" w14:textId="72DFE427" w:rsidR="006C39D4" w:rsidRDefault="00CA3114" w:rsidP="00895785">
      <w:pPr>
        <w:adjustRightInd w:val="0"/>
        <w:snapToGrid w:val="0"/>
        <w:jc w:val="both"/>
      </w:pPr>
      <w:r>
        <w:rPr>
          <w:noProof/>
        </w:rPr>
        <mc:AlternateContent>
          <mc:Choice Requires="wps">
            <w:drawing>
              <wp:anchor distT="0" distB="0" distL="114300" distR="114300" simplePos="0" relativeHeight="251652608" behindDoc="0" locked="0" layoutInCell="1" allowOverlap="1" wp14:anchorId="1BAB4C2F" wp14:editId="32F0054A">
                <wp:simplePos x="0" y="0"/>
                <wp:positionH relativeFrom="column">
                  <wp:posOffset>2607129</wp:posOffset>
                </wp:positionH>
                <wp:positionV relativeFrom="paragraph">
                  <wp:posOffset>116567</wp:posOffset>
                </wp:positionV>
                <wp:extent cx="234042" cy="337185"/>
                <wp:effectExtent l="19050" t="19050" r="52070" b="43815"/>
                <wp:wrapNone/>
                <wp:docPr id="3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42" cy="33718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392D36" id="_x0000_t32" coordsize="21600,21600" o:spt="32" o:oned="t" path="m,l21600,21600e" filled="f">
                <v:path arrowok="t" fillok="f" o:connecttype="none"/>
                <o:lock v:ext="edit" shapetype="t"/>
              </v:shapetype>
              <v:shape id="AutoShape 170" o:spid="_x0000_s1026" type="#_x0000_t32" style="position:absolute;margin-left:205.3pt;margin-top:9.2pt;width:18.45pt;height:26.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" strokeweight="3pt">
                <v:stroke endarrow="block"/>
              </v:shape>
            </w:pict>
          </mc:Fallback>
        </mc:AlternateContent>
      </w:r>
      <w:r w:rsidR="00682F6C">
        <w:rPr>
          <w:noProof/>
        </w:rPr>
        <mc:AlternateContent>
          <mc:Choice Requires="wps">
            <w:drawing>
              <wp:anchor distT="0" distB="0" distL="114300" distR="114300" simplePos="0" relativeHeight="251653632" behindDoc="0" locked="0" layoutInCell="1" allowOverlap="1" wp14:anchorId="1455413E" wp14:editId="1240A8ED">
                <wp:simplePos x="0" y="0"/>
                <wp:positionH relativeFrom="column">
                  <wp:posOffset>3303270</wp:posOffset>
                </wp:positionH>
                <wp:positionV relativeFrom="paragraph">
                  <wp:posOffset>116387</wp:posOffset>
                </wp:positionV>
                <wp:extent cx="235222" cy="337458"/>
                <wp:effectExtent l="38100" t="19050" r="31750" b="43815"/>
                <wp:wrapNone/>
                <wp:docPr id="224"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222" cy="337458"/>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FE706" id="AutoShape 171" o:spid="_x0000_s1026" type="#_x0000_t32" style="position:absolute;margin-left:260.1pt;margin-top:9.15pt;width:18.5pt;height:26.5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" strokeweight="3pt">
                <v:stroke endarrow="block"/>
              </v:shape>
            </w:pict>
          </mc:Fallback>
        </mc:AlternateContent>
      </w:r>
    </w:p>
    <w:p w14:paraId="38A6733C" w14:textId="77777777" w:rsidR="006C39D4" w:rsidRDefault="006C39D4" w:rsidP="00895785">
      <w:pPr>
        <w:adjustRightInd w:val="0"/>
        <w:snapToGrid w:val="0"/>
        <w:jc w:val="both"/>
      </w:pPr>
    </w:p>
    <w:p w14:paraId="649F9232" w14:textId="11437ED4" w:rsidR="006C39D4" w:rsidRDefault="00682F6C" w:rsidP="00895785">
      <w:pPr>
        <w:adjustRightInd w:val="0"/>
        <w:snapToGrid w:val="0"/>
        <w:jc w:val="both"/>
      </w:pPr>
      <w:r>
        <w:rPr>
          <w:noProof/>
        </w:rPr>
        <mc:AlternateContent>
          <mc:Choice Requires="wps">
            <w:drawing>
              <wp:anchor distT="0" distB="0" distL="114300" distR="114300" simplePos="0" relativeHeight="251644416" behindDoc="0" locked="0" layoutInCell="1" allowOverlap="1" wp14:anchorId="6E9722BF" wp14:editId="4848F643">
                <wp:simplePos x="0" y="0"/>
                <wp:positionH relativeFrom="column">
                  <wp:posOffset>1452608</wp:posOffset>
                </wp:positionH>
                <wp:positionV relativeFrom="paragraph">
                  <wp:posOffset>81643</wp:posOffset>
                </wp:positionV>
                <wp:extent cx="3069771" cy="462280"/>
                <wp:effectExtent l="0" t="0" r="0" b="0"/>
                <wp:wrapNone/>
                <wp:docPr id="3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771" cy="462280"/>
                        </a:xfrm>
                        <a:prstGeom prst="rect">
                          <a:avLst/>
                        </a:prstGeom>
                        <a:solidFill>
                          <a:schemeClr val="accent2">
                            <a:lumMod val="20000"/>
                            <a:lumOff val="80000"/>
                          </a:schemeClr>
                        </a:solidFill>
                        <a:ln>
                          <a:noFill/>
                        </a:ln>
                        <a:extLst/>
                      </wps:spPr>
                      <wps:txbx>
                        <w:txbxContent>
                          <w:p w14:paraId="575FCF84" w14:textId="1EBAAE3F" w:rsidR="006B1C47" w:rsidRPr="00682F6C" w:rsidRDefault="006B1C47" w:rsidP="00360ABF">
                            <w:pPr>
                              <w:jc w:val="center"/>
                              <w:rPr>
                                <w:b/>
                                <w:sz w:val="28"/>
                                <w:szCs w:val="28"/>
                              </w:rPr>
                            </w:pPr>
                            <w:r w:rsidRPr="00682F6C">
                              <w:rPr>
                                <w:rFonts w:ascii="微軟正黑體" w:eastAsia="微軟正黑體" w:hAnsi="微軟正黑體" w:hint="eastAsia"/>
                                <w:b/>
                                <w:sz w:val="28"/>
                                <w:szCs w:val="28"/>
                              </w:rPr>
                              <w:t>共同構成香港特</w:t>
                            </w:r>
                            <w:r>
                              <w:rPr>
                                <w:rFonts w:ascii="微軟正黑體" w:eastAsia="微軟正黑體" w:hAnsi="微軟正黑體" w:hint="eastAsia"/>
                                <w:b/>
                                <w:sz w:val="28"/>
                                <w:szCs w:val="28"/>
                              </w:rPr>
                              <w:t>別</w:t>
                            </w:r>
                            <w:r>
                              <w:rPr>
                                <w:rFonts w:ascii="微軟正黑體" w:eastAsia="微軟正黑體" w:hAnsi="微軟正黑體"/>
                                <w:b/>
                                <w:sz w:val="28"/>
                                <w:szCs w:val="28"/>
                              </w:rPr>
                              <w:t>行政</w:t>
                            </w:r>
                            <w:r w:rsidRPr="00682F6C">
                              <w:rPr>
                                <w:rFonts w:ascii="微軟正黑體" w:eastAsia="微軟正黑體" w:hAnsi="微軟正黑體" w:hint="eastAsia"/>
                                <w:b/>
                                <w:sz w:val="28"/>
                                <w:szCs w:val="28"/>
                              </w:rPr>
                              <w:t>區的憲制基礎</w:t>
                            </w:r>
                          </w:p>
                          <w:p w14:paraId="11A8E07C" w14:textId="78B0A6B5" w:rsidR="006B1C47" w:rsidRPr="00187767" w:rsidRDefault="006B1C47" w:rsidP="005C6A36">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722BF" id="Rectangle 153" o:spid="_x0000_s1054" style="position:absolute;left:0;text-align:left;margin-left:114.4pt;margin-top:6.45pt;width:241.7pt;height:36.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" fillcolor="#fbe4d5 [661]" stroked="f">
                <v:textbox>
                  <w:txbxContent>
                    <w:p w14:paraId="575FCF84" w14:textId="1EBAAE3F" w:rsidR="006B1C47" w:rsidRPr="00682F6C" w:rsidRDefault="006B1C47" w:rsidP="00360ABF">
                      <w:pPr>
                        <w:jc w:val="center"/>
                        <w:rPr>
                          <w:b/>
                          <w:sz w:val="28"/>
                          <w:szCs w:val="28"/>
                        </w:rPr>
                      </w:pPr>
                      <w:r w:rsidRPr="00682F6C">
                        <w:rPr>
                          <w:rFonts w:ascii="微軟正黑體" w:eastAsia="微軟正黑體" w:hAnsi="微軟正黑體" w:hint="eastAsia"/>
                          <w:b/>
                          <w:sz w:val="28"/>
                          <w:szCs w:val="28"/>
                        </w:rPr>
                        <w:t>共同構成香港特</w:t>
                      </w:r>
                      <w:r>
                        <w:rPr>
                          <w:rFonts w:ascii="微軟正黑體" w:eastAsia="微軟正黑體" w:hAnsi="微軟正黑體" w:hint="eastAsia"/>
                          <w:b/>
                          <w:sz w:val="28"/>
                          <w:szCs w:val="28"/>
                        </w:rPr>
                        <w:t>別</w:t>
                      </w:r>
                      <w:r>
                        <w:rPr>
                          <w:rFonts w:ascii="微軟正黑體" w:eastAsia="微軟正黑體" w:hAnsi="微軟正黑體"/>
                          <w:b/>
                          <w:sz w:val="28"/>
                          <w:szCs w:val="28"/>
                        </w:rPr>
                        <w:t>行政</w:t>
                      </w:r>
                      <w:r w:rsidRPr="00682F6C">
                        <w:rPr>
                          <w:rFonts w:ascii="微軟正黑體" w:eastAsia="微軟正黑體" w:hAnsi="微軟正黑體" w:hint="eastAsia"/>
                          <w:b/>
                          <w:sz w:val="28"/>
                          <w:szCs w:val="28"/>
                        </w:rPr>
                        <w:t>區的憲制基礎</w:t>
                      </w:r>
                    </w:p>
                    <w:p w14:paraId="11A8E07C" w14:textId="78B0A6B5" w:rsidR="006B1C47" w:rsidRPr="00187767" w:rsidRDefault="006B1C47" w:rsidP="005C6A36">
                      <w:pPr>
                        <w:jc w:val="center"/>
                        <w:rPr>
                          <w:sz w:val="28"/>
                          <w:szCs w:val="28"/>
                        </w:rPr>
                      </w:pPr>
                    </w:p>
                  </w:txbxContent>
                </v:textbox>
              </v:rect>
            </w:pict>
          </mc:Fallback>
        </mc:AlternateContent>
      </w:r>
    </w:p>
    <w:p w14:paraId="58B87A5B" w14:textId="017F71F5" w:rsidR="006C39D4" w:rsidRDefault="006C39D4" w:rsidP="00895785">
      <w:pPr>
        <w:adjustRightInd w:val="0"/>
        <w:snapToGrid w:val="0"/>
        <w:jc w:val="both"/>
      </w:pPr>
    </w:p>
    <w:p w14:paraId="383AC801" w14:textId="73A24B55" w:rsidR="006C39D4" w:rsidRDefault="006C39D4" w:rsidP="00895785">
      <w:pPr>
        <w:adjustRightInd w:val="0"/>
        <w:snapToGrid w:val="0"/>
        <w:jc w:val="both"/>
      </w:pPr>
    </w:p>
    <w:p w14:paraId="6DB3377E" w14:textId="4B2550CC" w:rsidR="004E70E9" w:rsidRDefault="00682F6C" w:rsidP="00895785">
      <w:pPr>
        <w:adjustRightInd w:val="0"/>
        <w:snapToGrid w:val="0"/>
        <w:jc w:val="both"/>
      </w:pPr>
      <w:r>
        <w:rPr>
          <w:rFonts w:hint="eastAsia"/>
          <w:noProof/>
        </w:rPr>
        <mc:AlternateContent>
          <mc:Choice Requires="wps">
            <w:drawing>
              <wp:anchor distT="0" distB="0" distL="114300" distR="114300" simplePos="0" relativeHeight="251645440" behindDoc="0" locked="0" layoutInCell="1" allowOverlap="1" wp14:anchorId="15D63156" wp14:editId="0DFEADAA">
                <wp:simplePos x="0" y="0"/>
                <wp:positionH relativeFrom="column">
                  <wp:posOffset>534761</wp:posOffset>
                </wp:positionH>
                <wp:positionV relativeFrom="paragraph">
                  <wp:posOffset>51163</wp:posOffset>
                </wp:positionV>
                <wp:extent cx="4974590" cy="1921329"/>
                <wp:effectExtent l="0" t="0" r="16510" b="22225"/>
                <wp:wrapNone/>
                <wp:docPr id="29"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4590" cy="1921329"/>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A6C8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7" o:spid="_x0000_s1026" type="#_x0000_t98" style="position:absolute;margin-left:42.1pt;margin-top:4.05pt;width:391.7pt;height:151.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"/>
            </w:pict>
          </mc:Fallback>
        </mc:AlternateContent>
      </w:r>
    </w:p>
    <w:p w14:paraId="0F64DBEE" w14:textId="77777777" w:rsidR="006B23DF" w:rsidRDefault="009B17B0" w:rsidP="00895785">
      <w:pPr>
        <w:adjustRightInd w:val="0"/>
        <w:snapToGrid w:val="0"/>
        <w:jc w:val="both"/>
      </w:pPr>
      <w:r>
        <w:rPr>
          <w:noProof/>
        </w:rPr>
        <mc:AlternateContent>
          <mc:Choice Requires="wps">
            <w:drawing>
              <wp:anchor distT="0" distB="0" distL="114300" distR="114300" simplePos="0" relativeHeight="251647488" behindDoc="0" locked="0" layoutInCell="1" allowOverlap="1" wp14:anchorId="1522C641" wp14:editId="27BF6C2D">
                <wp:simplePos x="0" y="0"/>
                <wp:positionH relativeFrom="column">
                  <wp:posOffset>3056467</wp:posOffset>
                </wp:positionH>
                <wp:positionV relativeFrom="paragraph">
                  <wp:posOffset>47202</wp:posOffset>
                </wp:positionV>
                <wp:extent cx="2295525" cy="1514475"/>
                <wp:effectExtent l="0" t="0" r="28575" b="28575"/>
                <wp:wrapNone/>
                <wp:docPr id="2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14475"/>
                        </a:xfrm>
                        <a:prstGeom prst="rect">
                          <a:avLst/>
                        </a:prstGeom>
                        <a:solidFill>
                          <a:srgbClr val="FFFFFF"/>
                        </a:solidFill>
                        <a:ln w="9525">
                          <a:solidFill>
                            <a:srgbClr val="000000"/>
                          </a:solidFill>
                          <a:miter lim="800000"/>
                          <a:headEnd/>
                          <a:tailEnd/>
                        </a:ln>
                      </wps:spPr>
                      <wps:txbx>
                        <w:txbxContent>
                          <w:p w14:paraId="45DB0634" w14:textId="77777777" w:rsidR="006B1C47" w:rsidRPr="00E94577" w:rsidRDefault="006B1C47" w:rsidP="006B23DF">
                            <w:pPr>
                              <w:jc w:val="center"/>
                              <w:rPr>
                                <w:szCs w:val="24"/>
                                <w:u w:val="thick"/>
                              </w:rPr>
                            </w:pPr>
                            <w:r w:rsidRPr="00E94577">
                              <w:rPr>
                                <w:rFonts w:hint="eastAsia"/>
                                <w:szCs w:val="24"/>
                                <w:u w:val="thick"/>
                              </w:rPr>
                              <w:t>《憲法》第六十二條</w:t>
                            </w:r>
                          </w:p>
                          <w:p w14:paraId="7E89DB31" w14:textId="77777777" w:rsidR="006B1C47" w:rsidRPr="00311CAE" w:rsidRDefault="006B1C47" w:rsidP="00952B24">
                            <w:pPr>
                              <w:jc w:val="both"/>
                              <w:rPr>
                                <w:szCs w:val="24"/>
                              </w:rPr>
                            </w:pPr>
                            <w:r w:rsidRPr="00311CAE">
                              <w:rPr>
                                <w:rFonts w:hint="eastAsia"/>
                                <w:szCs w:val="24"/>
                              </w:rPr>
                              <w:t>全國人民代表大會行使下列職權：</w:t>
                            </w:r>
                          </w:p>
                          <w:p w14:paraId="09AAF2FF" w14:textId="77777777" w:rsidR="006B1C47" w:rsidRPr="00311CAE" w:rsidRDefault="006B1C47" w:rsidP="005C6A36">
                            <w:pPr>
                              <w:rPr>
                                <w:szCs w:val="24"/>
                              </w:rPr>
                            </w:pPr>
                            <w:r w:rsidRPr="00311CAE">
                              <w:rPr>
                                <w:rFonts w:hint="eastAsia"/>
                                <w:szCs w:val="24"/>
                              </w:rPr>
                              <w:t>（二）監督憲法的實施</w:t>
                            </w:r>
                          </w:p>
                          <w:p w14:paraId="7FADD9D2" w14:textId="4F0BEB27" w:rsidR="006B1C47" w:rsidRPr="00311CAE" w:rsidRDefault="006B1C47" w:rsidP="00952B24">
                            <w:pPr>
                              <w:jc w:val="both"/>
                              <w:rPr>
                                <w:szCs w:val="24"/>
                              </w:rPr>
                            </w:pPr>
                            <w:r w:rsidRPr="00311CAE">
                              <w:rPr>
                                <w:rFonts w:hint="eastAsia"/>
                                <w:szCs w:val="24"/>
                              </w:rPr>
                              <w:t>（十</w:t>
                            </w:r>
                            <w:r>
                              <w:rPr>
                                <w:rFonts w:hint="eastAsia"/>
                                <w:szCs w:val="24"/>
                              </w:rPr>
                              <w:t>四</w:t>
                            </w:r>
                            <w:r w:rsidRPr="00311CAE">
                              <w:rPr>
                                <w:rFonts w:hint="eastAsia"/>
                                <w:szCs w:val="24"/>
                              </w:rPr>
                              <w:t>）決定特別行政區的設立及其制度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2C641" id="Rectangle 159" o:spid="_x0000_s1055" style="position:absolute;left:0;text-align:left;margin-left:240.65pt;margin-top:3.7pt;width:180.75pt;height:11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">
                <v:textbox>
                  <w:txbxContent>
                    <w:p w14:paraId="45DB0634" w14:textId="77777777" w:rsidR="006B1C47" w:rsidRPr="00E94577" w:rsidRDefault="006B1C47" w:rsidP="006B23DF">
                      <w:pPr>
                        <w:jc w:val="center"/>
                        <w:rPr>
                          <w:szCs w:val="24"/>
                          <w:u w:val="thick"/>
                        </w:rPr>
                      </w:pPr>
                      <w:r w:rsidRPr="00E94577">
                        <w:rPr>
                          <w:rFonts w:hint="eastAsia"/>
                          <w:szCs w:val="24"/>
                          <w:u w:val="thick"/>
                        </w:rPr>
                        <w:t>《憲法》第六十二條</w:t>
                      </w:r>
                    </w:p>
                    <w:p w14:paraId="7E89DB31" w14:textId="77777777" w:rsidR="006B1C47" w:rsidRPr="00311CAE" w:rsidRDefault="006B1C47" w:rsidP="00952B24">
                      <w:pPr>
                        <w:jc w:val="both"/>
                        <w:rPr>
                          <w:szCs w:val="24"/>
                        </w:rPr>
                      </w:pPr>
                      <w:r w:rsidRPr="00311CAE">
                        <w:rPr>
                          <w:rFonts w:hint="eastAsia"/>
                          <w:szCs w:val="24"/>
                        </w:rPr>
                        <w:t>全國人民代表大會行使下列職權：</w:t>
                      </w:r>
                    </w:p>
                    <w:p w14:paraId="09AAF2FF" w14:textId="77777777" w:rsidR="006B1C47" w:rsidRPr="00311CAE" w:rsidRDefault="006B1C47" w:rsidP="005C6A36">
                      <w:pPr>
                        <w:rPr>
                          <w:szCs w:val="24"/>
                        </w:rPr>
                      </w:pPr>
                      <w:r w:rsidRPr="00311CAE">
                        <w:rPr>
                          <w:rFonts w:hint="eastAsia"/>
                          <w:szCs w:val="24"/>
                        </w:rPr>
                        <w:t>（二）監督憲法的實施</w:t>
                      </w:r>
                    </w:p>
                    <w:p w14:paraId="7FADD9D2" w14:textId="4F0BEB27" w:rsidR="006B1C47" w:rsidRPr="00311CAE" w:rsidRDefault="006B1C47" w:rsidP="00952B24">
                      <w:pPr>
                        <w:jc w:val="both"/>
                        <w:rPr>
                          <w:szCs w:val="24"/>
                        </w:rPr>
                      </w:pPr>
                      <w:r w:rsidRPr="00311CAE">
                        <w:rPr>
                          <w:rFonts w:hint="eastAsia"/>
                          <w:szCs w:val="24"/>
                        </w:rPr>
                        <w:t>（十</w:t>
                      </w:r>
                      <w:r>
                        <w:rPr>
                          <w:rFonts w:hint="eastAsia"/>
                          <w:szCs w:val="24"/>
                        </w:rPr>
                        <w:t>四</w:t>
                      </w:r>
                      <w:r w:rsidRPr="00311CAE">
                        <w:rPr>
                          <w:rFonts w:hint="eastAsia"/>
                          <w:szCs w:val="24"/>
                        </w:rPr>
                        <w:t>）決定特別行政區的設立及其制度</w:t>
                      </w:r>
                    </w:p>
                  </w:txbxContent>
                </v:textbox>
              </v:rect>
            </w:pict>
          </mc:Fallback>
        </mc:AlternateContent>
      </w:r>
      <w:r>
        <w:rPr>
          <w:rFonts w:hint="eastAsia"/>
          <w:noProof/>
        </w:rPr>
        <mc:AlternateContent>
          <mc:Choice Requires="wps">
            <w:drawing>
              <wp:anchor distT="0" distB="0" distL="114300" distR="114300" simplePos="0" relativeHeight="251646464" behindDoc="0" locked="0" layoutInCell="1" allowOverlap="1" wp14:anchorId="44EBED5D" wp14:editId="29FDEC5E">
                <wp:simplePos x="0" y="0"/>
                <wp:positionH relativeFrom="column">
                  <wp:posOffset>895350</wp:posOffset>
                </wp:positionH>
                <wp:positionV relativeFrom="paragraph">
                  <wp:posOffset>48895</wp:posOffset>
                </wp:positionV>
                <wp:extent cx="1943100" cy="1514475"/>
                <wp:effectExtent l="9525" t="9525" r="9525" b="9525"/>
                <wp:wrapNone/>
                <wp:docPr id="2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514475"/>
                        </a:xfrm>
                        <a:prstGeom prst="rect">
                          <a:avLst/>
                        </a:prstGeom>
                        <a:solidFill>
                          <a:srgbClr val="FFFFFF"/>
                        </a:solidFill>
                        <a:ln w="9525">
                          <a:solidFill>
                            <a:srgbClr val="000000"/>
                          </a:solidFill>
                          <a:miter lim="800000"/>
                          <a:headEnd/>
                          <a:tailEnd/>
                        </a:ln>
                      </wps:spPr>
                      <wps:txbx>
                        <w:txbxContent>
                          <w:p w14:paraId="7AC81119" w14:textId="77777777" w:rsidR="006B1C47" w:rsidRPr="00E94577" w:rsidRDefault="006B1C47" w:rsidP="006B23DF">
                            <w:pPr>
                              <w:jc w:val="center"/>
                              <w:rPr>
                                <w:szCs w:val="24"/>
                                <w:u w:val="thick"/>
                              </w:rPr>
                            </w:pPr>
                            <w:r w:rsidRPr="00E94577">
                              <w:rPr>
                                <w:rFonts w:hint="eastAsia"/>
                                <w:szCs w:val="24"/>
                                <w:u w:val="thick"/>
                              </w:rPr>
                              <w:t>《憲法》第三十一條</w:t>
                            </w:r>
                          </w:p>
                          <w:p w14:paraId="6844F87F" w14:textId="77777777" w:rsidR="006B1C47" w:rsidRPr="00311CAE" w:rsidRDefault="006B1C47" w:rsidP="006B23DF">
                            <w:pPr>
                              <w:jc w:val="both"/>
                              <w:rPr>
                                <w:szCs w:val="24"/>
                              </w:rPr>
                            </w:pPr>
                            <w:r w:rsidRPr="00311CAE">
                              <w:rPr>
                                <w:rFonts w:ascii="Times New Roman" w:hAnsi="Times New Roman"/>
                                <w:szCs w:val="24"/>
                              </w:rPr>
                              <w:t>國家在必要時得設立特別行政區。在特別行政區內實行的制度按照具體情況由全國人民代表大會以法律規定。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BED5D" id="Rectangle 158" o:spid="_x0000_s1056" style="position:absolute;left:0;text-align:left;margin-left:70.5pt;margin-top:3.85pt;width:153pt;height:11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">
                <v:textbox>
                  <w:txbxContent>
                    <w:p w14:paraId="7AC81119" w14:textId="77777777" w:rsidR="006B1C47" w:rsidRPr="00E94577" w:rsidRDefault="006B1C47" w:rsidP="006B23DF">
                      <w:pPr>
                        <w:jc w:val="center"/>
                        <w:rPr>
                          <w:szCs w:val="24"/>
                          <w:u w:val="thick"/>
                        </w:rPr>
                      </w:pPr>
                      <w:r w:rsidRPr="00E94577">
                        <w:rPr>
                          <w:rFonts w:hint="eastAsia"/>
                          <w:szCs w:val="24"/>
                          <w:u w:val="thick"/>
                        </w:rPr>
                        <w:t>《憲法》第三十一條</w:t>
                      </w:r>
                    </w:p>
                    <w:p w14:paraId="6844F87F" w14:textId="77777777" w:rsidR="006B1C47" w:rsidRPr="00311CAE" w:rsidRDefault="006B1C47" w:rsidP="006B23DF">
                      <w:pPr>
                        <w:jc w:val="both"/>
                        <w:rPr>
                          <w:szCs w:val="24"/>
                        </w:rPr>
                      </w:pPr>
                      <w:r w:rsidRPr="00311CAE">
                        <w:rPr>
                          <w:rFonts w:ascii="Times New Roman" w:hAnsi="Times New Roman"/>
                          <w:szCs w:val="24"/>
                        </w:rPr>
                        <w:t>國家在必要時得設立特別行政區。在特別行政區內實行的制度按照具體情況由全國人民代表大會以法律規定。</w:t>
                      </w:r>
                    </w:p>
                  </w:txbxContent>
                </v:textbox>
              </v:rect>
            </w:pict>
          </mc:Fallback>
        </mc:AlternateContent>
      </w:r>
    </w:p>
    <w:p w14:paraId="2B55F661" w14:textId="77777777" w:rsidR="006B23DF" w:rsidRDefault="006B23DF" w:rsidP="00895785">
      <w:pPr>
        <w:adjustRightInd w:val="0"/>
        <w:snapToGrid w:val="0"/>
        <w:jc w:val="both"/>
      </w:pPr>
    </w:p>
    <w:p w14:paraId="1BD9B491" w14:textId="77777777" w:rsidR="006B23DF" w:rsidRDefault="006B23DF" w:rsidP="00895785">
      <w:pPr>
        <w:adjustRightInd w:val="0"/>
        <w:snapToGrid w:val="0"/>
        <w:jc w:val="both"/>
      </w:pPr>
    </w:p>
    <w:p w14:paraId="09F0E38A" w14:textId="77777777" w:rsidR="006B23DF" w:rsidRDefault="006B23DF" w:rsidP="00895785">
      <w:pPr>
        <w:adjustRightInd w:val="0"/>
        <w:snapToGrid w:val="0"/>
        <w:jc w:val="both"/>
      </w:pPr>
    </w:p>
    <w:p w14:paraId="7955D5D5" w14:textId="77777777" w:rsidR="006B23DF" w:rsidRDefault="009B17B0" w:rsidP="00895785">
      <w:pPr>
        <w:adjustRightInd w:val="0"/>
        <w:snapToGrid w:val="0"/>
        <w:jc w:val="both"/>
      </w:pPr>
      <w:r>
        <w:rPr>
          <w:noProof/>
        </w:rPr>
        <mc:AlternateContent>
          <mc:Choice Requires="wps">
            <w:drawing>
              <wp:anchor distT="0" distB="0" distL="114300" distR="114300" simplePos="0" relativeHeight="251650560" behindDoc="0" locked="0" layoutInCell="1" allowOverlap="1" wp14:anchorId="0D6194FD" wp14:editId="739D6248">
                <wp:simplePos x="0" y="0"/>
                <wp:positionH relativeFrom="column">
                  <wp:posOffset>-28575</wp:posOffset>
                </wp:positionH>
                <wp:positionV relativeFrom="paragraph">
                  <wp:posOffset>200025</wp:posOffset>
                </wp:positionV>
                <wp:extent cx="561975" cy="0"/>
                <wp:effectExtent l="19050" t="85725" r="28575" b="85725"/>
                <wp:wrapNone/>
                <wp:docPr id="2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5D843" id="AutoShape 166" o:spid="_x0000_s1026" type="#_x0000_t32" style="position:absolute;margin-left:-2.25pt;margin-top:15.75pt;width:44.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" strokeweight="3pt">
                <v:stroke endarrow="block"/>
              </v:shape>
            </w:pict>
          </mc:Fallback>
        </mc:AlternateContent>
      </w:r>
    </w:p>
    <w:p w14:paraId="6CF94F20" w14:textId="77777777" w:rsidR="006B23DF" w:rsidRDefault="006B23DF" w:rsidP="00895785">
      <w:pPr>
        <w:adjustRightInd w:val="0"/>
        <w:snapToGrid w:val="0"/>
        <w:jc w:val="both"/>
      </w:pPr>
    </w:p>
    <w:p w14:paraId="335D7D7B" w14:textId="77777777" w:rsidR="006B23DF" w:rsidRDefault="006B23DF" w:rsidP="00895785">
      <w:pPr>
        <w:adjustRightInd w:val="0"/>
        <w:snapToGrid w:val="0"/>
        <w:jc w:val="both"/>
      </w:pPr>
    </w:p>
    <w:p w14:paraId="24A39F18" w14:textId="77777777" w:rsidR="006B23DF" w:rsidRDefault="006B23DF" w:rsidP="00895785">
      <w:pPr>
        <w:adjustRightInd w:val="0"/>
        <w:snapToGrid w:val="0"/>
        <w:jc w:val="both"/>
      </w:pPr>
    </w:p>
    <w:p w14:paraId="0DBB1BFC" w14:textId="77777777" w:rsidR="004E70E9" w:rsidRDefault="004E70E9" w:rsidP="00895785">
      <w:pPr>
        <w:adjustRightInd w:val="0"/>
        <w:snapToGrid w:val="0"/>
        <w:jc w:val="both"/>
      </w:pPr>
    </w:p>
    <w:p w14:paraId="5E2D5156" w14:textId="77777777" w:rsidR="006B23DF" w:rsidRDefault="009B17B0" w:rsidP="00895785">
      <w:pPr>
        <w:adjustRightInd w:val="0"/>
        <w:snapToGrid w:val="0"/>
        <w:jc w:val="both"/>
      </w:pPr>
      <w:r>
        <w:rPr>
          <w:noProof/>
        </w:rPr>
        <mc:AlternateContent>
          <mc:Choice Requires="wps">
            <w:drawing>
              <wp:anchor distT="0" distB="0" distL="114300" distR="114300" simplePos="0" relativeHeight="251651584" behindDoc="0" locked="0" layoutInCell="1" allowOverlap="1" wp14:anchorId="77D06315" wp14:editId="10761172">
                <wp:simplePos x="0" y="0"/>
                <wp:positionH relativeFrom="column">
                  <wp:posOffset>-28575</wp:posOffset>
                </wp:positionH>
                <wp:positionV relativeFrom="paragraph">
                  <wp:posOffset>912495</wp:posOffset>
                </wp:positionV>
                <wp:extent cx="561975" cy="0"/>
                <wp:effectExtent l="19050" t="85725" r="28575" b="85725"/>
                <wp:wrapNone/>
                <wp:docPr id="25"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3FA93" id="AutoShape 167" o:spid="_x0000_s1026" type="#_x0000_t32" style="position:absolute;margin-left:-2.25pt;margin-top:71.85pt;width:44.2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Ad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" strokeweight="3pt">
                <v:stroke endarrow="block"/>
              </v:shape>
            </w:pict>
          </mc:Fallback>
        </mc:AlternateContent>
      </w:r>
    </w:p>
    <w:tbl>
      <w:tblPr>
        <w:tblW w:w="779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4790"/>
      </w:tblGrid>
      <w:tr w:rsidR="006B23DF" w:rsidRPr="00F16659" w14:paraId="7CB99855" w14:textId="77777777" w:rsidTr="00682F6C">
        <w:trPr>
          <w:trHeight w:val="2107"/>
        </w:trPr>
        <w:tc>
          <w:tcPr>
            <w:tcW w:w="2977" w:type="dxa"/>
            <w:shd w:val="clear" w:color="auto" w:fill="auto"/>
          </w:tcPr>
          <w:p w14:paraId="0B963254" w14:textId="77777777" w:rsidR="006B23DF" w:rsidRPr="00F16659" w:rsidRDefault="009B17B0" w:rsidP="00F16659">
            <w:pPr>
              <w:adjustRightInd w:val="0"/>
              <w:snapToGrid w:val="0"/>
              <w:spacing w:before="240"/>
              <w:jc w:val="center"/>
              <w:rPr>
                <w:sz w:val="22"/>
              </w:rPr>
            </w:pPr>
            <w:r w:rsidRPr="00B713D3">
              <w:rPr>
                <w:noProof/>
              </w:rPr>
              <w:drawing>
                <wp:inline distT="0" distB="0" distL="0" distR="0" wp14:anchorId="1C87FCC9" wp14:editId="78638FE2">
                  <wp:extent cx="1771650" cy="1133475"/>
                  <wp:effectExtent l="0" t="0" r="0" b="0"/>
                  <wp:docPr id="1" name="圖片 2" descr="C:\Users\tsoikaka\AppData\Local\Microsoft\Windows\INetCache\Content.MSO\C6173A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tsoikaka\AppData\Local\Microsoft\Windows\INetCache\Content.MSO\C6173A11.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1133475"/>
                          </a:xfrm>
                          <a:prstGeom prst="rect">
                            <a:avLst/>
                          </a:prstGeom>
                          <a:noFill/>
                          <a:ln>
                            <a:noFill/>
                          </a:ln>
                        </pic:spPr>
                      </pic:pic>
                    </a:graphicData>
                  </a:graphic>
                </wp:inline>
              </w:drawing>
            </w:r>
          </w:p>
        </w:tc>
        <w:tc>
          <w:tcPr>
            <w:tcW w:w="4819" w:type="dxa"/>
            <w:shd w:val="clear" w:color="auto" w:fill="auto"/>
          </w:tcPr>
          <w:p w14:paraId="1C156B14" w14:textId="77777777" w:rsidR="006B23DF" w:rsidRPr="00F16659" w:rsidRDefault="006B23DF" w:rsidP="00F16659">
            <w:pPr>
              <w:adjustRightInd w:val="0"/>
              <w:snapToGrid w:val="0"/>
              <w:spacing w:before="240" w:after="240"/>
              <w:jc w:val="both"/>
              <w:rPr>
                <w:szCs w:val="24"/>
              </w:rPr>
            </w:pPr>
            <w:r w:rsidRPr="00E94577">
              <w:rPr>
                <w:rFonts w:hint="eastAsia"/>
                <w:szCs w:val="24"/>
              </w:rPr>
              <w:t>全國人大</w:t>
            </w:r>
            <w:r w:rsidRPr="00F16659">
              <w:rPr>
                <w:rFonts w:hint="eastAsia"/>
                <w:szCs w:val="24"/>
              </w:rPr>
              <w:t>作為國家最高的權力機關，於</w:t>
            </w:r>
            <w:r w:rsidRPr="00682F6C">
              <w:rPr>
                <w:rFonts w:ascii="Times New Roman" w:hAnsi="Times New Roman"/>
                <w:szCs w:val="24"/>
              </w:rPr>
              <w:t>2020</w:t>
            </w:r>
            <w:r w:rsidRPr="00682F6C">
              <w:rPr>
                <w:rFonts w:ascii="Times New Roman" w:hAnsi="Times New Roman"/>
                <w:szCs w:val="24"/>
              </w:rPr>
              <w:t>年通過</w:t>
            </w:r>
            <w:r w:rsidRPr="001024CE">
              <w:rPr>
                <w:rFonts w:ascii="Times New Roman" w:hAnsi="Times New Roman"/>
                <w:szCs w:val="24"/>
              </w:rPr>
              <w:t>《關於建立健全香港特別行政區維護國家安全的法律制度和執行機制的決定</w:t>
            </w:r>
            <w:r w:rsidRPr="001024CE">
              <w:rPr>
                <w:rFonts w:hint="eastAsia"/>
                <w:szCs w:val="24"/>
              </w:rPr>
              <w:t>》</w:t>
            </w:r>
            <w:r w:rsidR="00311CAE" w:rsidRPr="001024CE">
              <w:rPr>
                <w:rFonts w:hint="eastAsia"/>
                <w:szCs w:val="24"/>
              </w:rPr>
              <w:t>（《決定》）</w:t>
            </w:r>
            <w:r w:rsidRPr="001024CE">
              <w:rPr>
                <w:rFonts w:hint="eastAsia"/>
                <w:szCs w:val="24"/>
              </w:rPr>
              <w:t>，</w:t>
            </w:r>
            <w:r w:rsidRPr="00F16659">
              <w:rPr>
                <w:rFonts w:hint="eastAsia"/>
                <w:szCs w:val="24"/>
              </w:rPr>
              <w:t>授權全國人大常委會制定香港特區維護國家安全的法律制度和執行機制的法律，正是行使《憲法》賦予全國人大的職責。</w:t>
            </w:r>
          </w:p>
        </w:tc>
      </w:tr>
    </w:tbl>
    <w:p w14:paraId="63B66CE1" w14:textId="77777777" w:rsidR="00682F6C" w:rsidRDefault="00682F6C" w:rsidP="00682F6C">
      <w:pPr>
        <w:adjustRightInd w:val="0"/>
        <w:snapToGrid w:val="0"/>
        <w:jc w:val="both"/>
        <w:rPr>
          <w:sz w:val="20"/>
          <w:szCs w:val="20"/>
        </w:rPr>
      </w:pPr>
    </w:p>
    <w:p w14:paraId="7715EC50" w14:textId="77777777" w:rsidR="00C110E9" w:rsidRPr="00C110E9" w:rsidRDefault="00C110E9" w:rsidP="008E6B13">
      <w:pPr>
        <w:snapToGrid w:val="0"/>
        <w:contextualSpacing/>
        <w:jc w:val="both"/>
        <w:rPr>
          <w:sz w:val="20"/>
          <w:szCs w:val="20"/>
        </w:rPr>
      </w:pPr>
      <w:r w:rsidRPr="00C110E9">
        <w:rPr>
          <w:rFonts w:hint="eastAsia"/>
          <w:sz w:val="20"/>
          <w:szCs w:val="20"/>
        </w:rPr>
        <w:t>資料來源：</w:t>
      </w:r>
    </w:p>
    <w:p w14:paraId="1F17A796" w14:textId="77777777" w:rsidR="00C110E9" w:rsidRPr="00C110E9" w:rsidRDefault="00C110E9" w:rsidP="008E6B13">
      <w:pPr>
        <w:numPr>
          <w:ilvl w:val="0"/>
          <w:numId w:val="5"/>
        </w:numPr>
        <w:snapToGrid w:val="0"/>
        <w:contextualSpacing/>
        <w:jc w:val="both"/>
        <w:rPr>
          <w:rFonts w:ascii="Times New Roman" w:hAnsi="Times New Roman"/>
          <w:sz w:val="20"/>
          <w:szCs w:val="20"/>
        </w:rPr>
      </w:pPr>
      <w:r w:rsidRPr="00C110E9">
        <w:rPr>
          <w:rFonts w:ascii="Times New Roman" w:hAnsi="Times New Roman"/>
          <w:sz w:val="20"/>
          <w:szCs w:val="20"/>
        </w:rPr>
        <w:t>《中華人民共和和國憲法》，中華人民共和國中央人民政府網頁</w:t>
      </w:r>
      <w:r w:rsidR="00575F36">
        <w:rPr>
          <w:rFonts w:ascii="Times New Roman" w:hAnsi="Times New Roman"/>
          <w:sz w:val="20"/>
          <w:szCs w:val="20"/>
        </w:rPr>
        <w:t>，</w:t>
      </w:r>
    </w:p>
    <w:p w14:paraId="281178F1" w14:textId="4561EB33" w:rsidR="004E70E9" w:rsidRPr="00B660E7" w:rsidRDefault="00CA3114" w:rsidP="00B660E7">
      <w:pPr>
        <w:snapToGrid w:val="0"/>
        <w:ind w:left="340"/>
        <w:contextualSpacing/>
        <w:jc w:val="both"/>
        <w:rPr>
          <w:rFonts w:ascii="Times New Roman" w:hAnsi="Times New Roman"/>
          <w:sz w:val="20"/>
          <w:szCs w:val="20"/>
        </w:rPr>
      </w:pPr>
      <w:r w:rsidRPr="00952B24">
        <w:rPr>
          <w:rStyle w:val="ae"/>
          <w:rFonts w:ascii="Times New Roman" w:hAnsi="Times New Roman"/>
          <w:color w:val="000000" w:themeColor="text1"/>
          <w:sz w:val="20"/>
          <w:szCs w:val="20"/>
          <w:u w:val="none"/>
        </w:rPr>
        <w:t>http://www.gov.cn/guoqing/2018-03/22/content_5276318.htm</w:t>
      </w:r>
      <w:r w:rsidR="004E70E9" w:rsidRPr="006E502A">
        <w:rPr>
          <w:rFonts w:ascii="Times New Roman" w:hAnsi="Times New Roman"/>
          <w:sz w:val="20"/>
          <w:szCs w:val="20"/>
        </w:rPr>
        <w:t xml:space="preserve"> </w:t>
      </w:r>
    </w:p>
    <w:p w14:paraId="415973F7" w14:textId="77777777" w:rsidR="00467291" w:rsidRDefault="004E70E9" w:rsidP="00083B0B">
      <w:pPr>
        <w:numPr>
          <w:ilvl w:val="0"/>
          <w:numId w:val="5"/>
        </w:numPr>
        <w:snapToGrid w:val="0"/>
        <w:contextualSpacing/>
        <w:jc w:val="both"/>
        <w:rPr>
          <w:rFonts w:ascii="Times New Roman" w:hAnsi="Times New Roman"/>
          <w:sz w:val="20"/>
          <w:szCs w:val="20"/>
        </w:rPr>
      </w:pPr>
      <w:r w:rsidRPr="004E70E9">
        <w:rPr>
          <w:rFonts w:ascii="Times New Roman" w:hAnsi="Times New Roman" w:hint="eastAsia"/>
          <w:sz w:val="20"/>
          <w:szCs w:val="20"/>
        </w:rPr>
        <w:t>「國家憲法日專題」，</w:t>
      </w:r>
      <w:r w:rsidRPr="004E70E9">
        <w:rPr>
          <w:rFonts w:ascii="Times New Roman" w:hAnsi="Times New Roman" w:hint="eastAsia"/>
          <w:sz w:val="20"/>
          <w:szCs w:val="20"/>
          <w:lang w:eastAsia="zh-HK"/>
        </w:rPr>
        <w:t>載於人</w:t>
      </w:r>
      <w:r w:rsidRPr="004E70E9">
        <w:rPr>
          <w:rFonts w:ascii="Times New Roman" w:hAnsi="Times New Roman" w:hint="eastAsia"/>
          <w:sz w:val="20"/>
          <w:szCs w:val="20"/>
        </w:rPr>
        <w:t>民</w:t>
      </w:r>
      <w:r w:rsidRPr="004E70E9">
        <w:rPr>
          <w:rFonts w:ascii="Times New Roman" w:hAnsi="Times New Roman" w:hint="eastAsia"/>
          <w:sz w:val="20"/>
          <w:szCs w:val="20"/>
          <w:lang w:eastAsia="zh-HK"/>
        </w:rPr>
        <w:t>網</w:t>
      </w:r>
      <w:r w:rsidRPr="004E70E9">
        <w:rPr>
          <w:rFonts w:ascii="Times New Roman" w:hAnsi="Times New Roman" w:hint="eastAsia"/>
          <w:sz w:val="20"/>
          <w:szCs w:val="20"/>
        </w:rPr>
        <w:t>：</w:t>
      </w:r>
      <w:hyperlink r:id="rId25" w:history="1">
        <w:r w:rsidRPr="00952B24">
          <w:rPr>
            <w:rStyle w:val="ae"/>
            <w:rFonts w:ascii="Times New Roman" w:hAnsi="Times New Roman"/>
            <w:color w:val="000000" w:themeColor="text1"/>
            <w:sz w:val="20"/>
            <w:szCs w:val="20"/>
            <w:u w:val="none"/>
          </w:rPr>
          <w:t>http://npc.people.com.cn/BIG5/28320/391019/index.html</w:t>
        </w:r>
      </w:hyperlink>
    </w:p>
    <w:p w14:paraId="1FC2B056" w14:textId="2675C370" w:rsidR="00243DBF" w:rsidRPr="00B660E7" w:rsidRDefault="00467291" w:rsidP="00083B0B">
      <w:pPr>
        <w:numPr>
          <w:ilvl w:val="0"/>
          <w:numId w:val="5"/>
        </w:numPr>
        <w:snapToGrid w:val="0"/>
        <w:contextualSpacing/>
        <w:jc w:val="both"/>
        <w:rPr>
          <w:rStyle w:val="ae"/>
          <w:rFonts w:ascii="Times New Roman" w:hAnsi="Times New Roman"/>
          <w:color w:val="auto"/>
          <w:sz w:val="20"/>
          <w:szCs w:val="20"/>
          <w:u w:val="none"/>
        </w:rPr>
      </w:pPr>
      <w:r w:rsidRPr="00467291">
        <w:rPr>
          <w:rFonts w:ascii="Times New Roman" w:hAnsi="Times New Roman" w:hint="eastAsia"/>
          <w:sz w:val="20"/>
          <w:szCs w:val="20"/>
          <w:lang w:eastAsia="zh-HK"/>
        </w:rPr>
        <w:t>基本法</w:t>
      </w:r>
      <w:r w:rsidR="00311CAE">
        <w:rPr>
          <w:rFonts w:ascii="Times New Roman" w:hAnsi="Times New Roman" w:hint="eastAsia"/>
          <w:sz w:val="20"/>
          <w:szCs w:val="20"/>
          <w:lang w:eastAsia="zh-HK"/>
        </w:rPr>
        <w:t>網頁</w:t>
      </w:r>
      <w:r w:rsidRPr="00467291">
        <w:rPr>
          <w:rFonts w:ascii="Times New Roman" w:hAnsi="Times New Roman" w:hint="eastAsia"/>
          <w:sz w:val="20"/>
          <w:szCs w:val="20"/>
          <w:lang w:eastAsia="zh-HK"/>
        </w:rPr>
        <w:t>主頁</w:t>
      </w:r>
      <w:r w:rsidR="00311CAE">
        <w:rPr>
          <w:rFonts w:ascii="Times New Roman" w:hAnsi="Times New Roman" w:hint="eastAsia"/>
          <w:sz w:val="20"/>
          <w:szCs w:val="20"/>
        </w:rPr>
        <w:t>：</w:t>
      </w:r>
      <w:hyperlink r:id="rId26" w:history="1">
        <w:r w:rsidRPr="00952B24">
          <w:rPr>
            <w:rStyle w:val="ae"/>
            <w:rFonts w:ascii="Times New Roman" w:hAnsi="Times New Roman"/>
            <w:color w:val="000000" w:themeColor="text1"/>
            <w:sz w:val="20"/>
            <w:szCs w:val="20"/>
            <w:u w:val="none"/>
          </w:rPr>
          <w:t>https://www.basiclaw.gov.hk/tc/basiclaw/index.html</w:t>
        </w:r>
      </w:hyperlink>
      <w:r w:rsidRPr="00952B24">
        <w:rPr>
          <w:rStyle w:val="ae"/>
          <w:color w:val="000000" w:themeColor="text1"/>
          <w:u w:val="none"/>
        </w:rPr>
        <w:t xml:space="preserve"> </w:t>
      </w:r>
    </w:p>
    <w:p w14:paraId="0ED7709D" w14:textId="7779DDEF" w:rsidR="00B660E7" w:rsidRDefault="00B660E7" w:rsidP="00B660E7">
      <w:pPr>
        <w:snapToGrid w:val="0"/>
        <w:ind w:left="340"/>
        <w:contextualSpacing/>
        <w:jc w:val="both"/>
        <w:rPr>
          <w:rStyle w:val="ae"/>
          <w:color w:val="000000" w:themeColor="text1"/>
          <w:u w:val="none"/>
        </w:rPr>
      </w:pPr>
    </w:p>
    <w:p w14:paraId="194407BF" w14:textId="77777777" w:rsidR="00B660E7" w:rsidRPr="00467291" w:rsidRDefault="00B660E7" w:rsidP="00B660E7">
      <w:pPr>
        <w:snapToGrid w:val="0"/>
        <w:ind w:left="340"/>
        <w:contextualSpacing/>
        <w:jc w:val="both"/>
        <w:rPr>
          <w:rFonts w:ascii="Times New Roman" w:hAnsi="Times New Roman"/>
          <w:sz w:val="20"/>
          <w:szCs w:val="20"/>
        </w:rPr>
      </w:pPr>
    </w:p>
    <w:p w14:paraId="3D447E57" w14:textId="77777777" w:rsidR="004F00BC" w:rsidRDefault="004F00BC" w:rsidP="00311CAE">
      <w:pPr>
        <w:spacing w:line="300" w:lineRule="auto"/>
        <w:jc w:val="both"/>
        <w:rPr>
          <w:rFonts w:ascii="Times New Roman" w:hAnsi="Times New Roman"/>
          <w:szCs w:val="24"/>
        </w:rPr>
      </w:pPr>
      <w:r>
        <w:rPr>
          <w:rFonts w:ascii="Times New Roman" w:hAnsi="Times New Roman"/>
          <w:szCs w:val="24"/>
        </w:rPr>
        <w:lastRenderedPageBreak/>
        <w:t>資料六：</w:t>
      </w:r>
      <w:r w:rsidR="001F7144">
        <w:rPr>
          <w:rFonts w:ascii="Times New Roman" w:hAnsi="Times New Roman"/>
          <w:szCs w:val="24"/>
        </w:rPr>
        <w:t>《</w:t>
      </w:r>
      <w:r>
        <w:rPr>
          <w:rFonts w:ascii="Times New Roman" w:hAnsi="Times New Roman"/>
          <w:szCs w:val="24"/>
        </w:rPr>
        <w:t>香港國安法</w:t>
      </w:r>
      <w:r w:rsidR="001F7144" w:rsidRPr="001F7144">
        <w:rPr>
          <w:rFonts w:ascii="Times New Roman" w:hAnsi="Times New Roman" w:hint="eastAsia"/>
          <w:szCs w:val="24"/>
        </w:rPr>
        <w:t>》</w:t>
      </w:r>
      <w:r>
        <w:rPr>
          <w:rFonts w:ascii="Times New Roman" w:hAnsi="Times New Roman" w:hint="eastAsia"/>
          <w:szCs w:val="24"/>
        </w:rPr>
        <w:t>列入《基本法》附件三成為本地法律</w:t>
      </w:r>
    </w:p>
    <w:p w14:paraId="10A2B6A3" w14:textId="77777777" w:rsidR="00682F6C" w:rsidRPr="00086863" w:rsidRDefault="00682F6C" w:rsidP="00311CAE">
      <w:pPr>
        <w:spacing w:line="300" w:lineRule="auto"/>
        <w:jc w:val="both"/>
        <w:rPr>
          <w:rFonts w:ascii="Times New Roman" w:hAnsi="Times New Roman"/>
          <w:szCs w:val="24"/>
        </w:rPr>
      </w:pPr>
    </w:p>
    <w:tbl>
      <w:tblPr>
        <w:tblW w:w="84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5"/>
      </w:tblGrid>
      <w:tr w:rsidR="000A3478" w:rsidRPr="000D527D" w14:paraId="661CA9F9" w14:textId="77777777" w:rsidTr="00083B0B">
        <w:trPr>
          <w:trHeight w:val="7601"/>
        </w:trPr>
        <w:tc>
          <w:tcPr>
            <w:tcW w:w="8455" w:type="dxa"/>
            <w:shd w:val="clear" w:color="auto" w:fill="auto"/>
            <w:vAlign w:val="center"/>
          </w:tcPr>
          <w:p w14:paraId="07AFB24A" w14:textId="2445197C" w:rsidR="008124FE" w:rsidRDefault="00311CAE" w:rsidP="0024708B">
            <w:pPr>
              <w:numPr>
                <w:ilvl w:val="0"/>
                <w:numId w:val="13"/>
              </w:numPr>
              <w:jc w:val="both"/>
              <w:rPr>
                <w:rFonts w:ascii="Times New Roman" w:hAnsi="Times New Roman"/>
              </w:rPr>
            </w:pPr>
            <w:r w:rsidRPr="00311CAE">
              <w:rPr>
                <w:rFonts w:ascii="Times New Roman" w:hAnsi="Times New Roman" w:hint="eastAsia"/>
              </w:rPr>
              <w:t>《香港國安法》是根據《中華人民共和國憲法》、《基本法》和《關於建立健全香港特別行政區維護國家安全的法律制度和執行機制的決定》而制定。</w:t>
            </w:r>
          </w:p>
          <w:p w14:paraId="3B2F501B" w14:textId="77777777" w:rsidR="000D527D" w:rsidRDefault="000D527D" w:rsidP="000D527D">
            <w:pPr>
              <w:ind w:left="480"/>
              <w:jc w:val="both"/>
              <w:rPr>
                <w:rFonts w:ascii="Times New Roman" w:hAnsi="Times New Roman"/>
              </w:rPr>
            </w:pPr>
          </w:p>
          <w:p w14:paraId="72BB292E" w14:textId="77777777" w:rsidR="000D527D" w:rsidRDefault="00311CAE" w:rsidP="0024708B">
            <w:pPr>
              <w:numPr>
                <w:ilvl w:val="0"/>
                <w:numId w:val="13"/>
              </w:numPr>
              <w:jc w:val="both"/>
              <w:rPr>
                <w:rFonts w:ascii="Times New Roman" w:hAnsi="Times New Roman"/>
              </w:rPr>
            </w:pPr>
            <w:r w:rsidRPr="00311CAE">
              <w:rPr>
                <w:rFonts w:ascii="Times New Roman" w:hAnsi="Times New Roman" w:hint="eastAsia"/>
              </w:rPr>
              <w:t>全國人大常委會於</w:t>
            </w:r>
            <w:r w:rsidRPr="00311CAE">
              <w:rPr>
                <w:rFonts w:ascii="Times New Roman" w:hAnsi="Times New Roman" w:hint="eastAsia"/>
              </w:rPr>
              <w:t>2020</w:t>
            </w:r>
            <w:r w:rsidRPr="00311CAE">
              <w:rPr>
                <w:rFonts w:ascii="Times New Roman" w:hAnsi="Times New Roman" w:hint="eastAsia"/>
              </w:rPr>
              <w:t>年</w:t>
            </w:r>
            <w:r w:rsidRPr="00311CAE">
              <w:rPr>
                <w:rFonts w:ascii="Times New Roman" w:hAnsi="Times New Roman" w:hint="eastAsia"/>
              </w:rPr>
              <w:t>6</w:t>
            </w:r>
            <w:r w:rsidRPr="00311CAE">
              <w:rPr>
                <w:rFonts w:ascii="Times New Roman" w:hAnsi="Times New Roman" w:hint="eastAsia"/>
              </w:rPr>
              <w:t>月</w:t>
            </w:r>
            <w:r w:rsidRPr="00311CAE">
              <w:rPr>
                <w:rFonts w:ascii="Times New Roman" w:hAnsi="Times New Roman" w:hint="eastAsia"/>
              </w:rPr>
              <w:t>30</w:t>
            </w:r>
            <w:r w:rsidRPr="00311CAE">
              <w:rPr>
                <w:rFonts w:ascii="Times New Roman" w:hAnsi="Times New Roman" w:hint="eastAsia"/>
              </w:rPr>
              <w:t>日通過《香港國安法》，</w:t>
            </w:r>
            <w:r w:rsidR="000D527D" w:rsidRPr="00311CAE">
              <w:rPr>
                <w:rFonts w:ascii="Times New Roman" w:hAnsi="Times New Roman" w:hint="eastAsia"/>
              </w:rPr>
              <w:t>按《基本法》第十八條（見以下方格）在徵詢全國人大常委會香港特別行政區基本法委員會和香港特區政府的意見後，把該法列入《基本法》附件三</w:t>
            </w:r>
            <w:r w:rsidR="000D527D">
              <w:rPr>
                <w:rFonts w:ascii="Times New Roman" w:hAnsi="Times New Roman" w:hint="eastAsia"/>
              </w:rPr>
              <w:t>。</w:t>
            </w:r>
          </w:p>
          <w:p w14:paraId="2B2A18AA" w14:textId="77777777" w:rsidR="00682F6C" w:rsidRPr="004D7D09" w:rsidRDefault="00682F6C" w:rsidP="0081560D">
            <w:pPr>
              <w:ind w:left="480"/>
              <w:jc w:val="both"/>
              <w:rPr>
                <w:rFonts w:ascii="Times New Roman" w:hAnsi="Times New Roman"/>
              </w:rPr>
            </w:pP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A92A48" w:rsidRPr="00004F66" w14:paraId="37F1B43E" w14:textId="77777777" w:rsidTr="000D527D">
              <w:trPr>
                <w:trHeight w:val="3404"/>
              </w:trPr>
              <w:tc>
                <w:tcPr>
                  <w:tcW w:w="7371" w:type="dxa"/>
                  <w:shd w:val="clear" w:color="auto" w:fill="FBE4D5"/>
                  <w:vAlign w:val="center"/>
                </w:tcPr>
                <w:p w14:paraId="3F1F92D4" w14:textId="216A2A16" w:rsidR="00A92A48" w:rsidRPr="00004F66" w:rsidRDefault="00A92A48" w:rsidP="00004F66">
                  <w:pPr>
                    <w:jc w:val="both"/>
                    <w:rPr>
                      <w:rFonts w:ascii="Times New Roman" w:hAnsi="Times New Roman"/>
                    </w:rPr>
                  </w:pPr>
                  <w:r w:rsidRPr="00004F66">
                    <w:rPr>
                      <w:rFonts w:ascii="Times New Roman" w:hAnsi="Times New Roman" w:hint="eastAsia"/>
                    </w:rPr>
                    <w:t>《基本法》第十八條</w:t>
                  </w:r>
                  <w:r w:rsidR="00FD5A04" w:rsidRPr="00004F66">
                    <w:rPr>
                      <w:rFonts w:ascii="Times New Roman" w:hAnsi="Times New Roman" w:hint="eastAsia"/>
                    </w:rPr>
                    <w:t>（</w:t>
                  </w:r>
                  <w:r w:rsidRPr="00004F66">
                    <w:rPr>
                      <w:rFonts w:ascii="Times New Roman" w:hAnsi="Times New Roman" w:hint="eastAsia"/>
                    </w:rPr>
                    <w:t>節錄</w:t>
                  </w:r>
                  <w:r w:rsidR="00FD5A04" w:rsidRPr="00004F66">
                    <w:rPr>
                      <w:rFonts w:ascii="Times New Roman" w:hAnsi="Times New Roman" w:hint="eastAsia"/>
                    </w:rPr>
                    <w:t>）</w:t>
                  </w:r>
                </w:p>
                <w:p w14:paraId="3950A82E" w14:textId="77777777" w:rsidR="00A92A48" w:rsidRPr="00004F66" w:rsidRDefault="00A92A48" w:rsidP="00004F66">
                  <w:pPr>
                    <w:jc w:val="both"/>
                    <w:rPr>
                      <w:rFonts w:ascii="Times New Roman" w:hAnsi="Times New Roman"/>
                    </w:rPr>
                  </w:pPr>
                </w:p>
                <w:p w14:paraId="6650CC64" w14:textId="77777777" w:rsidR="00A92A48" w:rsidRPr="005050B4" w:rsidRDefault="00A92A48" w:rsidP="00004F66">
                  <w:pPr>
                    <w:jc w:val="both"/>
                    <w:rPr>
                      <w:rFonts w:ascii="Times New Roman" w:hAnsi="Times New Roman"/>
                    </w:rPr>
                  </w:pPr>
                  <w:r w:rsidRPr="00004F66">
                    <w:rPr>
                      <w:rFonts w:ascii="Times New Roman" w:hAnsi="Times New Roman" w:hint="eastAsia"/>
                    </w:rPr>
                    <w:t>全國性法律除列於本法附件三者外，不在香港特別行政區實施。</w:t>
                  </w:r>
                  <w:r w:rsidRPr="005050B4">
                    <w:rPr>
                      <w:rFonts w:ascii="Times New Roman" w:hAnsi="Times New Roman" w:hint="eastAsia"/>
                    </w:rPr>
                    <w:t>凡列於本法附件三之法律，由香港特別行政區在當地公布或立法實施。</w:t>
                  </w:r>
                </w:p>
                <w:p w14:paraId="44BE16CF" w14:textId="77777777" w:rsidR="00A92A48" w:rsidRPr="005050B4" w:rsidRDefault="00A92A48" w:rsidP="00004F66">
                  <w:pPr>
                    <w:jc w:val="both"/>
                    <w:rPr>
                      <w:rFonts w:ascii="Times New Roman" w:hAnsi="Times New Roman"/>
                    </w:rPr>
                  </w:pPr>
                </w:p>
                <w:p w14:paraId="7D4AC197" w14:textId="58793556" w:rsidR="00A92A48" w:rsidRPr="005050B4" w:rsidRDefault="00A92A48" w:rsidP="005050B4">
                  <w:pPr>
                    <w:jc w:val="both"/>
                    <w:rPr>
                      <w:rFonts w:ascii="Times New Roman" w:hAnsi="Times New Roman"/>
                    </w:rPr>
                  </w:pPr>
                  <w:r w:rsidRPr="005050B4">
                    <w:rPr>
                      <w:rFonts w:ascii="Times New Roman" w:hAnsi="Times New Roman" w:hint="eastAsia"/>
                    </w:rPr>
                    <w:t>全國人民代表大會常務委員會在徵詢其所屬的香港特別行政區基本法委員會和香港特別行政區政府的意見後，可對列於本法附件三的法律作出增減，任何列入附件三的法律，限於有關國防、外交和其他按本法規定不屬於香港特別行政區自治範圍的法律。</w:t>
                  </w:r>
                </w:p>
              </w:tc>
            </w:tr>
          </w:tbl>
          <w:p w14:paraId="68D3E2FD" w14:textId="77777777" w:rsidR="000D527D" w:rsidRDefault="000D527D" w:rsidP="000D527D">
            <w:pPr>
              <w:ind w:left="480"/>
              <w:jc w:val="both"/>
              <w:rPr>
                <w:rFonts w:ascii="Times New Roman" w:hAnsi="Times New Roman"/>
              </w:rPr>
            </w:pPr>
          </w:p>
          <w:p w14:paraId="4E9C8810" w14:textId="7B0122EA" w:rsidR="00E8136F" w:rsidRPr="000D527D" w:rsidRDefault="000D527D" w:rsidP="000D527D">
            <w:pPr>
              <w:numPr>
                <w:ilvl w:val="0"/>
                <w:numId w:val="13"/>
              </w:numPr>
              <w:jc w:val="both"/>
              <w:rPr>
                <w:rFonts w:ascii="Times New Roman" w:hAnsi="Times New Roman"/>
              </w:rPr>
            </w:pPr>
            <w:r>
              <w:rPr>
                <w:rFonts w:ascii="Times New Roman" w:hAnsi="Times New Roman"/>
              </w:rPr>
              <w:t>《香港國安法》由</w:t>
            </w:r>
            <w:r w:rsidRPr="00311CAE">
              <w:rPr>
                <w:rFonts w:ascii="Times New Roman" w:hAnsi="Times New Roman" w:hint="eastAsia"/>
              </w:rPr>
              <w:t>香港特別行政區在香港公布實施，有關公布已由行政長官林鄭月娥簽署</w:t>
            </w:r>
            <w:r>
              <w:rPr>
                <w:rFonts w:ascii="Times New Roman" w:hAnsi="Times New Roman" w:hint="eastAsia"/>
              </w:rPr>
              <w:t>，並在</w:t>
            </w:r>
            <w:r>
              <w:rPr>
                <w:rFonts w:ascii="Times New Roman" w:hAnsi="Times New Roman" w:hint="eastAsia"/>
              </w:rPr>
              <w:t>2</w:t>
            </w:r>
            <w:r>
              <w:rPr>
                <w:rFonts w:ascii="Times New Roman" w:hAnsi="Times New Roman"/>
              </w:rPr>
              <w:t>020</w:t>
            </w:r>
            <w:r>
              <w:rPr>
                <w:rFonts w:ascii="Times New Roman" w:hAnsi="Times New Roman"/>
              </w:rPr>
              <w:t>年</w:t>
            </w:r>
            <w:r>
              <w:rPr>
                <w:rFonts w:ascii="Times New Roman" w:hAnsi="Times New Roman" w:hint="eastAsia"/>
              </w:rPr>
              <w:t>6</w:t>
            </w:r>
            <w:r>
              <w:rPr>
                <w:rFonts w:ascii="Times New Roman" w:hAnsi="Times New Roman" w:hint="eastAsia"/>
              </w:rPr>
              <w:t>月</w:t>
            </w:r>
            <w:r>
              <w:rPr>
                <w:rFonts w:ascii="Times New Roman" w:hAnsi="Times New Roman" w:hint="eastAsia"/>
              </w:rPr>
              <w:t>3</w:t>
            </w:r>
            <w:r>
              <w:rPr>
                <w:rFonts w:ascii="Times New Roman" w:hAnsi="Times New Roman"/>
              </w:rPr>
              <w:t>0</w:t>
            </w:r>
            <w:r>
              <w:rPr>
                <w:rFonts w:ascii="Times New Roman" w:hAnsi="Times New Roman"/>
              </w:rPr>
              <w:t>日晚刊憲實施</w:t>
            </w:r>
            <w:r w:rsidRPr="00311CAE">
              <w:rPr>
                <w:rFonts w:ascii="Times New Roman" w:hAnsi="Times New Roman" w:hint="eastAsia"/>
              </w:rPr>
              <w:t>。</w:t>
            </w:r>
          </w:p>
        </w:tc>
      </w:tr>
    </w:tbl>
    <w:p w14:paraId="0337CCEE" w14:textId="77777777" w:rsidR="00CA3114" w:rsidRDefault="00CA3114" w:rsidP="009725C5">
      <w:pPr>
        <w:adjustRightInd w:val="0"/>
        <w:snapToGrid w:val="0"/>
        <w:jc w:val="both"/>
        <w:rPr>
          <w:rFonts w:ascii="Times New Roman" w:hAnsi="Times New Roman"/>
          <w:sz w:val="20"/>
          <w:szCs w:val="20"/>
        </w:rPr>
      </w:pPr>
    </w:p>
    <w:p w14:paraId="4D5E16B7" w14:textId="77777777" w:rsidR="00B660E7" w:rsidRDefault="00E8136F" w:rsidP="009725C5">
      <w:pPr>
        <w:adjustRightInd w:val="0"/>
        <w:snapToGrid w:val="0"/>
        <w:jc w:val="both"/>
        <w:rPr>
          <w:rFonts w:ascii="Times New Roman" w:hAnsi="Times New Roman"/>
          <w:sz w:val="20"/>
          <w:szCs w:val="20"/>
        </w:rPr>
      </w:pPr>
      <w:r w:rsidRPr="009725C5">
        <w:rPr>
          <w:rFonts w:ascii="Times New Roman" w:hAnsi="Times New Roman" w:hint="eastAsia"/>
          <w:sz w:val="20"/>
          <w:szCs w:val="20"/>
        </w:rPr>
        <w:t>資料來源：</w:t>
      </w:r>
    </w:p>
    <w:p w14:paraId="68F8D0CF" w14:textId="4DB81195" w:rsidR="00B660E7" w:rsidRPr="00B660E7" w:rsidRDefault="00B660E7" w:rsidP="00B660E7">
      <w:pPr>
        <w:numPr>
          <w:ilvl w:val="0"/>
          <w:numId w:val="5"/>
        </w:numPr>
        <w:snapToGrid w:val="0"/>
        <w:contextualSpacing/>
        <w:jc w:val="both"/>
        <w:rPr>
          <w:rFonts w:ascii="Times New Roman" w:hAnsi="Times New Roman"/>
          <w:sz w:val="20"/>
          <w:szCs w:val="20"/>
        </w:rPr>
      </w:pPr>
      <w:r w:rsidRPr="00B660E7">
        <w:rPr>
          <w:rFonts w:ascii="Times New Roman" w:hAnsi="Times New Roman" w:hint="eastAsia"/>
          <w:sz w:val="20"/>
          <w:szCs w:val="20"/>
        </w:rPr>
        <w:t>節錄自〈《中華人民共和國香港特別行政區維護國家安全法》刊憲並即時生效（附圖）〉，香港特別行政區政府新聞公</w:t>
      </w:r>
      <w:r>
        <w:rPr>
          <w:rFonts w:ascii="Times New Roman" w:hAnsi="Times New Roman" w:hint="eastAsia"/>
          <w:sz w:val="20"/>
          <w:szCs w:val="20"/>
          <w:lang w:eastAsia="zh-HK"/>
        </w:rPr>
        <w:t>報</w:t>
      </w:r>
      <w:r w:rsidRPr="00B660E7">
        <w:rPr>
          <w:rFonts w:ascii="Times New Roman" w:hAnsi="Times New Roman" w:hint="eastAsia"/>
          <w:sz w:val="20"/>
          <w:szCs w:val="20"/>
        </w:rPr>
        <w:t>，</w:t>
      </w:r>
      <w:r w:rsidRPr="00B660E7">
        <w:rPr>
          <w:rFonts w:ascii="Times New Roman" w:hAnsi="Times New Roman" w:hint="eastAsia"/>
          <w:sz w:val="20"/>
          <w:szCs w:val="20"/>
        </w:rPr>
        <w:t>2020</w:t>
      </w:r>
      <w:r w:rsidRPr="00B660E7">
        <w:rPr>
          <w:rFonts w:ascii="Times New Roman" w:hAnsi="Times New Roman" w:hint="eastAsia"/>
          <w:sz w:val="20"/>
          <w:szCs w:val="20"/>
        </w:rPr>
        <w:t>年</w:t>
      </w:r>
      <w:r w:rsidRPr="00B660E7">
        <w:rPr>
          <w:rFonts w:ascii="Times New Roman" w:hAnsi="Times New Roman" w:hint="eastAsia"/>
          <w:sz w:val="20"/>
          <w:szCs w:val="20"/>
        </w:rPr>
        <w:t>6</w:t>
      </w:r>
      <w:r w:rsidRPr="00B660E7">
        <w:rPr>
          <w:rFonts w:ascii="Times New Roman" w:hAnsi="Times New Roman" w:hint="eastAsia"/>
          <w:sz w:val="20"/>
          <w:szCs w:val="20"/>
        </w:rPr>
        <w:t>月</w:t>
      </w:r>
      <w:r w:rsidRPr="00B660E7">
        <w:rPr>
          <w:rFonts w:ascii="Times New Roman" w:hAnsi="Times New Roman" w:hint="eastAsia"/>
          <w:sz w:val="20"/>
          <w:szCs w:val="20"/>
        </w:rPr>
        <w:t>30</w:t>
      </w:r>
      <w:r w:rsidRPr="00B660E7">
        <w:rPr>
          <w:rFonts w:ascii="Times New Roman" w:hAnsi="Times New Roman" w:hint="eastAsia"/>
          <w:sz w:val="20"/>
          <w:szCs w:val="20"/>
        </w:rPr>
        <w:t>日，</w:t>
      </w:r>
    </w:p>
    <w:p w14:paraId="6067F347" w14:textId="2C6F8B70" w:rsidR="00B660E7" w:rsidRPr="00C110E9" w:rsidRDefault="00B660E7" w:rsidP="00B660E7">
      <w:pPr>
        <w:snapToGrid w:val="0"/>
        <w:ind w:left="340"/>
        <w:contextualSpacing/>
        <w:jc w:val="both"/>
        <w:rPr>
          <w:rFonts w:ascii="Times New Roman" w:hAnsi="Times New Roman"/>
          <w:sz w:val="20"/>
          <w:szCs w:val="20"/>
        </w:rPr>
      </w:pPr>
      <w:r w:rsidRPr="00B660E7">
        <w:rPr>
          <w:rFonts w:ascii="Times New Roman" w:hAnsi="Times New Roman"/>
          <w:sz w:val="20"/>
          <w:szCs w:val="20"/>
        </w:rPr>
        <w:t>https://www.info.gov.hk/gia/general/202006/30/P2020063000961.htm</w:t>
      </w:r>
    </w:p>
    <w:p w14:paraId="3164D14B" w14:textId="05D58FCF" w:rsidR="00B660E7" w:rsidRPr="00B660E7" w:rsidRDefault="00B660E7" w:rsidP="00B660E7">
      <w:pPr>
        <w:numPr>
          <w:ilvl w:val="0"/>
          <w:numId w:val="5"/>
        </w:numPr>
        <w:snapToGrid w:val="0"/>
        <w:contextualSpacing/>
        <w:jc w:val="both"/>
        <w:rPr>
          <w:rFonts w:ascii="Times New Roman" w:hAnsi="Times New Roman"/>
          <w:sz w:val="20"/>
          <w:szCs w:val="20"/>
        </w:rPr>
      </w:pPr>
      <w:r w:rsidRPr="00B660E7">
        <w:rPr>
          <w:rFonts w:ascii="Times New Roman" w:hAnsi="Times New Roman" w:hint="eastAsia"/>
          <w:sz w:val="20"/>
          <w:szCs w:val="20"/>
        </w:rPr>
        <w:t>節錄自〈</w:t>
      </w:r>
      <w:r>
        <w:rPr>
          <w:rFonts w:ascii="Times New Roman" w:hAnsi="Times New Roman" w:hint="eastAsia"/>
          <w:sz w:val="20"/>
          <w:szCs w:val="20"/>
          <w:lang w:eastAsia="zh-HK"/>
        </w:rPr>
        <w:t>基本法</w:t>
      </w:r>
      <w:r w:rsidRPr="00B660E7">
        <w:rPr>
          <w:rFonts w:ascii="Times New Roman" w:hAnsi="Times New Roman" w:hint="eastAsia"/>
          <w:sz w:val="20"/>
          <w:szCs w:val="20"/>
        </w:rPr>
        <w:t>第二章</w:t>
      </w:r>
      <w:r w:rsidRPr="00B660E7">
        <w:rPr>
          <w:rFonts w:ascii="Times New Roman" w:hAnsi="Times New Roman" w:hint="eastAsia"/>
          <w:sz w:val="20"/>
          <w:szCs w:val="20"/>
        </w:rPr>
        <w:t xml:space="preserve"> - </w:t>
      </w:r>
      <w:r w:rsidRPr="00B660E7">
        <w:rPr>
          <w:rFonts w:ascii="Times New Roman" w:hAnsi="Times New Roman" w:hint="eastAsia"/>
          <w:sz w:val="20"/>
          <w:szCs w:val="20"/>
        </w:rPr>
        <w:t>中央和香港特別行政區的關係</w:t>
      </w:r>
      <w:r>
        <w:rPr>
          <w:rFonts w:ascii="Times New Roman" w:hAnsi="Times New Roman" w:hint="eastAsia"/>
          <w:sz w:val="20"/>
          <w:szCs w:val="20"/>
        </w:rPr>
        <w:t>：</w:t>
      </w:r>
      <w:r w:rsidRPr="00B660E7">
        <w:rPr>
          <w:rFonts w:ascii="Times New Roman" w:hAnsi="Times New Roman" w:hint="eastAsia"/>
          <w:sz w:val="20"/>
          <w:szCs w:val="20"/>
        </w:rPr>
        <w:t>第十八條〉</w:t>
      </w:r>
      <w:r w:rsidRPr="004E70E9">
        <w:rPr>
          <w:rFonts w:ascii="Times New Roman" w:hAnsi="Times New Roman" w:hint="eastAsia"/>
          <w:sz w:val="20"/>
          <w:szCs w:val="20"/>
        </w:rPr>
        <w:t>，</w:t>
      </w:r>
      <w:r w:rsidRPr="004E70E9">
        <w:rPr>
          <w:rFonts w:ascii="Times New Roman" w:hAnsi="Times New Roman" w:hint="eastAsia"/>
          <w:sz w:val="20"/>
          <w:szCs w:val="20"/>
          <w:lang w:eastAsia="zh-HK"/>
        </w:rPr>
        <w:t>載於</w:t>
      </w:r>
      <w:r>
        <w:rPr>
          <w:rFonts w:ascii="Times New Roman" w:hAnsi="Times New Roman" w:hint="eastAsia"/>
          <w:sz w:val="20"/>
          <w:szCs w:val="20"/>
          <w:lang w:eastAsia="zh-HK"/>
        </w:rPr>
        <w:t>基本法網頁</w:t>
      </w:r>
      <w:r w:rsidRPr="004E70E9">
        <w:rPr>
          <w:rFonts w:ascii="Times New Roman" w:hAnsi="Times New Roman" w:hint="eastAsia"/>
          <w:sz w:val="20"/>
          <w:szCs w:val="20"/>
        </w:rPr>
        <w:t>：</w:t>
      </w:r>
      <w:r w:rsidRPr="00B660E7">
        <w:rPr>
          <w:rFonts w:ascii="Times New Roman" w:hAnsi="Times New Roman"/>
          <w:sz w:val="20"/>
          <w:szCs w:val="20"/>
        </w:rPr>
        <w:t>https://www.basiclaw.gov.hk/tc/basiclaw/chapter2.html</w:t>
      </w:r>
    </w:p>
    <w:p w14:paraId="5D3A4C9B" w14:textId="3D66B16A" w:rsidR="00811FAC" w:rsidRPr="00E05FB3" w:rsidRDefault="00467291" w:rsidP="00467291">
      <w:pPr>
        <w:adjustRightInd w:val="0"/>
        <w:snapToGrid w:val="0"/>
        <w:jc w:val="both"/>
        <w:rPr>
          <w:rFonts w:ascii="Times New Roman" w:hAnsi="Times New Roman"/>
          <w:sz w:val="20"/>
          <w:szCs w:val="20"/>
        </w:rPr>
      </w:pPr>
      <w:r w:rsidRPr="00E05FB3">
        <w:rPr>
          <w:rFonts w:ascii="Times New Roman" w:hAnsi="Times New Roman" w:hint="eastAsia"/>
          <w:color w:val="000000" w:themeColor="text1"/>
          <w:sz w:val="20"/>
          <w:szCs w:val="20"/>
        </w:rPr>
        <w:t xml:space="preserve"> </w:t>
      </w:r>
    </w:p>
    <w:p w14:paraId="0EBD8614" w14:textId="4470C674" w:rsidR="00CA3114" w:rsidRDefault="00CA3114" w:rsidP="002F7C0E">
      <w:pPr>
        <w:rPr>
          <w:rFonts w:ascii="Times New Roman" w:hAnsi="Times New Roman"/>
          <w:szCs w:val="24"/>
          <w:lang w:eastAsia="zh-HK"/>
        </w:rPr>
      </w:pPr>
    </w:p>
    <w:p w14:paraId="4307737A" w14:textId="269F9D30" w:rsidR="00DE7B97" w:rsidRDefault="00DE7B97" w:rsidP="002F7C0E">
      <w:pPr>
        <w:rPr>
          <w:rFonts w:ascii="Times New Roman" w:hAnsi="Times New Roman"/>
          <w:szCs w:val="24"/>
          <w:lang w:eastAsia="zh-HK"/>
        </w:rPr>
      </w:pPr>
      <w:r w:rsidRPr="00DE7B97">
        <w:rPr>
          <w:rFonts w:ascii="Times New Roman" w:hAnsi="Times New Roman" w:hint="eastAsia"/>
          <w:szCs w:val="24"/>
          <w:lang w:eastAsia="zh-HK"/>
        </w:rPr>
        <w:t>資料七</w:t>
      </w:r>
      <w:r w:rsidRPr="00DE7B97">
        <w:rPr>
          <w:rFonts w:ascii="Times New Roman" w:hAnsi="Times New Roman" w:hint="eastAsia"/>
          <w:szCs w:val="24"/>
        </w:rPr>
        <w:t>：</w:t>
      </w:r>
      <w:r w:rsidR="0071213F" w:rsidRPr="0005330A">
        <w:rPr>
          <w:rFonts w:ascii="Times New Roman" w:hAnsi="Times New Roman" w:hint="eastAsia"/>
          <w:szCs w:val="24"/>
          <w:lang w:eastAsia="zh-HK"/>
        </w:rPr>
        <w:t>《香港國安法》的立法過程</w:t>
      </w:r>
      <w:r w:rsidR="006F5D96" w:rsidRPr="006F5D96">
        <w:rPr>
          <w:rFonts w:ascii="Times New Roman" w:hAnsi="Times New Roman" w:hint="eastAsia"/>
          <w:szCs w:val="24"/>
          <w:lang w:eastAsia="zh-HK"/>
        </w:rPr>
        <w:t>（文字版見附件</w:t>
      </w:r>
      <w:r w:rsidR="00CA3114">
        <w:rPr>
          <w:rFonts w:ascii="Times New Roman" w:hAnsi="Times New Roman"/>
          <w:szCs w:val="24"/>
          <w:lang w:eastAsia="zh-HK"/>
        </w:rPr>
        <w:t>六</w:t>
      </w:r>
      <w:r w:rsidR="006F5D96" w:rsidRPr="006F5D96">
        <w:rPr>
          <w:rFonts w:ascii="Times New Roman" w:hAnsi="Times New Roman" w:hint="eastAsia"/>
          <w:szCs w:val="24"/>
          <w:lang w:eastAsia="zh-HK"/>
        </w:rPr>
        <w:t>）</w:t>
      </w:r>
    </w:p>
    <w:p w14:paraId="0B801DB8" w14:textId="77777777" w:rsidR="00682F6C" w:rsidRDefault="00682F6C" w:rsidP="002F7C0E">
      <w:pPr>
        <w:rPr>
          <w:rFonts w:ascii="Times New Roman" w:hAnsi="Times New Roman"/>
          <w:szCs w:val="24"/>
          <w:lang w:eastAsia="zh-HK"/>
        </w:rPr>
      </w:pPr>
    </w:p>
    <w:tbl>
      <w:tblPr>
        <w:tblW w:w="852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29"/>
        <w:gridCol w:w="5783"/>
        <w:gridCol w:w="1610"/>
      </w:tblGrid>
      <w:tr w:rsidR="004D7D09" w:rsidRPr="00F16659" w14:paraId="48D3F030" w14:textId="77777777" w:rsidTr="000D527D">
        <w:trPr>
          <w:trHeight w:val="812"/>
        </w:trPr>
        <w:tc>
          <w:tcPr>
            <w:tcW w:w="1129" w:type="dxa"/>
            <w:shd w:val="clear" w:color="auto" w:fill="auto"/>
          </w:tcPr>
          <w:p w14:paraId="0FE5E8B7" w14:textId="77777777" w:rsidR="004D7D09" w:rsidRPr="00F16659" w:rsidRDefault="004D7D09" w:rsidP="000D527D">
            <w:pPr>
              <w:jc w:val="both"/>
              <w:rPr>
                <w:rFonts w:ascii="Times New Roman" w:hAnsi="Times New Roman"/>
                <w:szCs w:val="24"/>
              </w:rPr>
            </w:pPr>
            <w:r w:rsidRPr="00F16659">
              <w:rPr>
                <w:rFonts w:ascii="Times New Roman" w:hAnsi="Times New Roman" w:hint="eastAsia"/>
                <w:szCs w:val="24"/>
              </w:rPr>
              <w:t>視頻：</w:t>
            </w:r>
          </w:p>
        </w:tc>
        <w:tc>
          <w:tcPr>
            <w:tcW w:w="5783" w:type="dxa"/>
            <w:shd w:val="clear" w:color="auto" w:fill="auto"/>
          </w:tcPr>
          <w:p w14:paraId="182581F3" w14:textId="04A9CA75" w:rsidR="000D527D" w:rsidRDefault="004D7D09" w:rsidP="000D527D">
            <w:pPr>
              <w:jc w:val="both"/>
              <w:rPr>
                <w:rFonts w:ascii="Times New Roman" w:hAnsi="Times New Roman"/>
                <w:szCs w:val="24"/>
              </w:rPr>
            </w:pPr>
            <w:r w:rsidRPr="00F16659">
              <w:rPr>
                <w:rFonts w:ascii="Times New Roman" w:hAnsi="Times New Roman" w:hint="eastAsia"/>
                <w:szCs w:val="24"/>
              </w:rPr>
              <w:t>訂立</w:t>
            </w:r>
            <w:r w:rsidR="000D527D" w:rsidRPr="00F16659">
              <w:rPr>
                <w:rFonts w:ascii="Times New Roman" w:hAnsi="Times New Roman" w:hint="eastAsia"/>
                <w:szCs w:val="24"/>
              </w:rPr>
              <w:t>「</w:t>
            </w:r>
            <w:r w:rsidR="000D527D">
              <w:rPr>
                <w:rFonts w:ascii="Times New Roman" w:hAnsi="Times New Roman" w:hint="eastAsia"/>
                <w:szCs w:val="24"/>
              </w:rPr>
              <w:t>港區國安法削弱香港高度自治？</w:t>
            </w:r>
            <w:r w:rsidRPr="00F16659">
              <w:rPr>
                <w:rFonts w:ascii="Times New Roman" w:hAnsi="Times New Roman" w:hint="eastAsia"/>
                <w:szCs w:val="24"/>
              </w:rPr>
              <w:t>」</w:t>
            </w:r>
          </w:p>
          <w:p w14:paraId="021D5C59" w14:textId="71F701CB" w:rsidR="004D7D09" w:rsidRPr="00F16659" w:rsidRDefault="004D7D09" w:rsidP="000D527D">
            <w:pPr>
              <w:jc w:val="both"/>
              <w:rPr>
                <w:rFonts w:ascii="Times New Roman" w:hAnsi="Times New Roman"/>
                <w:szCs w:val="24"/>
              </w:rPr>
            </w:pPr>
            <w:r w:rsidRPr="00F16659">
              <w:rPr>
                <w:rFonts w:ascii="Times New Roman" w:hAnsi="Times New Roman" w:hint="eastAsia"/>
                <w:szCs w:val="24"/>
              </w:rPr>
              <w:t>（觀看片段：</w:t>
            </w:r>
            <w:r w:rsidRPr="00F16659">
              <w:rPr>
                <w:rFonts w:ascii="Times New Roman" w:hAnsi="Times New Roman" w:hint="eastAsia"/>
                <w:szCs w:val="24"/>
              </w:rPr>
              <w:t>0:00-1:05</w:t>
            </w:r>
            <w:r w:rsidRPr="00F16659">
              <w:rPr>
                <w:rFonts w:ascii="Times New Roman" w:hAnsi="Times New Roman" w:hint="eastAsia"/>
                <w:szCs w:val="24"/>
              </w:rPr>
              <w:t>）</w:t>
            </w:r>
          </w:p>
        </w:tc>
        <w:tc>
          <w:tcPr>
            <w:tcW w:w="1610" w:type="dxa"/>
            <w:vMerge w:val="restart"/>
            <w:shd w:val="clear" w:color="auto" w:fill="auto"/>
          </w:tcPr>
          <w:p w14:paraId="3B6C67B9" w14:textId="77777777" w:rsidR="004D7D09" w:rsidRPr="00F16659" w:rsidRDefault="009B17B0" w:rsidP="002F7C0E">
            <w:pPr>
              <w:rPr>
                <w:rFonts w:ascii="Times New Roman" w:hAnsi="Times New Roman"/>
                <w:szCs w:val="24"/>
              </w:rPr>
            </w:pPr>
            <w:r w:rsidRPr="00F16659">
              <w:rPr>
                <w:rFonts w:ascii="Times New Roman" w:hAnsi="Times New Roman"/>
                <w:noProof/>
                <w:szCs w:val="24"/>
              </w:rPr>
              <w:drawing>
                <wp:anchor distT="0" distB="0" distL="114300" distR="114300" simplePos="0" relativeHeight="251758080" behindDoc="0" locked="0" layoutInCell="1" allowOverlap="1" wp14:anchorId="41FBE1C4" wp14:editId="16A54C52">
                  <wp:simplePos x="0" y="0"/>
                  <wp:positionH relativeFrom="column">
                    <wp:posOffset>58821</wp:posOffset>
                  </wp:positionH>
                  <wp:positionV relativeFrom="paragraph">
                    <wp:posOffset>147320</wp:posOffset>
                  </wp:positionV>
                  <wp:extent cx="742950" cy="742950"/>
                  <wp:effectExtent l="0" t="0" r="0" b="0"/>
                  <wp:wrapSquare wrapText="bothSides"/>
                  <wp:docPr id="173" name="圖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p>
        </w:tc>
      </w:tr>
      <w:tr w:rsidR="004D7D09" w:rsidRPr="00F16659" w14:paraId="7266157A" w14:textId="77777777" w:rsidTr="000D527D">
        <w:trPr>
          <w:trHeight w:val="848"/>
        </w:trPr>
        <w:tc>
          <w:tcPr>
            <w:tcW w:w="1129" w:type="dxa"/>
            <w:shd w:val="clear" w:color="auto" w:fill="auto"/>
          </w:tcPr>
          <w:p w14:paraId="05B232F7" w14:textId="77777777" w:rsidR="004D7D09" w:rsidRPr="00F16659" w:rsidRDefault="004D7D09" w:rsidP="000D527D">
            <w:pPr>
              <w:jc w:val="both"/>
              <w:rPr>
                <w:rFonts w:ascii="Times New Roman" w:hAnsi="Times New Roman"/>
                <w:szCs w:val="24"/>
              </w:rPr>
            </w:pPr>
            <w:r w:rsidRPr="00F16659">
              <w:rPr>
                <w:rFonts w:ascii="Times New Roman" w:hAnsi="Times New Roman" w:hint="eastAsia"/>
                <w:szCs w:val="24"/>
              </w:rPr>
              <w:t>網址：</w:t>
            </w:r>
          </w:p>
        </w:tc>
        <w:tc>
          <w:tcPr>
            <w:tcW w:w="5783" w:type="dxa"/>
            <w:shd w:val="clear" w:color="auto" w:fill="auto"/>
          </w:tcPr>
          <w:p w14:paraId="2059D2D2" w14:textId="77777777" w:rsidR="004D7D09" w:rsidRPr="00F16659" w:rsidRDefault="004D7D09" w:rsidP="000D527D">
            <w:pPr>
              <w:jc w:val="both"/>
              <w:rPr>
                <w:rFonts w:ascii="Times New Roman" w:hAnsi="Times New Roman"/>
                <w:szCs w:val="24"/>
              </w:rPr>
            </w:pPr>
            <w:r w:rsidRPr="00F16659">
              <w:rPr>
                <w:rFonts w:ascii="Times New Roman" w:hAnsi="Times New Roman"/>
                <w:szCs w:val="24"/>
              </w:rPr>
              <w:t>https://chinacurrent.com/story/20465/national-security-law-and-society</w:t>
            </w:r>
          </w:p>
        </w:tc>
        <w:tc>
          <w:tcPr>
            <w:tcW w:w="1610" w:type="dxa"/>
            <w:vMerge/>
            <w:shd w:val="clear" w:color="auto" w:fill="auto"/>
          </w:tcPr>
          <w:p w14:paraId="30F998C2" w14:textId="77777777" w:rsidR="004D7D09" w:rsidRPr="00F16659" w:rsidRDefault="004D7D09" w:rsidP="002F7C0E">
            <w:pPr>
              <w:rPr>
                <w:rFonts w:ascii="Times New Roman" w:hAnsi="Times New Roman"/>
                <w:szCs w:val="24"/>
              </w:rPr>
            </w:pPr>
          </w:p>
        </w:tc>
      </w:tr>
    </w:tbl>
    <w:p w14:paraId="6CC3D2CE" w14:textId="77777777" w:rsidR="00682F6C" w:rsidRDefault="00682F6C" w:rsidP="00C22494">
      <w:pPr>
        <w:jc w:val="both"/>
        <w:rPr>
          <w:rFonts w:ascii="Times New Roman" w:hAnsi="Times New Roman"/>
          <w:b/>
          <w:u w:val="thick"/>
        </w:rPr>
      </w:pPr>
    </w:p>
    <w:p w14:paraId="5152E2B4" w14:textId="509FC4F0" w:rsidR="00C22494" w:rsidRPr="00C04859" w:rsidRDefault="00C22494" w:rsidP="00C22494">
      <w:pPr>
        <w:jc w:val="both"/>
        <w:rPr>
          <w:rFonts w:ascii="Times New Roman" w:hAnsi="Times New Roman"/>
          <w:b/>
        </w:rPr>
      </w:pPr>
      <w:r w:rsidRPr="00C04859">
        <w:rPr>
          <w:rFonts w:ascii="Times New Roman" w:hAnsi="Times New Roman" w:hint="eastAsia"/>
          <w:b/>
          <w:u w:val="thick"/>
        </w:rPr>
        <w:lastRenderedPageBreak/>
        <w:t>討論範疇</w:t>
      </w:r>
      <w:r>
        <w:rPr>
          <w:rFonts w:ascii="Times New Roman" w:hAnsi="Times New Roman"/>
          <w:b/>
          <w:u w:val="thick"/>
        </w:rPr>
        <w:t>B</w:t>
      </w:r>
      <w:r w:rsidRPr="00C04859">
        <w:rPr>
          <w:rFonts w:ascii="Times New Roman" w:hAnsi="Times New Roman" w:hint="eastAsia"/>
          <w:b/>
          <w:u w:val="thick"/>
        </w:rPr>
        <w:t>：</w:t>
      </w:r>
      <w:r w:rsidRPr="00E86E2A">
        <w:rPr>
          <w:rFonts w:ascii="Times New Roman" w:hAnsi="Times New Roman" w:hint="eastAsia"/>
          <w:b/>
          <w:u w:val="thick"/>
        </w:rPr>
        <w:t>《香港國安法》</w:t>
      </w:r>
      <w:r w:rsidR="000D527D">
        <w:rPr>
          <w:rFonts w:ascii="Times New Roman" w:hAnsi="Times New Roman" w:hint="eastAsia"/>
          <w:b/>
          <w:u w:val="thick"/>
        </w:rPr>
        <w:t>列出所規定</w:t>
      </w:r>
      <w:r>
        <w:rPr>
          <w:rFonts w:ascii="Times New Roman" w:hAnsi="Times New Roman" w:hint="eastAsia"/>
          <w:b/>
          <w:u w:val="thick"/>
        </w:rPr>
        <w:t>的</w:t>
      </w:r>
      <w:r w:rsidRPr="00C00280">
        <w:rPr>
          <w:rFonts w:ascii="Times New Roman" w:hAnsi="Times New Roman" w:hint="eastAsia"/>
          <w:b/>
          <w:u w:val="thick"/>
        </w:rPr>
        <w:t>罪行</w:t>
      </w:r>
      <w:r>
        <w:rPr>
          <w:rFonts w:ascii="Times New Roman" w:hAnsi="Times New Roman" w:hint="eastAsia"/>
          <w:b/>
          <w:u w:val="thick"/>
        </w:rPr>
        <w:t>及其對香港長遠發展的</w:t>
      </w:r>
      <w:r>
        <w:rPr>
          <w:rFonts w:ascii="Times New Roman" w:hAnsi="Times New Roman"/>
          <w:b/>
          <w:u w:val="thick"/>
        </w:rPr>
        <w:t>影響</w:t>
      </w:r>
    </w:p>
    <w:p w14:paraId="73CFF71E" w14:textId="77777777" w:rsidR="00C22494" w:rsidRDefault="00C22494" w:rsidP="00C22494">
      <w:pPr>
        <w:adjustRightInd w:val="0"/>
        <w:snapToGrid w:val="0"/>
        <w:jc w:val="both"/>
        <w:rPr>
          <w:rFonts w:ascii="Times New Roman" w:hAnsi="Times New Roman"/>
        </w:rPr>
      </w:pPr>
    </w:p>
    <w:p w14:paraId="0C48310A" w14:textId="4630C76F" w:rsidR="00C22494" w:rsidRDefault="00C22494" w:rsidP="004D7D09">
      <w:pPr>
        <w:jc w:val="both"/>
        <w:rPr>
          <w:rFonts w:ascii="Times New Roman" w:hAnsi="Times New Roman"/>
          <w:lang w:eastAsia="zh-HK"/>
        </w:rPr>
      </w:pPr>
      <w:r>
        <w:rPr>
          <w:rFonts w:ascii="Times New Roman" w:hAnsi="Times New Roman" w:hint="eastAsia"/>
          <w:lang w:eastAsia="zh-HK"/>
        </w:rPr>
        <w:t>資料八</w:t>
      </w:r>
      <w:r>
        <w:rPr>
          <w:rFonts w:ascii="Times New Roman" w:hAnsi="Times New Roman" w:hint="eastAsia"/>
        </w:rPr>
        <w:t>：</w:t>
      </w:r>
      <w:r w:rsidRPr="0005330A">
        <w:rPr>
          <w:rFonts w:ascii="Times New Roman" w:hAnsi="Times New Roman" w:hint="eastAsia"/>
          <w:lang w:eastAsia="zh-HK"/>
        </w:rPr>
        <w:t>《香港國安法》</w:t>
      </w:r>
      <w:r w:rsidR="006B1C47">
        <w:rPr>
          <w:rFonts w:ascii="Times New Roman" w:hAnsi="Times New Roman" w:hint="eastAsia"/>
          <w:lang w:eastAsia="zh-HK"/>
        </w:rPr>
        <w:t>列出所規定</w:t>
      </w:r>
      <w:r>
        <w:rPr>
          <w:rFonts w:ascii="Times New Roman" w:hAnsi="Times New Roman" w:hint="eastAsia"/>
          <w:lang w:eastAsia="zh-HK"/>
        </w:rPr>
        <w:t>的</w:t>
      </w:r>
      <w:r w:rsidRPr="0005330A">
        <w:rPr>
          <w:rFonts w:ascii="Times New Roman" w:hAnsi="Times New Roman" w:hint="eastAsia"/>
          <w:lang w:eastAsia="zh-HK"/>
        </w:rPr>
        <w:t>四項罪行</w:t>
      </w:r>
    </w:p>
    <w:p w14:paraId="488DF8EA" w14:textId="77777777" w:rsidR="00A0743A" w:rsidRDefault="00A0743A" w:rsidP="004D7D09">
      <w:pPr>
        <w:jc w:val="both"/>
        <w:rPr>
          <w:rFonts w:ascii="Times New Roman" w:hAnsi="Times New Roman"/>
          <w:lang w:eastAsia="zh-HK"/>
        </w:rPr>
      </w:pPr>
    </w:p>
    <w:tbl>
      <w:tblPr>
        <w:tblW w:w="821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29"/>
        <w:gridCol w:w="5529"/>
        <w:gridCol w:w="1559"/>
      </w:tblGrid>
      <w:tr w:rsidR="004D7D09" w:rsidRPr="00F16659" w14:paraId="337CE622" w14:textId="77777777" w:rsidTr="00952B24">
        <w:tc>
          <w:tcPr>
            <w:tcW w:w="1129" w:type="dxa"/>
            <w:shd w:val="clear" w:color="auto" w:fill="auto"/>
          </w:tcPr>
          <w:p w14:paraId="09931043" w14:textId="77777777" w:rsidR="004D7D09" w:rsidRPr="00F16659" w:rsidRDefault="004D7D09" w:rsidP="00F16659">
            <w:pPr>
              <w:rPr>
                <w:rFonts w:ascii="Times New Roman" w:hAnsi="Times New Roman"/>
                <w:szCs w:val="24"/>
              </w:rPr>
            </w:pPr>
            <w:r w:rsidRPr="00F16659">
              <w:rPr>
                <w:rFonts w:ascii="Times New Roman" w:hAnsi="Times New Roman" w:hint="eastAsia"/>
                <w:szCs w:val="24"/>
              </w:rPr>
              <w:t>視頻：</w:t>
            </w:r>
          </w:p>
        </w:tc>
        <w:tc>
          <w:tcPr>
            <w:tcW w:w="5529" w:type="dxa"/>
            <w:shd w:val="clear" w:color="auto" w:fill="auto"/>
          </w:tcPr>
          <w:p w14:paraId="00C8A5B4" w14:textId="77777777" w:rsidR="000D527D" w:rsidRDefault="00144BAE" w:rsidP="00F16659">
            <w:pPr>
              <w:rPr>
                <w:rFonts w:ascii="Times New Roman" w:hAnsi="Times New Roman"/>
                <w:lang w:eastAsia="zh-HK"/>
              </w:rPr>
            </w:pPr>
            <w:r w:rsidRPr="00144BAE">
              <w:rPr>
                <w:rFonts w:ascii="Times New Roman" w:hAnsi="Times New Roman" w:hint="eastAsia"/>
                <w:lang w:eastAsia="zh-HK"/>
              </w:rPr>
              <w:t>睇真</w:t>
            </w:r>
            <w:r w:rsidRPr="00144BAE">
              <w:rPr>
                <w:rFonts w:ascii="Times New Roman" w:hAnsi="Times New Roman" w:hint="eastAsia"/>
                <w:lang w:eastAsia="zh-HK"/>
              </w:rPr>
              <w:t>D</w:t>
            </w:r>
            <w:r w:rsidRPr="00144BAE">
              <w:rPr>
                <w:rFonts w:ascii="Times New Roman" w:hAnsi="Times New Roman" w:hint="eastAsia"/>
                <w:lang w:eastAsia="zh-HK"/>
              </w:rPr>
              <w:t>•知多</w:t>
            </w:r>
            <w:r w:rsidRPr="00144BAE">
              <w:rPr>
                <w:rFonts w:ascii="Times New Roman" w:hAnsi="Times New Roman" w:hint="eastAsia"/>
                <w:lang w:eastAsia="zh-HK"/>
              </w:rPr>
              <w:t>D</w:t>
            </w:r>
            <w:r w:rsidRPr="00144BAE">
              <w:rPr>
                <w:rFonts w:ascii="Times New Roman" w:hAnsi="Times New Roman" w:hint="eastAsia"/>
                <w:lang w:eastAsia="zh-HK"/>
              </w:rPr>
              <w:t>：港區國安法在港實施</w:t>
            </w:r>
          </w:p>
          <w:p w14:paraId="69E3995A" w14:textId="2C898A89" w:rsidR="004D7D09" w:rsidRPr="00F16659" w:rsidRDefault="004D7D09" w:rsidP="00F16659">
            <w:pPr>
              <w:rPr>
                <w:rFonts w:ascii="Times New Roman" w:hAnsi="Times New Roman"/>
                <w:szCs w:val="24"/>
              </w:rPr>
            </w:pPr>
            <w:r w:rsidRPr="00F16659">
              <w:rPr>
                <w:rFonts w:ascii="Times New Roman" w:hAnsi="Times New Roman" w:hint="eastAsia"/>
                <w:lang w:eastAsia="zh-HK"/>
              </w:rPr>
              <w:t>（</w:t>
            </w:r>
            <w:r w:rsidR="00144BAE">
              <w:rPr>
                <w:rFonts w:ascii="Times New Roman" w:hAnsi="Times New Roman" w:hint="eastAsia"/>
                <w:lang w:eastAsia="zh-HK"/>
              </w:rPr>
              <w:t>片長</w:t>
            </w:r>
            <w:r w:rsidR="00144BAE">
              <w:rPr>
                <w:rFonts w:ascii="Times New Roman" w:hAnsi="Times New Roman" w:hint="eastAsia"/>
                <w:lang w:eastAsia="zh-HK"/>
              </w:rPr>
              <w:t>1</w:t>
            </w:r>
            <w:r w:rsidR="00144BAE">
              <w:rPr>
                <w:rFonts w:ascii="Times New Roman" w:hAnsi="Times New Roman" w:hint="eastAsia"/>
                <w:lang w:eastAsia="zh-HK"/>
              </w:rPr>
              <w:t>分鐘</w:t>
            </w:r>
            <w:r w:rsidRPr="00F16659">
              <w:rPr>
                <w:rFonts w:ascii="Times New Roman" w:hAnsi="Times New Roman" w:hint="eastAsia"/>
                <w:lang w:eastAsia="zh-HK"/>
              </w:rPr>
              <w:t>）</w:t>
            </w:r>
          </w:p>
        </w:tc>
        <w:tc>
          <w:tcPr>
            <w:tcW w:w="1559" w:type="dxa"/>
            <w:vMerge w:val="restart"/>
            <w:shd w:val="clear" w:color="auto" w:fill="auto"/>
            <w:vAlign w:val="center"/>
          </w:tcPr>
          <w:p w14:paraId="5B7F08AE" w14:textId="680C77F7" w:rsidR="004D7D09" w:rsidRPr="00F16659" w:rsidRDefault="00144BAE" w:rsidP="000D527D">
            <w:pPr>
              <w:rPr>
                <w:rFonts w:ascii="Times New Roman" w:hAnsi="Times New Roman"/>
                <w:szCs w:val="24"/>
              </w:rPr>
            </w:pPr>
            <w:r w:rsidRPr="00144BAE">
              <w:rPr>
                <w:rFonts w:ascii="Times New Roman" w:hAnsi="Times New Roman"/>
                <w:noProof/>
                <w:szCs w:val="24"/>
              </w:rPr>
              <w:drawing>
                <wp:anchor distT="0" distB="0" distL="114300" distR="114300" simplePos="0" relativeHeight="251757056" behindDoc="0" locked="0" layoutInCell="1" allowOverlap="1" wp14:anchorId="4163350B" wp14:editId="341801B2">
                  <wp:simplePos x="0" y="0"/>
                  <wp:positionH relativeFrom="column">
                    <wp:posOffset>97790</wp:posOffset>
                  </wp:positionH>
                  <wp:positionV relativeFrom="paragraph">
                    <wp:posOffset>-507365</wp:posOffset>
                  </wp:positionV>
                  <wp:extent cx="756285" cy="756285"/>
                  <wp:effectExtent l="0" t="0" r="5715" b="5715"/>
                  <wp:wrapSquare wrapText="bothSides"/>
                  <wp:docPr id="2" name="圖片 2" descr="C:\Users\kcli\Desktop\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qrcod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756285" cy="756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D7D09" w:rsidRPr="00F16659" w14:paraId="2A564972" w14:textId="77777777" w:rsidTr="00952B24">
        <w:tc>
          <w:tcPr>
            <w:tcW w:w="1129" w:type="dxa"/>
            <w:shd w:val="clear" w:color="auto" w:fill="auto"/>
          </w:tcPr>
          <w:p w14:paraId="599587E8" w14:textId="77777777" w:rsidR="004D7D09" w:rsidRPr="00F16659" w:rsidRDefault="004D7D09" w:rsidP="00F16659">
            <w:pPr>
              <w:rPr>
                <w:rFonts w:ascii="Times New Roman" w:hAnsi="Times New Roman"/>
                <w:szCs w:val="24"/>
              </w:rPr>
            </w:pPr>
            <w:r w:rsidRPr="00F16659">
              <w:rPr>
                <w:rFonts w:ascii="Times New Roman" w:hAnsi="Times New Roman" w:hint="eastAsia"/>
                <w:szCs w:val="24"/>
              </w:rPr>
              <w:t>網址：</w:t>
            </w:r>
          </w:p>
        </w:tc>
        <w:tc>
          <w:tcPr>
            <w:tcW w:w="5529" w:type="dxa"/>
            <w:shd w:val="clear" w:color="auto" w:fill="auto"/>
          </w:tcPr>
          <w:p w14:paraId="588BBC27" w14:textId="49AB0F5C" w:rsidR="004D7D09" w:rsidRPr="00E05FB3" w:rsidRDefault="00144BAE" w:rsidP="00F16659">
            <w:pPr>
              <w:rPr>
                <w:rFonts w:ascii="Times New Roman" w:hAnsi="Times New Roman"/>
                <w:szCs w:val="24"/>
              </w:rPr>
            </w:pPr>
            <w:r w:rsidRPr="00144BAE">
              <w:rPr>
                <w:rFonts w:ascii="Times New Roman" w:hAnsi="Times New Roman"/>
                <w:color w:val="000000" w:themeColor="text1"/>
                <w:szCs w:val="24"/>
              </w:rPr>
              <w:t>https://www.youtube.com/watch?v=bVZpS1CJZ5I&amp;list=PLSIOvjUwNfl64uq_-QxEVERZu_EdiRpzS&amp;index=9</w:t>
            </w:r>
          </w:p>
        </w:tc>
        <w:tc>
          <w:tcPr>
            <w:tcW w:w="1559" w:type="dxa"/>
            <w:vMerge/>
            <w:shd w:val="clear" w:color="auto" w:fill="auto"/>
          </w:tcPr>
          <w:p w14:paraId="03BDFB17" w14:textId="77777777" w:rsidR="004D7D09" w:rsidRPr="00F16659" w:rsidRDefault="004D7D09" w:rsidP="00F16659">
            <w:pPr>
              <w:rPr>
                <w:rFonts w:ascii="Times New Roman" w:hAnsi="Times New Roman"/>
                <w:szCs w:val="24"/>
              </w:rPr>
            </w:pPr>
          </w:p>
        </w:tc>
      </w:tr>
    </w:tbl>
    <w:p w14:paraId="4B4C54B5" w14:textId="77777777" w:rsidR="00C22494" w:rsidRPr="00C00280" w:rsidRDefault="00C22494" w:rsidP="00C22494">
      <w:pPr>
        <w:adjustRightInd w:val="0"/>
        <w:snapToGrid w:val="0"/>
        <w:jc w:val="both"/>
        <w:rPr>
          <w:rFonts w:ascii="Times New Roman" w:hAnsi="Times New Roman"/>
        </w:rPr>
      </w:pPr>
    </w:p>
    <w:p w14:paraId="4A5A89BB" w14:textId="77777777" w:rsidR="00C22494" w:rsidRDefault="00C22494" w:rsidP="00C22494">
      <w:pPr>
        <w:adjustRightInd w:val="0"/>
        <w:snapToGrid w:val="0"/>
        <w:jc w:val="both"/>
        <w:rPr>
          <w:rFonts w:ascii="Times New Roman" w:hAnsi="Times New Roman"/>
        </w:rPr>
      </w:pPr>
    </w:p>
    <w:p w14:paraId="0E62ACF1" w14:textId="77777777" w:rsidR="00C22494" w:rsidRDefault="00C22494" w:rsidP="00C22494">
      <w:pPr>
        <w:adjustRightInd w:val="0"/>
        <w:snapToGrid w:val="0"/>
        <w:jc w:val="both"/>
        <w:rPr>
          <w:rFonts w:ascii="Times New Roman" w:hAnsi="Times New Roman"/>
        </w:rPr>
      </w:pPr>
      <w:r>
        <w:rPr>
          <w:rFonts w:ascii="Times New Roman" w:hAnsi="Times New Roman" w:hint="eastAsia"/>
        </w:rPr>
        <w:t>資料九：</w:t>
      </w:r>
      <w:r w:rsidR="001A3047">
        <w:rPr>
          <w:rFonts w:ascii="Times New Roman" w:hAnsi="Times New Roman" w:hint="eastAsia"/>
        </w:rPr>
        <w:t>行政長官</w:t>
      </w:r>
      <w:r w:rsidR="00635DFA">
        <w:rPr>
          <w:rFonts w:ascii="Times New Roman" w:hAnsi="Times New Roman" w:hint="eastAsia"/>
        </w:rPr>
        <w:t>就</w:t>
      </w:r>
      <w:r w:rsidR="001A3047">
        <w:rPr>
          <w:rFonts w:ascii="Times New Roman" w:hAnsi="Times New Roman" w:hint="eastAsia"/>
        </w:rPr>
        <w:t>《香港國安法》</w:t>
      </w:r>
      <w:r w:rsidR="00635DFA">
        <w:rPr>
          <w:rFonts w:ascii="Times New Roman" w:hAnsi="Times New Roman" w:hint="eastAsia"/>
        </w:rPr>
        <w:t>的解說</w:t>
      </w:r>
    </w:p>
    <w:p w14:paraId="44FF2B33" w14:textId="77777777" w:rsidR="00682F6C" w:rsidRDefault="00682F6C" w:rsidP="00C22494">
      <w:pPr>
        <w:adjustRightInd w:val="0"/>
        <w:snapToGrid w:val="0"/>
        <w:jc w:val="both"/>
        <w:rPr>
          <w:rFonts w:ascii="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1"/>
      </w:tblGrid>
      <w:tr w:rsidR="00C22494" w:rsidRPr="000A3478" w14:paraId="0AA270E7" w14:textId="77777777" w:rsidTr="0081560D">
        <w:trPr>
          <w:trHeight w:val="6005"/>
        </w:trPr>
        <w:tc>
          <w:tcPr>
            <w:tcW w:w="8301" w:type="dxa"/>
            <w:shd w:val="clear" w:color="auto" w:fill="auto"/>
            <w:vAlign w:val="center"/>
          </w:tcPr>
          <w:p w14:paraId="7A916380" w14:textId="334632A1" w:rsidR="00C22494" w:rsidRPr="000A3478" w:rsidRDefault="00E05FB3" w:rsidP="00084E4B">
            <w:pPr>
              <w:spacing w:before="240"/>
              <w:ind w:firstLineChars="200" w:firstLine="480"/>
              <w:jc w:val="both"/>
              <w:rPr>
                <w:rFonts w:ascii="Times New Roman" w:hAnsi="Times New Roman"/>
              </w:rPr>
            </w:pPr>
            <w:r w:rsidRPr="00E05FB3">
              <w:rPr>
                <w:rFonts w:ascii="Times New Roman" w:hAnsi="Times New Roman"/>
                <w:noProof/>
              </w:rPr>
              <w:drawing>
                <wp:anchor distT="0" distB="0" distL="114300" distR="114300" simplePos="0" relativeHeight="251756032" behindDoc="0" locked="0" layoutInCell="1" allowOverlap="1" wp14:anchorId="611BA31A" wp14:editId="7C4CFDC6">
                  <wp:simplePos x="0" y="0"/>
                  <wp:positionH relativeFrom="column">
                    <wp:posOffset>2912110</wp:posOffset>
                  </wp:positionH>
                  <wp:positionV relativeFrom="paragraph">
                    <wp:posOffset>173355</wp:posOffset>
                  </wp:positionV>
                  <wp:extent cx="2136140" cy="1365885"/>
                  <wp:effectExtent l="19050" t="19050" r="16510" b="24765"/>
                  <wp:wrapSquare wrapText="bothSides"/>
                  <wp:docPr id="239" name="圖片 239" descr="C:\Users\kcli\Desktop\2020070712460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202007071246041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6140" cy="1365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87767">
              <w:rPr>
                <w:rFonts w:ascii="Times New Roman" w:hAnsi="Times New Roman"/>
              </w:rPr>
              <w:t>行政長</w:t>
            </w:r>
            <w:r w:rsidR="00C22494" w:rsidRPr="000A3478">
              <w:rPr>
                <w:rFonts w:ascii="Times New Roman" w:hAnsi="Times New Roman"/>
              </w:rPr>
              <w:t>官林鄭月娥指出，實施《香港國安法》目的是讓「一國兩制」行穩致遠，並藉這次立法重新認識和確立香港的憲制秩序，又指必須堅守「一國」，「兩制」才能有穩固基礎。她認為，《香港國安法》立法是決斷且有決心的回應，說明不斷挑戰國家底線的行為不可再被容忍。</w:t>
            </w:r>
          </w:p>
          <w:p w14:paraId="36A3306B" w14:textId="77777777" w:rsidR="00C22494" w:rsidRPr="000A3478" w:rsidRDefault="00C22494" w:rsidP="00137F4D">
            <w:pPr>
              <w:jc w:val="both"/>
              <w:rPr>
                <w:rFonts w:ascii="Times New Roman" w:hAnsi="Times New Roman"/>
              </w:rPr>
            </w:pPr>
            <w:r w:rsidRPr="000A3478">
              <w:rPr>
                <w:rFonts w:ascii="Times New Roman" w:hAnsi="Times New Roman"/>
              </w:rPr>
              <w:t> </w:t>
            </w:r>
          </w:p>
          <w:p w14:paraId="2D8549B8" w14:textId="77777777" w:rsidR="00C22494" w:rsidRPr="000A3478" w:rsidRDefault="00C22494" w:rsidP="00137F4D">
            <w:pPr>
              <w:ind w:firstLineChars="200" w:firstLine="480"/>
              <w:jc w:val="both"/>
              <w:rPr>
                <w:rFonts w:ascii="Times New Roman" w:hAnsi="Times New Roman"/>
              </w:rPr>
            </w:pPr>
            <w:r w:rsidRPr="000A3478">
              <w:rPr>
                <w:rFonts w:ascii="Times New Roman" w:hAnsi="Times New Roman"/>
              </w:rPr>
              <w:t>林鄭月娥又說，中央政府有根本責任、香港特區亦有憲制責任維護國家安全。對於有說法指《香港國安法》非常嚴苛，削弱或漠視人權和自由，林鄭月娥反駁說，制定有關法律的重要原則包括切實保障和尊重人權，且法律對四類危害國家安全的嚴重違法行為有清晰定義，不存在有人誤墮法網，反而保障了絕大多數香港市民合法享有的自由和權益。</w:t>
            </w:r>
          </w:p>
          <w:p w14:paraId="6D69F14E" w14:textId="77777777" w:rsidR="00C22494" w:rsidRPr="000A3478" w:rsidRDefault="00C22494" w:rsidP="00137F4D">
            <w:pPr>
              <w:jc w:val="both"/>
              <w:rPr>
                <w:rFonts w:ascii="Times New Roman" w:hAnsi="Times New Roman"/>
              </w:rPr>
            </w:pPr>
          </w:p>
          <w:p w14:paraId="145B38E5" w14:textId="6E34C1D7" w:rsidR="00C22494" w:rsidRPr="000A3478" w:rsidRDefault="00C22494" w:rsidP="00195DC1">
            <w:pPr>
              <w:spacing w:after="240"/>
              <w:ind w:firstLineChars="200" w:firstLine="480"/>
              <w:jc w:val="both"/>
              <w:rPr>
                <w:rFonts w:ascii="Times New Roman" w:hAnsi="Times New Roman"/>
              </w:rPr>
            </w:pPr>
            <w:r w:rsidRPr="000A3478">
              <w:rPr>
                <w:rFonts w:ascii="Times New Roman" w:hAnsi="Times New Roman"/>
              </w:rPr>
              <w:t>林鄭月娥重申，</w:t>
            </w:r>
            <w:r w:rsidRPr="000A3478">
              <w:rPr>
                <w:rFonts w:ascii="Times New Roman" w:hAnsi="Times New Roman" w:hint="eastAsia"/>
              </w:rPr>
              <w:t>全國人民代表大會常務委員會在草擬法律條文的過程中，亦聽取了包括她和特區政府主要官員在內的很多不同意見，因此外界指責《香港國安法》應由立法會而非中央政府制定的說法錯誤。</w:t>
            </w:r>
          </w:p>
        </w:tc>
      </w:tr>
    </w:tbl>
    <w:p w14:paraId="2440C0F2" w14:textId="77777777" w:rsidR="00CA3114" w:rsidRDefault="00CA3114" w:rsidP="0081560D">
      <w:pPr>
        <w:adjustRightInd w:val="0"/>
        <w:snapToGrid w:val="0"/>
        <w:jc w:val="both"/>
        <w:rPr>
          <w:rFonts w:ascii="Times New Roman" w:hAnsi="Times New Roman"/>
          <w:sz w:val="20"/>
          <w:szCs w:val="20"/>
        </w:rPr>
      </w:pPr>
    </w:p>
    <w:p w14:paraId="56923C9D" w14:textId="27110FF3" w:rsidR="00C22494" w:rsidRPr="00DD2BBE" w:rsidRDefault="00C22494" w:rsidP="0081560D">
      <w:pPr>
        <w:adjustRightInd w:val="0"/>
        <w:snapToGrid w:val="0"/>
        <w:jc w:val="both"/>
        <w:rPr>
          <w:rFonts w:ascii="Times New Roman" w:hAnsi="Times New Roman"/>
          <w:sz w:val="20"/>
          <w:szCs w:val="20"/>
        </w:rPr>
      </w:pPr>
      <w:r w:rsidRPr="00DD2BBE">
        <w:rPr>
          <w:rFonts w:ascii="Times New Roman" w:hAnsi="Times New Roman"/>
          <w:sz w:val="20"/>
          <w:szCs w:val="20"/>
        </w:rPr>
        <w:t>資料</w:t>
      </w:r>
      <w:r w:rsidR="00E05FB3">
        <w:rPr>
          <w:rFonts w:ascii="Times New Roman" w:hAnsi="Times New Roman"/>
          <w:sz w:val="20"/>
          <w:szCs w:val="20"/>
        </w:rPr>
        <w:t>及圖片</w:t>
      </w:r>
      <w:r w:rsidRPr="00DD2BBE">
        <w:rPr>
          <w:rFonts w:ascii="Times New Roman" w:hAnsi="Times New Roman"/>
          <w:sz w:val="20"/>
          <w:szCs w:val="20"/>
        </w:rPr>
        <w:t>來源：節錄自〈</w:t>
      </w:r>
      <w:r w:rsidRPr="00DD2BBE">
        <w:rPr>
          <w:rFonts w:ascii="Times New Roman" w:hAnsi="Times New Roman" w:hint="eastAsia"/>
          <w:sz w:val="20"/>
          <w:szCs w:val="20"/>
        </w:rPr>
        <w:t>國安法可令一國兩制更加牢固〉，政府新聞網，</w:t>
      </w:r>
      <w:r w:rsidRPr="00DD2BBE">
        <w:rPr>
          <w:rFonts w:ascii="Times New Roman" w:hAnsi="Times New Roman" w:hint="eastAsia"/>
          <w:sz w:val="20"/>
          <w:szCs w:val="20"/>
        </w:rPr>
        <w:t>2</w:t>
      </w:r>
      <w:r w:rsidRPr="00DD2BBE">
        <w:rPr>
          <w:rFonts w:ascii="Times New Roman" w:hAnsi="Times New Roman"/>
          <w:sz w:val="20"/>
          <w:szCs w:val="20"/>
        </w:rPr>
        <w:t>020</w:t>
      </w:r>
      <w:r w:rsidRPr="00DD2BBE">
        <w:rPr>
          <w:rFonts w:ascii="Times New Roman" w:hAnsi="Times New Roman"/>
          <w:sz w:val="20"/>
          <w:szCs w:val="20"/>
        </w:rPr>
        <w:t>年</w:t>
      </w:r>
      <w:r w:rsidRPr="00DD2BBE">
        <w:rPr>
          <w:rFonts w:ascii="Times New Roman" w:hAnsi="Times New Roman" w:hint="eastAsia"/>
          <w:sz w:val="20"/>
          <w:szCs w:val="20"/>
        </w:rPr>
        <w:t>7</w:t>
      </w:r>
      <w:r w:rsidRPr="00DD2BBE">
        <w:rPr>
          <w:rFonts w:ascii="Times New Roman" w:hAnsi="Times New Roman" w:hint="eastAsia"/>
          <w:sz w:val="20"/>
          <w:szCs w:val="20"/>
        </w:rPr>
        <w:t>月</w:t>
      </w:r>
      <w:r w:rsidRPr="00DD2BBE">
        <w:rPr>
          <w:rFonts w:ascii="Times New Roman" w:hAnsi="Times New Roman" w:hint="eastAsia"/>
          <w:sz w:val="20"/>
          <w:szCs w:val="20"/>
        </w:rPr>
        <w:t>7</w:t>
      </w:r>
      <w:r w:rsidRPr="00DD2BBE">
        <w:rPr>
          <w:rFonts w:ascii="Times New Roman" w:hAnsi="Times New Roman" w:hint="eastAsia"/>
          <w:sz w:val="20"/>
          <w:szCs w:val="20"/>
        </w:rPr>
        <w:t>日。</w:t>
      </w:r>
    </w:p>
    <w:p w14:paraId="432C39B0" w14:textId="77AEAC24" w:rsidR="004D7D09" w:rsidRPr="0081560D" w:rsidRDefault="00E05FB3" w:rsidP="0081560D">
      <w:pPr>
        <w:adjustRightInd w:val="0"/>
        <w:snapToGrid w:val="0"/>
        <w:jc w:val="both"/>
        <w:rPr>
          <w:rFonts w:ascii="Times New Roman" w:hAnsi="Times New Roman"/>
          <w:color w:val="000000" w:themeColor="text1"/>
          <w:sz w:val="20"/>
          <w:szCs w:val="20"/>
        </w:rPr>
      </w:pPr>
      <w:r w:rsidRPr="0081560D">
        <w:rPr>
          <w:rStyle w:val="ae"/>
          <w:rFonts w:ascii="Times New Roman" w:hAnsi="Times New Roman"/>
          <w:color w:val="000000" w:themeColor="text1"/>
          <w:sz w:val="20"/>
          <w:szCs w:val="20"/>
          <w:u w:val="none"/>
        </w:rPr>
        <w:t>https://www.news.gov.hk/chi/2020/07/20200707/20200707_104609_663.html?type=ticker</w:t>
      </w:r>
    </w:p>
    <w:p w14:paraId="12ADE8EF" w14:textId="77777777" w:rsidR="00C4188D" w:rsidRDefault="00C4188D" w:rsidP="00C4188D">
      <w:pPr>
        <w:adjustRightInd w:val="0"/>
        <w:snapToGrid w:val="0"/>
        <w:ind w:left="480"/>
        <w:jc w:val="both"/>
        <w:rPr>
          <w:rFonts w:ascii="Times New Roman" w:hAnsi="Times New Roman"/>
          <w:sz w:val="20"/>
          <w:szCs w:val="20"/>
        </w:rPr>
      </w:pPr>
    </w:p>
    <w:p w14:paraId="34CDE40E" w14:textId="77777777" w:rsidR="00C4188D" w:rsidRPr="00C4188D" w:rsidRDefault="00C4188D" w:rsidP="00C4188D">
      <w:pPr>
        <w:adjustRightInd w:val="0"/>
        <w:snapToGrid w:val="0"/>
        <w:ind w:left="480"/>
        <w:jc w:val="both"/>
        <w:rPr>
          <w:rFonts w:ascii="Times New Roman" w:hAnsi="Times New Roman"/>
          <w:sz w:val="20"/>
          <w:szCs w:val="20"/>
        </w:rPr>
      </w:pPr>
    </w:p>
    <w:p w14:paraId="59B2AEA6" w14:textId="77777777" w:rsidR="004D7D09" w:rsidRDefault="004D7D09" w:rsidP="00C22494">
      <w:pPr>
        <w:adjustRightInd w:val="0"/>
        <w:snapToGrid w:val="0"/>
        <w:jc w:val="both"/>
        <w:rPr>
          <w:rFonts w:ascii="Times New Roman" w:hAnsi="Times New Roman"/>
        </w:rPr>
      </w:pPr>
    </w:p>
    <w:p w14:paraId="36E2EDAC" w14:textId="77777777" w:rsidR="004D7D09" w:rsidRDefault="004D7D09" w:rsidP="00C22494">
      <w:pPr>
        <w:adjustRightInd w:val="0"/>
        <w:snapToGrid w:val="0"/>
        <w:jc w:val="both"/>
        <w:rPr>
          <w:rFonts w:ascii="Times New Roman" w:hAnsi="Times New Roman"/>
        </w:rPr>
      </w:pPr>
    </w:p>
    <w:p w14:paraId="3AC4B162" w14:textId="77777777" w:rsidR="004D7D09" w:rsidRDefault="004D7D09" w:rsidP="00C22494">
      <w:pPr>
        <w:adjustRightInd w:val="0"/>
        <w:snapToGrid w:val="0"/>
        <w:jc w:val="both"/>
        <w:rPr>
          <w:rFonts w:ascii="Times New Roman" w:hAnsi="Times New Roman"/>
        </w:rPr>
      </w:pPr>
    </w:p>
    <w:p w14:paraId="26D5C489" w14:textId="77777777" w:rsidR="004D7D09" w:rsidRDefault="004D7D09" w:rsidP="00C22494">
      <w:pPr>
        <w:adjustRightInd w:val="0"/>
        <w:snapToGrid w:val="0"/>
        <w:jc w:val="both"/>
        <w:rPr>
          <w:rFonts w:ascii="Times New Roman" w:hAnsi="Times New Roman"/>
        </w:rPr>
      </w:pPr>
    </w:p>
    <w:p w14:paraId="78FD46EB" w14:textId="77777777" w:rsidR="00195DC1" w:rsidRDefault="00195DC1" w:rsidP="00C22494">
      <w:pPr>
        <w:adjustRightInd w:val="0"/>
        <w:snapToGrid w:val="0"/>
        <w:jc w:val="both"/>
        <w:rPr>
          <w:rFonts w:ascii="Times New Roman" w:hAnsi="Times New Roman"/>
        </w:rPr>
      </w:pPr>
    </w:p>
    <w:p w14:paraId="71E17DA1" w14:textId="77777777" w:rsidR="004D7D09" w:rsidRDefault="004D7D09" w:rsidP="00C22494">
      <w:pPr>
        <w:adjustRightInd w:val="0"/>
        <w:snapToGrid w:val="0"/>
        <w:jc w:val="both"/>
        <w:rPr>
          <w:rFonts w:ascii="Times New Roman" w:hAnsi="Times New Roman"/>
        </w:rPr>
      </w:pPr>
    </w:p>
    <w:p w14:paraId="4CAC8694" w14:textId="77777777" w:rsidR="00C22494" w:rsidRDefault="00C22494" w:rsidP="00C22494">
      <w:pPr>
        <w:adjustRightInd w:val="0"/>
        <w:snapToGrid w:val="0"/>
        <w:jc w:val="both"/>
        <w:rPr>
          <w:rFonts w:ascii="Times New Roman" w:hAnsi="Times New Roman"/>
        </w:rPr>
      </w:pPr>
      <w:r>
        <w:rPr>
          <w:rFonts w:ascii="Times New Roman" w:hAnsi="Times New Roman" w:hint="eastAsia"/>
        </w:rPr>
        <w:lastRenderedPageBreak/>
        <w:t>資料十：部分社會界別對</w:t>
      </w:r>
      <w:r w:rsidRPr="00263145">
        <w:rPr>
          <w:rFonts w:ascii="Times New Roman" w:hAnsi="Times New Roman" w:hint="eastAsia"/>
        </w:rPr>
        <w:t>《香港國安法》立法</w:t>
      </w:r>
      <w:r>
        <w:rPr>
          <w:rFonts w:ascii="Times New Roman" w:hAnsi="Times New Roman" w:hint="eastAsia"/>
        </w:rPr>
        <w:t>的回</w:t>
      </w:r>
      <w:r w:rsidRPr="00BD6B60">
        <w:rPr>
          <w:rFonts w:ascii="Times New Roman" w:hAnsi="Times New Roman" w:hint="eastAsia"/>
        </w:rPr>
        <w:t>應</w:t>
      </w:r>
    </w:p>
    <w:p w14:paraId="11B3B4A2" w14:textId="77777777" w:rsidR="00C22494" w:rsidRDefault="00C22494" w:rsidP="00C22494">
      <w:pPr>
        <w:adjustRightInd w:val="0"/>
        <w:snapToGrid w:val="0"/>
        <w:jc w:val="both"/>
        <w:rPr>
          <w:rFonts w:ascii="Times New Roman" w:hAnsi="Times New Roman"/>
        </w:rPr>
      </w:pPr>
    </w:p>
    <w:p w14:paraId="36256EAA" w14:textId="77777777" w:rsidR="00A0743A" w:rsidRPr="00A0743A" w:rsidRDefault="00A0743A" w:rsidP="00C22494">
      <w:pPr>
        <w:adjustRightInd w:val="0"/>
        <w:snapToGrid w:val="0"/>
        <w:jc w:val="both"/>
        <w:rPr>
          <w:rFonts w:ascii="Times New Roman" w:hAnsi="Times New Roman"/>
        </w:rPr>
      </w:pPr>
    </w:p>
    <w:p w14:paraId="551331FE" w14:textId="77777777" w:rsidR="00C22494" w:rsidRDefault="009B17B0" w:rsidP="00C22494">
      <w:pPr>
        <w:adjustRightInd w:val="0"/>
        <w:snapToGrid w:val="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2128" behindDoc="0" locked="0" layoutInCell="1" allowOverlap="1" wp14:anchorId="30A28E11" wp14:editId="6731024F">
                <wp:simplePos x="0" y="0"/>
                <wp:positionH relativeFrom="column">
                  <wp:posOffset>28575</wp:posOffset>
                </wp:positionH>
                <wp:positionV relativeFrom="paragraph">
                  <wp:posOffset>108585</wp:posOffset>
                </wp:positionV>
                <wp:extent cx="648335" cy="533400"/>
                <wp:effectExtent l="9525" t="9525" r="8890" b="9525"/>
                <wp:wrapNone/>
                <wp:docPr id="2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33400"/>
                        </a:xfrm>
                        <a:prstGeom prst="rect">
                          <a:avLst/>
                        </a:prstGeom>
                        <a:solidFill>
                          <a:srgbClr val="FBE4D5"/>
                        </a:solidFill>
                        <a:ln w="9525">
                          <a:solidFill>
                            <a:srgbClr val="000000"/>
                          </a:solidFill>
                          <a:miter lim="800000"/>
                          <a:headEnd/>
                          <a:tailEnd/>
                        </a:ln>
                      </wps:spPr>
                      <wps:txbx>
                        <w:txbxContent>
                          <w:p w14:paraId="04B6231D" w14:textId="77777777" w:rsidR="006B1C47" w:rsidRPr="00564FDD" w:rsidRDefault="006B1C47" w:rsidP="00C22494">
                            <w:pPr>
                              <w:jc w:val="center"/>
                              <w:rPr>
                                <w:b/>
                                <w:szCs w:val="24"/>
                                <w:lang w:eastAsia="zh-CN"/>
                              </w:rPr>
                            </w:pPr>
                            <w:r w:rsidRPr="00564FDD">
                              <w:rPr>
                                <w:rFonts w:hint="eastAsia"/>
                                <w:b/>
                                <w:szCs w:val="24"/>
                              </w:rPr>
                              <w:t>宗教團體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28E11" id="Rectangle 136" o:spid="_x0000_s1057" style="position:absolute;left:0;text-align:left;margin-left:2.25pt;margin-top:8.55pt;width:51.05pt;height:4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" fillcolor="#fbe4d5">
                <v:textbox>
                  <w:txbxContent>
                    <w:p w14:paraId="04B6231D" w14:textId="77777777" w:rsidR="006B1C47" w:rsidRPr="00564FDD" w:rsidRDefault="006B1C47" w:rsidP="00C22494">
                      <w:pPr>
                        <w:jc w:val="center"/>
                        <w:rPr>
                          <w:b/>
                          <w:szCs w:val="24"/>
                          <w:lang w:eastAsia="zh-CN"/>
                        </w:rPr>
                      </w:pPr>
                      <w:r w:rsidRPr="00564FDD">
                        <w:rPr>
                          <w:rFonts w:hint="eastAsia"/>
                          <w:b/>
                          <w:szCs w:val="24"/>
                        </w:rPr>
                        <w:t>宗教團體</w:t>
                      </w:r>
                    </w:p>
                  </w:txbxContent>
                </v:textbox>
              </v:rect>
            </w:pict>
          </mc:Fallback>
        </mc:AlternateContent>
      </w:r>
    </w:p>
    <w:p w14:paraId="5C71CCFD" w14:textId="77777777" w:rsidR="00C22494" w:rsidRDefault="009B17B0" w:rsidP="00C22494">
      <w:pPr>
        <w:adjustRightInd w:val="0"/>
        <w:snapToGrid w:val="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3152" behindDoc="0" locked="0" layoutInCell="1" allowOverlap="1" wp14:anchorId="5E326C43" wp14:editId="4F701ED4">
                <wp:simplePos x="0" y="0"/>
                <wp:positionH relativeFrom="column">
                  <wp:posOffset>1362075</wp:posOffset>
                </wp:positionH>
                <wp:positionV relativeFrom="paragraph">
                  <wp:posOffset>28575</wp:posOffset>
                </wp:positionV>
                <wp:extent cx="4078605" cy="561975"/>
                <wp:effectExtent l="619125" t="9525" r="7620" b="9525"/>
                <wp:wrapNone/>
                <wp:docPr id="23"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8605" cy="561975"/>
                        </a:xfrm>
                        <a:prstGeom prst="wedgeRoundRectCallout">
                          <a:avLst>
                            <a:gd name="adj1" fmla="val -63949"/>
                            <a:gd name="adj2" fmla="val -19829"/>
                            <a:gd name="adj3" fmla="val 16667"/>
                          </a:avLst>
                        </a:prstGeom>
                        <a:solidFill>
                          <a:srgbClr val="FFFFFF"/>
                        </a:solidFill>
                        <a:ln w="9525">
                          <a:solidFill>
                            <a:srgbClr val="000000"/>
                          </a:solidFill>
                          <a:miter lim="800000"/>
                          <a:headEnd/>
                          <a:tailEnd/>
                        </a:ln>
                      </wps:spPr>
                      <wps:txbx>
                        <w:txbxContent>
                          <w:p w14:paraId="404C56D9" w14:textId="77777777" w:rsidR="006B1C47" w:rsidRPr="00142F0D" w:rsidRDefault="006B1C47" w:rsidP="00C22494">
                            <w:pPr>
                              <w:rPr>
                                <w:szCs w:val="24"/>
                              </w:rPr>
                            </w:pPr>
                            <w:r w:rsidRPr="00142F0D">
                              <w:rPr>
                                <w:rFonts w:hint="eastAsia"/>
                                <w:szCs w:val="24"/>
                              </w:rPr>
                              <w:t>立法能保障市民宗教信仰自由的權利，使香港得到長遠發展。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26C43" id="AutoShape 137" o:spid="_x0000_s1058" type="#_x0000_t62" style="position:absolute;left:0;text-align:left;margin-left:107.25pt;margin-top:2.25pt;width:321.15pt;height:4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" adj="-3013,6517">
                <v:textbox>
                  <w:txbxContent>
                    <w:p w14:paraId="404C56D9" w14:textId="77777777" w:rsidR="006B1C47" w:rsidRPr="00142F0D" w:rsidRDefault="006B1C47" w:rsidP="00C22494">
                      <w:pPr>
                        <w:rPr>
                          <w:szCs w:val="24"/>
                        </w:rPr>
                      </w:pPr>
                      <w:r w:rsidRPr="00142F0D">
                        <w:rPr>
                          <w:rFonts w:hint="eastAsia"/>
                          <w:szCs w:val="24"/>
                        </w:rPr>
                        <w:t>立法能保障市民宗教信仰自由的權利，使香港得到長遠發展。</w:t>
                      </w:r>
                    </w:p>
                  </w:txbxContent>
                </v:textbox>
              </v:shape>
            </w:pict>
          </mc:Fallback>
        </mc:AlternateContent>
      </w:r>
    </w:p>
    <w:p w14:paraId="14D1FF72" w14:textId="77777777" w:rsidR="00C22494" w:rsidRDefault="00C22494" w:rsidP="00C22494">
      <w:pPr>
        <w:adjustRightInd w:val="0"/>
        <w:snapToGrid w:val="0"/>
        <w:jc w:val="both"/>
        <w:rPr>
          <w:rFonts w:ascii="Times New Roman" w:hAnsi="Times New Roman"/>
        </w:rPr>
      </w:pPr>
    </w:p>
    <w:p w14:paraId="574183B7" w14:textId="77777777" w:rsidR="00C22494" w:rsidRDefault="00C22494" w:rsidP="00C22494">
      <w:pPr>
        <w:adjustRightInd w:val="0"/>
        <w:snapToGrid w:val="0"/>
        <w:jc w:val="both"/>
        <w:rPr>
          <w:rFonts w:ascii="Times New Roman" w:hAnsi="Times New Roman"/>
        </w:rPr>
      </w:pPr>
    </w:p>
    <w:p w14:paraId="0766F261" w14:textId="77777777" w:rsidR="00C22494" w:rsidRDefault="00C22494" w:rsidP="00C22494">
      <w:pPr>
        <w:adjustRightInd w:val="0"/>
        <w:snapToGrid w:val="0"/>
        <w:jc w:val="both"/>
        <w:rPr>
          <w:rFonts w:ascii="Times New Roman" w:hAnsi="Times New Roman"/>
        </w:rPr>
      </w:pPr>
    </w:p>
    <w:p w14:paraId="136D2020" w14:textId="77777777" w:rsidR="00C22494" w:rsidRDefault="009B17B0" w:rsidP="00C22494">
      <w:pPr>
        <w:adjustRightInd w:val="0"/>
        <w:snapToGrid w:val="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41344" behindDoc="0" locked="0" layoutInCell="1" allowOverlap="1" wp14:anchorId="1B5B98B7" wp14:editId="23FE54F6">
                <wp:simplePos x="0" y="0"/>
                <wp:positionH relativeFrom="column">
                  <wp:posOffset>28575</wp:posOffset>
                </wp:positionH>
                <wp:positionV relativeFrom="paragraph">
                  <wp:posOffset>160655</wp:posOffset>
                </wp:positionV>
                <wp:extent cx="4149725" cy="601980"/>
                <wp:effectExtent l="9525" t="13970" r="622300" b="12700"/>
                <wp:wrapNone/>
                <wp:docPr id="22"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9725" cy="601980"/>
                        </a:xfrm>
                        <a:prstGeom prst="wedgeRoundRectCallout">
                          <a:avLst>
                            <a:gd name="adj1" fmla="val 63787"/>
                            <a:gd name="adj2" fmla="val -2532"/>
                            <a:gd name="adj3" fmla="val 16667"/>
                          </a:avLst>
                        </a:prstGeom>
                        <a:solidFill>
                          <a:srgbClr val="FFFFFF"/>
                        </a:solidFill>
                        <a:ln w="9525">
                          <a:solidFill>
                            <a:srgbClr val="000000"/>
                          </a:solidFill>
                          <a:miter lim="800000"/>
                          <a:headEnd/>
                          <a:tailEnd/>
                        </a:ln>
                      </wps:spPr>
                      <wps:txbx>
                        <w:txbxContent>
                          <w:p w14:paraId="37794A5D" w14:textId="6002C5D3" w:rsidR="006B1C47" w:rsidRPr="00775EA7" w:rsidRDefault="006B1C47" w:rsidP="00C22494">
                            <w:pPr>
                              <w:rPr>
                                <w:rFonts w:eastAsia="DengXian"/>
                                <w:szCs w:val="24"/>
                              </w:rPr>
                            </w:pPr>
                            <w:r w:rsidRPr="00775EA7">
                              <w:rPr>
                                <w:rFonts w:hint="eastAsia"/>
                                <w:szCs w:val="24"/>
                              </w:rPr>
                              <w:t>社會動盪重創經濟民生，</w:t>
                            </w:r>
                            <w:r w:rsidRPr="001024CE">
                              <w:rPr>
                                <w:rFonts w:hint="eastAsia"/>
                                <w:szCs w:val="24"/>
                              </w:rPr>
                              <w:t>失業率升高</w:t>
                            </w:r>
                            <w:r>
                              <w:rPr>
                                <w:rFonts w:hint="eastAsia"/>
                                <w:szCs w:val="24"/>
                              </w:rPr>
                              <w:t>。所以必須盡</w:t>
                            </w:r>
                            <w:r w:rsidRPr="00775EA7">
                              <w:rPr>
                                <w:rFonts w:hint="eastAsia"/>
                                <w:szCs w:val="24"/>
                              </w:rPr>
                              <w:t>快、有效止暴制亂。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B98B7" id="AutoShape 145" o:spid="_x0000_s1059" type="#_x0000_t62" style="position:absolute;left:0;text-align:left;margin-left:2.25pt;margin-top:12.65pt;width:326.75pt;height:47.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" adj="24578,10253">
                <v:textbox>
                  <w:txbxContent>
                    <w:p w14:paraId="37794A5D" w14:textId="6002C5D3" w:rsidR="006B1C47" w:rsidRPr="00775EA7" w:rsidRDefault="006B1C47" w:rsidP="00C22494">
                      <w:pPr>
                        <w:rPr>
                          <w:rFonts w:eastAsia="DengXian"/>
                          <w:szCs w:val="24"/>
                        </w:rPr>
                      </w:pPr>
                      <w:r w:rsidRPr="00775EA7">
                        <w:rPr>
                          <w:rFonts w:hint="eastAsia"/>
                          <w:szCs w:val="24"/>
                        </w:rPr>
                        <w:t>社會動</w:t>
                      </w:r>
                      <w:proofErr w:type="gramStart"/>
                      <w:r w:rsidRPr="00775EA7">
                        <w:rPr>
                          <w:rFonts w:hint="eastAsia"/>
                          <w:szCs w:val="24"/>
                        </w:rPr>
                        <w:t>盪</w:t>
                      </w:r>
                      <w:proofErr w:type="gramEnd"/>
                      <w:r w:rsidRPr="00775EA7">
                        <w:rPr>
                          <w:rFonts w:hint="eastAsia"/>
                          <w:szCs w:val="24"/>
                        </w:rPr>
                        <w:t>重創經濟民生，</w:t>
                      </w:r>
                      <w:r w:rsidRPr="001024CE">
                        <w:rPr>
                          <w:rFonts w:hint="eastAsia"/>
                          <w:szCs w:val="24"/>
                        </w:rPr>
                        <w:t>失業率升高</w:t>
                      </w:r>
                      <w:r>
                        <w:rPr>
                          <w:rFonts w:hint="eastAsia"/>
                          <w:szCs w:val="24"/>
                        </w:rPr>
                        <w:t>。所以必須盡</w:t>
                      </w:r>
                      <w:r w:rsidRPr="00775EA7">
                        <w:rPr>
                          <w:rFonts w:hint="eastAsia"/>
                          <w:szCs w:val="24"/>
                        </w:rPr>
                        <w:t>快、有效</w:t>
                      </w:r>
                      <w:proofErr w:type="gramStart"/>
                      <w:r w:rsidRPr="00775EA7">
                        <w:rPr>
                          <w:rFonts w:hint="eastAsia"/>
                          <w:szCs w:val="24"/>
                        </w:rPr>
                        <w:t>止暴制亂</w:t>
                      </w:r>
                      <w:proofErr w:type="gramEnd"/>
                      <w:r w:rsidRPr="00775EA7">
                        <w:rPr>
                          <w:rFonts w:hint="eastAsia"/>
                          <w:szCs w:val="24"/>
                        </w:rPr>
                        <w:t>。</w:t>
                      </w:r>
                    </w:p>
                  </w:txbxContent>
                </v:textbox>
              </v:shape>
            </w:pict>
          </mc:Fallback>
        </mc:AlternateContent>
      </w:r>
    </w:p>
    <w:p w14:paraId="5C761788" w14:textId="77777777" w:rsidR="00C22494" w:rsidRDefault="009B17B0" w:rsidP="00C22494">
      <w:pPr>
        <w:adjustRightInd w:val="0"/>
        <w:snapToGrid w:val="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4176" behindDoc="0" locked="0" layoutInCell="1" allowOverlap="1" wp14:anchorId="6F0E28D9" wp14:editId="0D41F19D">
                <wp:simplePos x="0" y="0"/>
                <wp:positionH relativeFrom="column">
                  <wp:posOffset>4819015</wp:posOffset>
                </wp:positionH>
                <wp:positionV relativeFrom="paragraph">
                  <wp:posOffset>47625</wp:posOffset>
                </wp:positionV>
                <wp:extent cx="567055" cy="539750"/>
                <wp:effectExtent l="8890" t="9525" r="5080" b="12700"/>
                <wp:wrapNone/>
                <wp:docPr id="2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539750"/>
                        </a:xfrm>
                        <a:prstGeom prst="rect">
                          <a:avLst/>
                        </a:prstGeom>
                        <a:solidFill>
                          <a:srgbClr val="FBE4D5"/>
                        </a:solidFill>
                        <a:ln w="9525">
                          <a:solidFill>
                            <a:srgbClr val="000000"/>
                          </a:solidFill>
                          <a:miter lim="800000"/>
                          <a:headEnd/>
                          <a:tailEnd/>
                        </a:ln>
                      </wps:spPr>
                      <wps:txbx>
                        <w:txbxContent>
                          <w:p w14:paraId="3E67A13A" w14:textId="77777777" w:rsidR="006B1C47" w:rsidRPr="00564FDD" w:rsidRDefault="006B1C47" w:rsidP="00C22494">
                            <w:pPr>
                              <w:jc w:val="center"/>
                              <w:rPr>
                                <w:rFonts w:ascii="新細明體" w:hAnsi="新細明體"/>
                                <w:b/>
                                <w:szCs w:val="24"/>
                                <w:lang w:eastAsia="zh-HK"/>
                              </w:rPr>
                            </w:pPr>
                            <w:r w:rsidRPr="00564FDD">
                              <w:rPr>
                                <w:rFonts w:ascii="新細明體" w:hAnsi="新細明體" w:hint="eastAsia"/>
                                <w:b/>
                                <w:szCs w:val="24"/>
                                <w:lang w:eastAsia="zh-HK"/>
                              </w:rPr>
                              <w:t>工會</w:t>
                            </w:r>
                          </w:p>
                          <w:p w14:paraId="28A10969" w14:textId="77777777" w:rsidR="006B1C47" w:rsidRPr="00564FDD" w:rsidRDefault="006B1C47" w:rsidP="00C22494">
                            <w:pPr>
                              <w:jc w:val="center"/>
                              <w:rPr>
                                <w:rFonts w:eastAsia="DengXian"/>
                                <w:b/>
                                <w:szCs w:val="24"/>
                                <w:lang w:eastAsia="zh-CN"/>
                              </w:rPr>
                            </w:pPr>
                            <w:r w:rsidRPr="00564FDD">
                              <w:rPr>
                                <w:rFonts w:ascii="新細明體" w:hAnsi="新細明體" w:hint="eastAsia"/>
                                <w:b/>
                                <w:szCs w:val="24"/>
                                <w:lang w:eastAsia="zh-HK"/>
                              </w:rPr>
                              <w:t>組織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E28D9" id="Rectangle 138" o:spid="_x0000_s1060" style="position:absolute;left:0;text-align:left;margin-left:379.45pt;margin-top:3.75pt;width:44.65pt;height:4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" fillcolor="#fbe4d5">
                <v:textbox>
                  <w:txbxContent>
                    <w:p w14:paraId="3E67A13A" w14:textId="77777777" w:rsidR="006B1C47" w:rsidRPr="00564FDD" w:rsidRDefault="006B1C47" w:rsidP="00C22494">
                      <w:pPr>
                        <w:jc w:val="center"/>
                        <w:rPr>
                          <w:rFonts w:ascii="新細明體" w:hAnsi="新細明體"/>
                          <w:b/>
                          <w:szCs w:val="24"/>
                          <w:lang w:eastAsia="zh-HK"/>
                        </w:rPr>
                      </w:pPr>
                      <w:r w:rsidRPr="00564FDD">
                        <w:rPr>
                          <w:rFonts w:ascii="新細明體" w:hAnsi="新細明體" w:hint="eastAsia"/>
                          <w:b/>
                          <w:szCs w:val="24"/>
                          <w:lang w:eastAsia="zh-HK"/>
                        </w:rPr>
                        <w:t>工會</w:t>
                      </w:r>
                    </w:p>
                    <w:p w14:paraId="28A10969" w14:textId="77777777" w:rsidR="006B1C47" w:rsidRPr="00564FDD" w:rsidRDefault="006B1C47" w:rsidP="00C22494">
                      <w:pPr>
                        <w:jc w:val="center"/>
                        <w:rPr>
                          <w:rFonts w:eastAsia="DengXian"/>
                          <w:b/>
                          <w:szCs w:val="24"/>
                          <w:lang w:eastAsia="zh-CN"/>
                        </w:rPr>
                      </w:pPr>
                      <w:r w:rsidRPr="00564FDD">
                        <w:rPr>
                          <w:rFonts w:ascii="新細明體" w:hAnsi="新細明體" w:hint="eastAsia"/>
                          <w:b/>
                          <w:szCs w:val="24"/>
                          <w:lang w:eastAsia="zh-HK"/>
                        </w:rPr>
                        <w:t>組織</w:t>
                      </w:r>
                    </w:p>
                  </w:txbxContent>
                </v:textbox>
              </v:rect>
            </w:pict>
          </mc:Fallback>
        </mc:AlternateContent>
      </w:r>
    </w:p>
    <w:p w14:paraId="3971A72E" w14:textId="77777777" w:rsidR="00C22494" w:rsidRDefault="00C22494" w:rsidP="00C22494">
      <w:pPr>
        <w:adjustRightInd w:val="0"/>
        <w:snapToGrid w:val="0"/>
        <w:jc w:val="both"/>
        <w:rPr>
          <w:rFonts w:ascii="Times New Roman" w:hAnsi="Times New Roman"/>
        </w:rPr>
      </w:pPr>
    </w:p>
    <w:p w14:paraId="58276354" w14:textId="77777777" w:rsidR="00C22494" w:rsidRDefault="00C22494" w:rsidP="00C22494">
      <w:pPr>
        <w:adjustRightInd w:val="0"/>
        <w:snapToGrid w:val="0"/>
        <w:jc w:val="both"/>
        <w:rPr>
          <w:rFonts w:ascii="Times New Roman" w:hAnsi="Times New Roman"/>
        </w:rPr>
      </w:pPr>
    </w:p>
    <w:p w14:paraId="7A1A82A0" w14:textId="77777777" w:rsidR="00C22494" w:rsidRDefault="00C22494" w:rsidP="00C22494">
      <w:pPr>
        <w:adjustRightInd w:val="0"/>
        <w:snapToGrid w:val="0"/>
        <w:jc w:val="both"/>
        <w:rPr>
          <w:rFonts w:ascii="Times New Roman" w:hAnsi="Times New Roman"/>
        </w:rPr>
      </w:pPr>
    </w:p>
    <w:p w14:paraId="661230A7" w14:textId="77777777" w:rsidR="00C22494" w:rsidRDefault="00C22494" w:rsidP="00C22494">
      <w:pPr>
        <w:adjustRightInd w:val="0"/>
        <w:snapToGrid w:val="0"/>
        <w:jc w:val="both"/>
        <w:rPr>
          <w:rFonts w:ascii="Times New Roman" w:hAnsi="Times New Roman"/>
        </w:rPr>
      </w:pPr>
    </w:p>
    <w:p w14:paraId="62E172AC" w14:textId="77777777" w:rsidR="00C22494" w:rsidRDefault="009B17B0" w:rsidP="00C22494">
      <w:pPr>
        <w:adjustRightInd w:val="0"/>
        <w:snapToGrid w:val="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5200" behindDoc="0" locked="0" layoutInCell="1" allowOverlap="1" wp14:anchorId="35DED35A" wp14:editId="405EE9D4">
                <wp:simplePos x="0" y="0"/>
                <wp:positionH relativeFrom="column">
                  <wp:posOffset>85090</wp:posOffset>
                </wp:positionH>
                <wp:positionV relativeFrom="paragraph">
                  <wp:posOffset>113030</wp:posOffset>
                </wp:positionV>
                <wp:extent cx="714375" cy="342265"/>
                <wp:effectExtent l="8890" t="8255" r="10160" b="11430"/>
                <wp:wrapNone/>
                <wp:docPr id="2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42265"/>
                        </a:xfrm>
                        <a:prstGeom prst="rect">
                          <a:avLst/>
                        </a:prstGeom>
                        <a:solidFill>
                          <a:srgbClr val="FBE4D5"/>
                        </a:solidFill>
                        <a:ln w="9525">
                          <a:solidFill>
                            <a:srgbClr val="000000"/>
                          </a:solidFill>
                          <a:miter lim="800000"/>
                          <a:headEnd/>
                          <a:tailEnd/>
                        </a:ln>
                      </wps:spPr>
                      <wps:txbx>
                        <w:txbxContent>
                          <w:p w14:paraId="30720DA1" w14:textId="77777777" w:rsidR="006B1C47" w:rsidRPr="00564FDD" w:rsidRDefault="006B1C47" w:rsidP="00C22494">
                            <w:pPr>
                              <w:jc w:val="center"/>
                              <w:rPr>
                                <w:b/>
                                <w:szCs w:val="24"/>
                              </w:rPr>
                            </w:pPr>
                            <w:r w:rsidRPr="00564FDD">
                              <w:rPr>
                                <w:rFonts w:hint="eastAsia"/>
                                <w:b/>
                                <w:szCs w:val="24"/>
                              </w:rPr>
                              <w:t>教育界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ED35A" id="Rectangle 139" o:spid="_x0000_s1061" style="position:absolute;left:0;text-align:left;margin-left:6.7pt;margin-top:8.9pt;width:56.25pt;height:26.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" fillcolor="#fbe4d5">
                <v:textbox>
                  <w:txbxContent>
                    <w:p w14:paraId="30720DA1" w14:textId="77777777" w:rsidR="006B1C47" w:rsidRPr="00564FDD" w:rsidRDefault="006B1C47" w:rsidP="00C22494">
                      <w:pPr>
                        <w:jc w:val="center"/>
                        <w:rPr>
                          <w:b/>
                          <w:szCs w:val="24"/>
                        </w:rPr>
                      </w:pPr>
                      <w:r w:rsidRPr="00564FDD">
                        <w:rPr>
                          <w:rFonts w:hint="eastAsia"/>
                          <w:b/>
                          <w:szCs w:val="24"/>
                        </w:rPr>
                        <w:t>教育界</w:t>
                      </w:r>
                    </w:p>
                  </w:txbxContent>
                </v:textbox>
              </v:rect>
            </w:pict>
          </mc:Fallback>
        </mc:AlternateContent>
      </w:r>
      <w:r>
        <w:rPr>
          <w:rFonts w:ascii="Times New Roman" w:hAnsi="Times New Roman"/>
          <w:noProof/>
        </w:rPr>
        <mc:AlternateContent>
          <mc:Choice Requires="wps">
            <w:drawing>
              <wp:anchor distT="0" distB="0" distL="114300" distR="114300" simplePos="0" relativeHeight="251636224" behindDoc="0" locked="0" layoutInCell="1" allowOverlap="1" wp14:anchorId="143D4475" wp14:editId="0D77F933">
                <wp:simplePos x="0" y="0"/>
                <wp:positionH relativeFrom="column">
                  <wp:posOffset>1638300</wp:posOffset>
                </wp:positionH>
                <wp:positionV relativeFrom="paragraph">
                  <wp:posOffset>36195</wp:posOffset>
                </wp:positionV>
                <wp:extent cx="3747770" cy="609600"/>
                <wp:effectExtent l="847725" t="7620" r="5080" b="11430"/>
                <wp:wrapNone/>
                <wp:docPr id="19"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609600"/>
                        </a:xfrm>
                        <a:prstGeom prst="wedgeRoundRectCallout">
                          <a:avLst>
                            <a:gd name="adj1" fmla="val -71028"/>
                            <a:gd name="adj2" fmla="val -11977"/>
                            <a:gd name="adj3" fmla="val 16667"/>
                          </a:avLst>
                        </a:prstGeom>
                        <a:solidFill>
                          <a:srgbClr val="FFFFFF"/>
                        </a:solidFill>
                        <a:ln w="9525">
                          <a:solidFill>
                            <a:srgbClr val="000000"/>
                          </a:solidFill>
                          <a:miter lim="800000"/>
                          <a:headEnd/>
                          <a:tailEnd/>
                        </a:ln>
                      </wps:spPr>
                      <wps:txbx>
                        <w:txbxContent>
                          <w:p w14:paraId="642B564C" w14:textId="56E7C035" w:rsidR="006B1C47" w:rsidRPr="00775EA7" w:rsidRDefault="006B1C47" w:rsidP="00C22494">
                            <w:pPr>
                              <w:jc w:val="both"/>
                              <w:rPr>
                                <w:szCs w:val="24"/>
                              </w:rPr>
                            </w:pPr>
                            <w:r w:rsidRPr="00775EA7">
                              <w:rPr>
                                <w:rFonts w:hint="eastAsia"/>
                                <w:szCs w:val="24"/>
                              </w:rPr>
                              <w:t>作為教學專業工作者，實在要深入淺出地，向學生</w:t>
                            </w:r>
                            <w:r w:rsidRPr="001024CE">
                              <w:rPr>
                                <w:rFonts w:hint="eastAsia"/>
                                <w:szCs w:val="24"/>
                              </w:rPr>
                              <w:t>解說立法的重要與必要。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D4475" id="AutoShape 140" o:spid="_x0000_s1062" type="#_x0000_t62" style="position:absolute;left:0;text-align:left;margin-left:129pt;margin-top:2.85pt;width:295.1pt;height:4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" adj="-4542,8213">
                <v:textbox>
                  <w:txbxContent>
                    <w:p w14:paraId="642B564C" w14:textId="56E7C035" w:rsidR="006B1C47" w:rsidRPr="00775EA7" w:rsidRDefault="006B1C47" w:rsidP="00C22494">
                      <w:pPr>
                        <w:jc w:val="both"/>
                        <w:rPr>
                          <w:szCs w:val="24"/>
                        </w:rPr>
                      </w:pPr>
                      <w:r w:rsidRPr="00775EA7">
                        <w:rPr>
                          <w:rFonts w:hint="eastAsia"/>
                          <w:szCs w:val="24"/>
                        </w:rPr>
                        <w:t>作為教學專業工作者，實在要深入淺出地，向學生</w:t>
                      </w:r>
                      <w:r w:rsidRPr="001024CE">
                        <w:rPr>
                          <w:rFonts w:hint="eastAsia"/>
                          <w:szCs w:val="24"/>
                        </w:rPr>
                        <w:t>解說立法的重要與必要。</w:t>
                      </w:r>
                    </w:p>
                  </w:txbxContent>
                </v:textbox>
              </v:shape>
            </w:pict>
          </mc:Fallback>
        </mc:AlternateContent>
      </w:r>
    </w:p>
    <w:p w14:paraId="7DF921EC" w14:textId="77777777" w:rsidR="00C22494" w:rsidRDefault="00C22494" w:rsidP="00C22494">
      <w:pPr>
        <w:adjustRightInd w:val="0"/>
        <w:snapToGrid w:val="0"/>
        <w:jc w:val="both"/>
        <w:rPr>
          <w:rFonts w:ascii="Times New Roman" w:hAnsi="Times New Roman"/>
        </w:rPr>
      </w:pPr>
    </w:p>
    <w:p w14:paraId="59975B16" w14:textId="77777777" w:rsidR="00C22494" w:rsidRDefault="00C22494" w:rsidP="00C22494">
      <w:pPr>
        <w:adjustRightInd w:val="0"/>
        <w:snapToGrid w:val="0"/>
        <w:jc w:val="both"/>
        <w:rPr>
          <w:rFonts w:ascii="Times New Roman" w:hAnsi="Times New Roman"/>
        </w:rPr>
      </w:pPr>
    </w:p>
    <w:p w14:paraId="1E8E3AAE" w14:textId="77777777" w:rsidR="00C22494" w:rsidRDefault="00C22494" w:rsidP="00C22494">
      <w:pPr>
        <w:adjustRightInd w:val="0"/>
        <w:snapToGrid w:val="0"/>
        <w:jc w:val="both"/>
        <w:rPr>
          <w:rFonts w:ascii="Times New Roman" w:hAnsi="Times New Roman"/>
        </w:rPr>
      </w:pPr>
    </w:p>
    <w:p w14:paraId="516DD6F6" w14:textId="77777777" w:rsidR="00C22494" w:rsidRDefault="00C22494" w:rsidP="00C22494">
      <w:pPr>
        <w:adjustRightInd w:val="0"/>
        <w:snapToGrid w:val="0"/>
        <w:jc w:val="both"/>
        <w:rPr>
          <w:rFonts w:ascii="Times New Roman" w:hAnsi="Times New Roman"/>
        </w:rPr>
      </w:pPr>
    </w:p>
    <w:p w14:paraId="7DDC8C95" w14:textId="77777777" w:rsidR="00C22494" w:rsidRDefault="009B17B0" w:rsidP="00C22494">
      <w:pPr>
        <w:adjustRightInd w:val="0"/>
        <w:snapToGrid w:val="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8272" behindDoc="0" locked="0" layoutInCell="1" allowOverlap="1" wp14:anchorId="4E9FD1F3" wp14:editId="6446287F">
                <wp:simplePos x="0" y="0"/>
                <wp:positionH relativeFrom="column">
                  <wp:posOffset>-31750</wp:posOffset>
                </wp:positionH>
                <wp:positionV relativeFrom="paragraph">
                  <wp:posOffset>104140</wp:posOffset>
                </wp:positionV>
                <wp:extent cx="4210050" cy="825500"/>
                <wp:effectExtent l="6350" t="8890" r="517525" b="13335"/>
                <wp:wrapNone/>
                <wp:docPr id="1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825500"/>
                        </a:xfrm>
                        <a:prstGeom prst="wedgeRoundRectCallout">
                          <a:avLst>
                            <a:gd name="adj1" fmla="val 61616"/>
                            <a:gd name="adj2" fmla="val -6000"/>
                            <a:gd name="adj3" fmla="val 16667"/>
                          </a:avLst>
                        </a:prstGeom>
                        <a:solidFill>
                          <a:srgbClr val="FFFFFF"/>
                        </a:solidFill>
                        <a:ln w="9525">
                          <a:solidFill>
                            <a:srgbClr val="000000"/>
                          </a:solidFill>
                          <a:miter lim="800000"/>
                          <a:headEnd/>
                          <a:tailEnd/>
                        </a:ln>
                      </wps:spPr>
                      <wps:txbx>
                        <w:txbxContent>
                          <w:p w14:paraId="5FA62116" w14:textId="77777777" w:rsidR="006B1C47" w:rsidRPr="00775EA7" w:rsidRDefault="006B1C47" w:rsidP="00C22494">
                            <w:pPr>
                              <w:rPr>
                                <w:szCs w:val="24"/>
                              </w:rPr>
                            </w:pPr>
                            <w:r w:rsidRPr="00775EA7">
                              <w:rPr>
                                <w:rFonts w:hint="eastAsia"/>
                                <w:szCs w:val="24"/>
                              </w:rPr>
                              <w:t>暴力騷亂及襲擊旅客行為經已嚴重損毀香港作為一個好客之都的聲譽，商務旅客和遊客因而對香港卻步。希望立法能夠令香港穩定。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FD1F3" id="AutoShape 142" o:spid="_x0000_s1063" type="#_x0000_t62" style="position:absolute;left:0;text-align:left;margin-left:-2.5pt;margin-top:8.2pt;width:331.5pt;height: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" adj="24109,9504">
                <v:textbox>
                  <w:txbxContent>
                    <w:p w14:paraId="5FA62116" w14:textId="77777777" w:rsidR="006B1C47" w:rsidRPr="00775EA7" w:rsidRDefault="006B1C47" w:rsidP="00C22494">
                      <w:pPr>
                        <w:rPr>
                          <w:szCs w:val="24"/>
                        </w:rPr>
                      </w:pPr>
                      <w:r w:rsidRPr="00775EA7">
                        <w:rPr>
                          <w:rFonts w:hint="eastAsia"/>
                          <w:szCs w:val="24"/>
                        </w:rPr>
                        <w:t>暴力騷亂及襲擊旅客行為經已嚴重損毀香港作為一個好客之都的聲譽，商務旅客和遊客因而對香港卻步。希望立法能夠令香港穩定。</w:t>
                      </w:r>
                    </w:p>
                  </w:txbxContent>
                </v:textbox>
              </v:shape>
            </w:pict>
          </mc:Fallback>
        </mc:AlternateContent>
      </w:r>
    </w:p>
    <w:p w14:paraId="110A1B94" w14:textId="77777777" w:rsidR="00C22494" w:rsidRDefault="009B17B0" w:rsidP="00C22494">
      <w:pPr>
        <w:adjustRightInd w:val="0"/>
        <w:snapToGrid w:val="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7248" behindDoc="0" locked="0" layoutInCell="1" allowOverlap="1" wp14:anchorId="728C8C71" wp14:editId="14F4B201">
                <wp:simplePos x="0" y="0"/>
                <wp:positionH relativeFrom="column">
                  <wp:posOffset>4770755</wp:posOffset>
                </wp:positionH>
                <wp:positionV relativeFrom="paragraph">
                  <wp:posOffset>114300</wp:posOffset>
                </wp:positionV>
                <wp:extent cx="615315" cy="581660"/>
                <wp:effectExtent l="8255" t="13335" r="5080" b="5080"/>
                <wp:wrapNone/>
                <wp:docPr id="1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581660"/>
                        </a:xfrm>
                        <a:prstGeom prst="rect">
                          <a:avLst/>
                        </a:prstGeom>
                        <a:solidFill>
                          <a:srgbClr val="FBE4D5"/>
                        </a:solidFill>
                        <a:ln w="9525">
                          <a:solidFill>
                            <a:srgbClr val="000000"/>
                          </a:solidFill>
                          <a:miter lim="800000"/>
                          <a:headEnd/>
                          <a:tailEnd/>
                        </a:ln>
                      </wps:spPr>
                      <wps:txbx>
                        <w:txbxContent>
                          <w:p w14:paraId="384329CA" w14:textId="77777777" w:rsidR="006B1C47" w:rsidRPr="00775EA7" w:rsidRDefault="006B1C47" w:rsidP="00C22494">
                            <w:pPr>
                              <w:jc w:val="center"/>
                              <w:rPr>
                                <w:rFonts w:eastAsia="DengXian"/>
                                <w:szCs w:val="24"/>
                                <w:lang w:eastAsia="zh-CN"/>
                              </w:rPr>
                            </w:pPr>
                            <w:r w:rsidRPr="00564FDD">
                              <w:rPr>
                                <w:rFonts w:ascii="Times New Roman" w:hAnsi="Times New Roman" w:hint="eastAsia"/>
                                <w:b/>
                                <w:szCs w:val="24"/>
                              </w:rPr>
                              <w:t>旅遊業界</w:t>
                            </w:r>
                            <w:r w:rsidRPr="00775EA7">
                              <w:rPr>
                                <w:rFonts w:ascii="Times New Roman" w:hAnsi="Times New Roman" w:hint="eastAsia"/>
                                <w:szCs w:val="24"/>
                              </w:rPr>
                              <w:t>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C8C71" id="Rectangle 141" o:spid="_x0000_s1064" style="position:absolute;left:0;text-align:left;margin-left:375.65pt;margin-top:9pt;width:48.45pt;height:45.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" fillcolor="#fbe4d5">
                <v:textbox>
                  <w:txbxContent>
                    <w:p w14:paraId="384329CA" w14:textId="77777777" w:rsidR="006B1C47" w:rsidRPr="00775EA7" w:rsidRDefault="006B1C47" w:rsidP="00C22494">
                      <w:pPr>
                        <w:jc w:val="center"/>
                        <w:rPr>
                          <w:rFonts w:eastAsia="DengXian"/>
                          <w:szCs w:val="24"/>
                          <w:lang w:eastAsia="zh-CN"/>
                        </w:rPr>
                      </w:pPr>
                      <w:r w:rsidRPr="00564FDD">
                        <w:rPr>
                          <w:rFonts w:ascii="Times New Roman" w:hAnsi="Times New Roman" w:hint="eastAsia"/>
                          <w:b/>
                          <w:szCs w:val="24"/>
                        </w:rPr>
                        <w:t>旅遊業界</w:t>
                      </w:r>
                      <w:r w:rsidRPr="00775EA7">
                        <w:rPr>
                          <w:rFonts w:ascii="Times New Roman" w:hAnsi="Times New Roman" w:hint="eastAsia"/>
                          <w:szCs w:val="24"/>
                        </w:rPr>
                        <w:t>會</w:t>
                      </w:r>
                    </w:p>
                  </w:txbxContent>
                </v:textbox>
              </v:rect>
            </w:pict>
          </mc:Fallback>
        </mc:AlternateContent>
      </w:r>
    </w:p>
    <w:p w14:paraId="4BD0C286" w14:textId="77777777" w:rsidR="00C22494" w:rsidRDefault="00C22494" w:rsidP="00C22494">
      <w:pPr>
        <w:adjustRightInd w:val="0"/>
        <w:snapToGrid w:val="0"/>
        <w:jc w:val="both"/>
        <w:rPr>
          <w:rFonts w:ascii="Times New Roman" w:hAnsi="Times New Roman"/>
        </w:rPr>
      </w:pPr>
    </w:p>
    <w:p w14:paraId="22C36CA4" w14:textId="77777777" w:rsidR="00C22494" w:rsidRDefault="00C22494" w:rsidP="00C22494">
      <w:pPr>
        <w:adjustRightInd w:val="0"/>
        <w:snapToGrid w:val="0"/>
        <w:jc w:val="both"/>
        <w:rPr>
          <w:rFonts w:ascii="Times New Roman" w:hAnsi="Times New Roman"/>
        </w:rPr>
      </w:pPr>
    </w:p>
    <w:p w14:paraId="3E2BA0E0" w14:textId="77777777" w:rsidR="00C22494" w:rsidRDefault="00C22494" w:rsidP="00C22494">
      <w:pPr>
        <w:adjustRightInd w:val="0"/>
        <w:snapToGrid w:val="0"/>
        <w:jc w:val="both"/>
        <w:rPr>
          <w:rFonts w:ascii="Times New Roman" w:hAnsi="Times New Roman"/>
        </w:rPr>
      </w:pPr>
    </w:p>
    <w:p w14:paraId="2AC78E4A" w14:textId="77777777" w:rsidR="00C22494" w:rsidRPr="00CD20CB" w:rsidRDefault="00C22494" w:rsidP="00C22494">
      <w:pPr>
        <w:adjustRightInd w:val="0"/>
        <w:snapToGrid w:val="0"/>
        <w:jc w:val="both"/>
        <w:rPr>
          <w:rFonts w:ascii="Times New Roman" w:hAnsi="Times New Roman"/>
        </w:rPr>
      </w:pPr>
    </w:p>
    <w:p w14:paraId="44AA695A" w14:textId="77777777" w:rsidR="00C22494" w:rsidRDefault="00C22494" w:rsidP="00C22494">
      <w:pPr>
        <w:adjustRightInd w:val="0"/>
        <w:snapToGrid w:val="0"/>
        <w:jc w:val="both"/>
        <w:rPr>
          <w:rFonts w:ascii="Times New Roman" w:hAnsi="Times New Roman"/>
        </w:rPr>
      </w:pPr>
    </w:p>
    <w:p w14:paraId="58986B93" w14:textId="77777777" w:rsidR="00C22494" w:rsidRDefault="009B17B0" w:rsidP="00C22494">
      <w:pPr>
        <w:adjustRightInd w:val="0"/>
        <w:snapToGrid w:val="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40320" behindDoc="0" locked="0" layoutInCell="1" allowOverlap="1" wp14:anchorId="0A5D9A05" wp14:editId="7329B8A3">
                <wp:simplePos x="0" y="0"/>
                <wp:positionH relativeFrom="column">
                  <wp:posOffset>1360714</wp:posOffset>
                </wp:positionH>
                <wp:positionV relativeFrom="paragraph">
                  <wp:posOffset>79466</wp:posOffset>
                </wp:positionV>
                <wp:extent cx="4084048" cy="819785"/>
                <wp:effectExtent l="609600" t="0" r="12065" b="18415"/>
                <wp:wrapNone/>
                <wp:docPr id="1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4048" cy="819785"/>
                        </a:xfrm>
                        <a:prstGeom prst="wedgeRoundRectCallout">
                          <a:avLst>
                            <a:gd name="adj1" fmla="val -63667"/>
                            <a:gd name="adj2" fmla="val 1819"/>
                            <a:gd name="adj3" fmla="val 16667"/>
                          </a:avLst>
                        </a:prstGeom>
                        <a:solidFill>
                          <a:srgbClr val="FFFFFF"/>
                        </a:solidFill>
                        <a:ln w="9525">
                          <a:solidFill>
                            <a:srgbClr val="000000"/>
                          </a:solidFill>
                          <a:miter lim="800000"/>
                          <a:headEnd/>
                          <a:tailEnd/>
                        </a:ln>
                      </wps:spPr>
                      <wps:txbx>
                        <w:txbxContent>
                          <w:p w14:paraId="35D90FBC" w14:textId="77777777" w:rsidR="006B1C47" w:rsidRPr="00775EA7" w:rsidRDefault="006B1C47" w:rsidP="00C22494">
                            <w:pPr>
                              <w:rPr>
                                <w:szCs w:val="24"/>
                              </w:rPr>
                            </w:pPr>
                            <w:r w:rsidRPr="00775EA7">
                              <w:rPr>
                                <w:rFonts w:hint="eastAsia"/>
                                <w:szCs w:val="24"/>
                              </w:rPr>
                              <w:t>堵路、縱火，破壞立法會、政府總部、公共交通運輸設施、商舖，甚至到法院外縱火，嚴重侵蝕了香港擁有的言論自由。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D9A05" id="AutoShape 144" o:spid="_x0000_s1065" type="#_x0000_t62" style="position:absolute;left:0;text-align:left;margin-left:107.15pt;margin-top:6.25pt;width:321.6pt;height:64.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" adj="-2952,11193">
                <v:textbox>
                  <w:txbxContent>
                    <w:p w14:paraId="35D90FBC" w14:textId="77777777" w:rsidR="006B1C47" w:rsidRPr="00775EA7" w:rsidRDefault="006B1C47" w:rsidP="00C22494">
                      <w:pPr>
                        <w:rPr>
                          <w:szCs w:val="24"/>
                        </w:rPr>
                      </w:pPr>
                      <w:r w:rsidRPr="00775EA7">
                        <w:rPr>
                          <w:rFonts w:hint="eastAsia"/>
                          <w:szCs w:val="24"/>
                        </w:rPr>
                        <w:t>堵路、縱火，破壞立法會、政府總部、公共交通運輸設施、商</w:t>
                      </w:r>
                      <w:proofErr w:type="gramStart"/>
                      <w:r w:rsidRPr="00775EA7">
                        <w:rPr>
                          <w:rFonts w:hint="eastAsia"/>
                          <w:szCs w:val="24"/>
                        </w:rPr>
                        <w:t>舖</w:t>
                      </w:r>
                      <w:proofErr w:type="gramEnd"/>
                      <w:r w:rsidRPr="00775EA7">
                        <w:rPr>
                          <w:rFonts w:hint="eastAsia"/>
                          <w:szCs w:val="24"/>
                        </w:rPr>
                        <w:t>，甚至到法院外縱火，嚴重侵蝕了香港擁有的言論自由。</w:t>
                      </w:r>
                    </w:p>
                  </w:txbxContent>
                </v:textbox>
              </v:shape>
            </w:pict>
          </mc:Fallback>
        </mc:AlternateContent>
      </w:r>
    </w:p>
    <w:p w14:paraId="6A63C3FC" w14:textId="77777777" w:rsidR="00C22494" w:rsidRDefault="00C22494" w:rsidP="00C22494">
      <w:pPr>
        <w:adjustRightInd w:val="0"/>
        <w:snapToGrid w:val="0"/>
        <w:jc w:val="both"/>
        <w:rPr>
          <w:rFonts w:ascii="Times New Roman" w:hAnsi="Times New Roman"/>
        </w:rPr>
      </w:pPr>
    </w:p>
    <w:p w14:paraId="106295BB" w14:textId="77777777" w:rsidR="00C22494" w:rsidRDefault="009B17B0" w:rsidP="00C22494">
      <w:pPr>
        <w:adjustRightInd w:val="0"/>
        <w:snapToGrid w:val="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9296" behindDoc="0" locked="0" layoutInCell="1" allowOverlap="1" wp14:anchorId="156A3B52" wp14:editId="277282D2">
                <wp:simplePos x="0" y="0"/>
                <wp:positionH relativeFrom="column">
                  <wp:posOffset>28575</wp:posOffset>
                </wp:positionH>
                <wp:positionV relativeFrom="paragraph">
                  <wp:posOffset>17145</wp:posOffset>
                </wp:positionV>
                <wp:extent cx="731520" cy="354965"/>
                <wp:effectExtent l="9525" t="13335" r="11430" b="12700"/>
                <wp:wrapNone/>
                <wp:docPr id="1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54965"/>
                        </a:xfrm>
                        <a:prstGeom prst="rect">
                          <a:avLst/>
                        </a:prstGeom>
                        <a:solidFill>
                          <a:srgbClr val="FBE4D5"/>
                        </a:solidFill>
                        <a:ln w="9525">
                          <a:solidFill>
                            <a:srgbClr val="000000"/>
                          </a:solidFill>
                          <a:miter lim="800000"/>
                          <a:headEnd/>
                          <a:tailEnd/>
                        </a:ln>
                      </wps:spPr>
                      <wps:txbx>
                        <w:txbxContent>
                          <w:p w14:paraId="442715E2" w14:textId="77777777" w:rsidR="006B1C47" w:rsidRPr="00775EA7" w:rsidRDefault="006B1C47" w:rsidP="00C22494">
                            <w:pPr>
                              <w:jc w:val="center"/>
                              <w:rPr>
                                <w:szCs w:val="24"/>
                                <w:lang w:eastAsia="zh-CN"/>
                              </w:rPr>
                            </w:pPr>
                            <w:r w:rsidRPr="00564FDD">
                              <w:rPr>
                                <w:rFonts w:hint="eastAsia"/>
                                <w:b/>
                                <w:szCs w:val="24"/>
                              </w:rPr>
                              <w:t>工程界</w:t>
                            </w:r>
                            <w:r w:rsidRPr="00775EA7">
                              <w:rPr>
                                <w:rFonts w:hint="eastAsia"/>
                                <w:szCs w:val="24"/>
                              </w:rPr>
                              <w:t>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A3B52" id="Rectangle 143" o:spid="_x0000_s1066" style="position:absolute;left:0;text-align:left;margin-left:2.25pt;margin-top:1.35pt;width:57.6pt;height:27.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" fillcolor="#fbe4d5">
                <v:textbox>
                  <w:txbxContent>
                    <w:p w14:paraId="442715E2" w14:textId="77777777" w:rsidR="006B1C47" w:rsidRPr="00775EA7" w:rsidRDefault="006B1C47" w:rsidP="00C22494">
                      <w:pPr>
                        <w:jc w:val="center"/>
                        <w:rPr>
                          <w:szCs w:val="24"/>
                          <w:lang w:eastAsia="zh-CN"/>
                        </w:rPr>
                      </w:pPr>
                      <w:r w:rsidRPr="00564FDD">
                        <w:rPr>
                          <w:rFonts w:hint="eastAsia"/>
                          <w:b/>
                          <w:szCs w:val="24"/>
                        </w:rPr>
                        <w:t>工程界</w:t>
                      </w:r>
                      <w:r w:rsidRPr="00775EA7">
                        <w:rPr>
                          <w:rFonts w:hint="eastAsia"/>
                          <w:szCs w:val="24"/>
                        </w:rPr>
                        <w:t>師</w:t>
                      </w:r>
                    </w:p>
                  </w:txbxContent>
                </v:textbox>
              </v:rect>
            </w:pict>
          </mc:Fallback>
        </mc:AlternateContent>
      </w:r>
    </w:p>
    <w:p w14:paraId="3116F217" w14:textId="77777777" w:rsidR="00C22494" w:rsidRDefault="00C22494" w:rsidP="00C22494">
      <w:pPr>
        <w:adjustRightInd w:val="0"/>
        <w:snapToGrid w:val="0"/>
        <w:jc w:val="both"/>
        <w:rPr>
          <w:rFonts w:ascii="Times New Roman" w:hAnsi="Times New Roman"/>
          <w:lang w:eastAsia="zh-HK"/>
        </w:rPr>
      </w:pPr>
    </w:p>
    <w:p w14:paraId="585216F3" w14:textId="77777777" w:rsidR="00C22494" w:rsidRDefault="00C22494" w:rsidP="00C22494">
      <w:pPr>
        <w:adjustRightInd w:val="0"/>
        <w:snapToGrid w:val="0"/>
        <w:jc w:val="both"/>
        <w:rPr>
          <w:rFonts w:ascii="Times New Roman" w:hAnsi="Times New Roman"/>
          <w:lang w:eastAsia="zh-HK"/>
        </w:rPr>
      </w:pPr>
    </w:p>
    <w:p w14:paraId="604743C3" w14:textId="77777777" w:rsidR="002837E8" w:rsidRDefault="002837E8" w:rsidP="00C22494">
      <w:pPr>
        <w:adjustRightInd w:val="0"/>
        <w:snapToGrid w:val="0"/>
        <w:jc w:val="both"/>
        <w:rPr>
          <w:rFonts w:ascii="Times New Roman" w:hAnsi="Times New Roman"/>
          <w:sz w:val="20"/>
          <w:szCs w:val="20"/>
        </w:rPr>
      </w:pPr>
    </w:p>
    <w:p w14:paraId="28FF87BA" w14:textId="77777777" w:rsidR="00CF538E" w:rsidRDefault="00CF538E" w:rsidP="00CF538E">
      <w:pPr>
        <w:adjustRightInd w:val="0"/>
        <w:snapToGrid w:val="0"/>
        <w:jc w:val="both"/>
        <w:rPr>
          <w:rFonts w:ascii="Times New Roman" w:hAnsi="Times New Roman"/>
          <w:sz w:val="20"/>
          <w:szCs w:val="20"/>
        </w:rPr>
      </w:pPr>
    </w:p>
    <w:p w14:paraId="6E06B605" w14:textId="77777777" w:rsidR="002D72E1" w:rsidRDefault="002D72E1" w:rsidP="00CF538E">
      <w:pPr>
        <w:adjustRightInd w:val="0"/>
        <w:snapToGrid w:val="0"/>
        <w:jc w:val="both"/>
        <w:rPr>
          <w:rFonts w:ascii="Times New Roman" w:hAnsi="Times New Roman"/>
          <w:sz w:val="20"/>
          <w:szCs w:val="20"/>
        </w:rPr>
      </w:pPr>
    </w:p>
    <w:p w14:paraId="1281DAA6" w14:textId="77777777" w:rsidR="002D72E1" w:rsidRDefault="002D72E1" w:rsidP="00CF538E">
      <w:pPr>
        <w:adjustRightInd w:val="0"/>
        <w:snapToGrid w:val="0"/>
        <w:jc w:val="both"/>
        <w:rPr>
          <w:rFonts w:ascii="Times New Roman" w:hAnsi="Times New Roman"/>
          <w:sz w:val="20"/>
          <w:szCs w:val="20"/>
        </w:rPr>
      </w:pPr>
    </w:p>
    <w:p w14:paraId="1AADDD76" w14:textId="586F9D91" w:rsidR="00C22494" w:rsidRPr="005E74CE" w:rsidRDefault="00C22494" w:rsidP="00CF538E">
      <w:pPr>
        <w:adjustRightInd w:val="0"/>
        <w:snapToGrid w:val="0"/>
        <w:jc w:val="both"/>
        <w:rPr>
          <w:rFonts w:ascii="Times New Roman" w:hAnsi="Times New Roman"/>
          <w:sz w:val="20"/>
          <w:szCs w:val="20"/>
        </w:rPr>
      </w:pPr>
      <w:r w:rsidRPr="005E74CE">
        <w:rPr>
          <w:rFonts w:ascii="Times New Roman" w:hAnsi="Times New Roman" w:hint="eastAsia"/>
          <w:sz w:val="20"/>
          <w:szCs w:val="20"/>
        </w:rPr>
        <w:t>資料來源：</w:t>
      </w:r>
      <w:r w:rsidR="00B660E7">
        <w:rPr>
          <w:rFonts w:ascii="Times New Roman" w:hAnsi="Times New Roman" w:hint="eastAsia"/>
          <w:sz w:val="20"/>
          <w:szCs w:val="20"/>
          <w:lang w:eastAsia="zh-HK"/>
        </w:rPr>
        <w:t>參</w:t>
      </w:r>
      <w:r w:rsidR="00B660E7">
        <w:rPr>
          <w:rFonts w:ascii="Times New Roman" w:hAnsi="Times New Roman" w:hint="eastAsia"/>
          <w:sz w:val="20"/>
          <w:szCs w:val="20"/>
        </w:rPr>
        <w:t>考</w:t>
      </w:r>
      <w:r w:rsidR="00B660E7">
        <w:rPr>
          <w:rFonts w:ascii="Times New Roman" w:hAnsi="Times New Roman" w:hint="eastAsia"/>
          <w:sz w:val="20"/>
          <w:szCs w:val="20"/>
          <w:lang w:eastAsia="zh-HK"/>
        </w:rPr>
        <w:t>自以下資料</w:t>
      </w:r>
    </w:p>
    <w:p w14:paraId="1B15B277" w14:textId="2F540E66" w:rsidR="00243DBF" w:rsidRDefault="00CF538E" w:rsidP="00FB789B">
      <w:pPr>
        <w:numPr>
          <w:ilvl w:val="0"/>
          <w:numId w:val="11"/>
        </w:numPr>
        <w:adjustRightInd w:val="0"/>
        <w:snapToGrid w:val="0"/>
        <w:jc w:val="both"/>
        <w:rPr>
          <w:rFonts w:ascii="Times New Roman" w:hAnsi="Times New Roman"/>
          <w:sz w:val="20"/>
          <w:szCs w:val="20"/>
          <w:lang w:eastAsia="zh-HK"/>
        </w:rPr>
      </w:pPr>
      <w:r>
        <w:rPr>
          <w:rFonts w:ascii="Times New Roman" w:hAnsi="Times New Roman" w:hint="eastAsia"/>
          <w:sz w:val="20"/>
          <w:szCs w:val="20"/>
        </w:rPr>
        <w:t>新華網</w:t>
      </w:r>
      <w:r w:rsidR="008667A3" w:rsidRPr="008667A3">
        <w:rPr>
          <w:rFonts w:ascii="Times New Roman" w:hAnsi="Times New Roman" w:hint="eastAsia"/>
          <w:sz w:val="20"/>
          <w:szCs w:val="20"/>
        </w:rPr>
        <w:t>〈</w:t>
      </w:r>
      <w:r w:rsidR="008667A3" w:rsidRPr="00CF538E">
        <w:rPr>
          <w:rFonts w:ascii="Times New Roman" w:hAnsi="Times New Roman" w:hint="eastAsia"/>
          <w:sz w:val="20"/>
          <w:szCs w:val="20"/>
        </w:rPr>
        <w:t>香港各界人士堅決擁護並支持全國人大常委會通過香港國安法</w:t>
      </w:r>
      <w:r w:rsidR="008667A3" w:rsidRPr="008667A3">
        <w:rPr>
          <w:rFonts w:ascii="Times New Roman" w:hAnsi="Times New Roman" w:hint="eastAsia"/>
          <w:sz w:val="20"/>
          <w:szCs w:val="20"/>
        </w:rPr>
        <w:t>〉</w:t>
      </w:r>
      <w:r>
        <w:rPr>
          <w:rFonts w:ascii="Times New Roman" w:hAnsi="Times New Roman" w:hint="eastAsia"/>
          <w:sz w:val="20"/>
          <w:szCs w:val="20"/>
        </w:rPr>
        <w:t>，</w:t>
      </w:r>
      <w:r w:rsidR="00952B24" w:rsidRPr="00CF538E">
        <w:rPr>
          <w:rFonts w:ascii="Times New Roman" w:hAnsi="Times New Roman" w:hint="eastAsia"/>
          <w:sz w:val="20"/>
          <w:szCs w:val="20"/>
        </w:rPr>
        <w:t>新華網</w:t>
      </w:r>
      <w:r w:rsidR="00952B24">
        <w:rPr>
          <w:rFonts w:ascii="Times New Roman" w:hAnsi="Times New Roman" w:hint="eastAsia"/>
          <w:sz w:val="20"/>
          <w:szCs w:val="20"/>
        </w:rPr>
        <w:t>，</w:t>
      </w:r>
      <w:r w:rsidRPr="00CF538E">
        <w:rPr>
          <w:rFonts w:ascii="Times New Roman" w:hAnsi="Times New Roman"/>
          <w:sz w:val="20"/>
          <w:szCs w:val="20"/>
        </w:rPr>
        <w:t>2020</w:t>
      </w:r>
      <w:r w:rsidRPr="00CF538E">
        <w:rPr>
          <w:rFonts w:ascii="Times New Roman" w:hAnsi="Times New Roman" w:hint="eastAsia"/>
          <w:sz w:val="20"/>
          <w:szCs w:val="20"/>
        </w:rPr>
        <w:t>年</w:t>
      </w:r>
      <w:r w:rsidRPr="00CF538E">
        <w:rPr>
          <w:rFonts w:ascii="Times New Roman" w:hAnsi="Times New Roman"/>
          <w:sz w:val="20"/>
          <w:szCs w:val="20"/>
        </w:rPr>
        <w:t>7</w:t>
      </w:r>
      <w:r w:rsidRPr="00CF538E">
        <w:rPr>
          <w:rFonts w:ascii="Times New Roman" w:hAnsi="Times New Roman" w:hint="eastAsia"/>
          <w:sz w:val="20"/>
          <w:szCs w:val="20"/>
        </w:rPr>
        <w:t>月</w:t>
      </w:r>
      <w:r w:rsidRPr="00CF538E">
        <w:rPr>
          <w:rFonts w:ascii="Times New Roman" w:hAnsi="Times New Roman"/>
          <w:sz w:val="20"/>
          <w:szCs w:val="20"/>
        </w:rPr>
        <w:t>1</w:t>
      </w:r>
      <w:r>
        <w:rPr>
          <w:rFonts w:ascii="Times New Roman" w:hAnsi="Times New Roman" w:hint="eastAsia"/>
          <w:sz w:val="20"/>
          <w:szCs w:val="20"/>
        </w:rPr>
        <w:t>日</w:t>
      </w:r>
      <w:r w:rsidR="00FB789B">
        <w:rPr>
          <w:rFonts w:ascii="Times New Roman" w:hAnsi="Times New Roman" w:hint="eastAsia"/>
          <w:sz w:val="20"/>
          <w:szCs w:val="20"/>
        </w:rPr>
        <w:t>，</w:t>
      </w:r>
      <w:r w:rsidR="008667A3" w:rsidRPr="00CF538E">
        <w:rPr>
          <w:rFonts w:ascii="Times New Roman" w:hAnsi="Times New Roman"/>
          <w:sz w:val="20"/>
          <w:szCs w:val="20"/>
        </w:rPr>
        <w:t>http:</w:t>
      </w:r>
      <w:r w:rsidR="00952B24">
        <w:rPr>
          <w:rFonts w:ascii="Times New Roman" w:hAnsi="Times New Roman"/>
          <w:sz w:val="20"/>
          <w:szCs w:val="20"/>
        </w:rPr>
        <w:t>//www.xinhuanet.com/gangao/2020</w:t>
      </w:r>
      <w:r w:rsidR="00195DC1">
        <w:rPr>
          <w:rFonts w:ascii="Times New Roman" w:hAnsi="Times New Roman"/>
          <w:sz w:val="20"/>
          <w:szCs w:val="20"/>
        </w:rPr>
        <w:t>-</w:t>
      </w:r>
      <w:r w:rsidR="008667A3" w:rsidRPr="00CF538E">
        <w:rPr>
          <w:rFonts w:ascii="Times New Roman" w:hAnsi="Times New Roman"/>
          <w:sz w:val="20"/>
          <w:szCs w:val="20"/>
        </w:rPr>
        <w:t xml:space="preserve">07/01/c_1126181863.htm </w:t>
      </w:r>
    </w:p>
    <w:p w14:paraId="2A6C345B" w14:textId="2483631E" w:rsidR="008667A3" w:rsidRDefault="008667A3" w:rsidP="0024708B">
      <w:pPr>
        <w:numPr>
          <w:ilvl w:val="0"/>
          <w:numId w:val="11"/>
        </w:numPr>
        <w:adjustRightInd w:val="0"/>
        <w:snapToGrid w:val="0"/>
        <w:rPr>
          <w:rFonts w:ascii="Times New Roman" w:hAnsi="Times New Roman"/>
          <w:sz w:val="20"/>
          <w:szCs w:val="20"/>
          <w:lang w:eastAsia="zh-HK"/>
        </w:rPr>
      </w:pPr>
      <w:r>
        <w:rPr>
          <w:rFonts w:ascii="Times New Roman" w:hAnsi="Times New Roman" w:hint="eastAsia"/>
          <w:sz w:val="20"/>
          <w:szCs w:val="20"/>
          <w:lang w:eastAsia="zh-HK"/>
        </w:rPr>
        <w:t>工聯會</w:t>
      </w:r>
      <w:r w:rsidRPr="008667A3">
        <w:rPr>
          <w:rFonts w:ascii="Times New Roman" w:hAnsi="Times New Roman" w:hint="eastAsia"/>
          <w:sz w:val="20"/>
          <w:szCs w:val="20"/>
        </w:rPr>
        <w:t>〈</w:t>
      </w:r>
      <w:r w:rsidRPr="008667A3">
        <w:rPr>
          <w:rFonts w:ascii="Times New Roman" w:hAnsi="Times New Roman" w:hint="eastAsia"/>
          <w:sz w:val="20"/>
          <w:szCs w:val="20"/>
          <w:lang w:eastAsia="zh-HK"/>
        </w:rPr>
        <w:t>工聯會擁護支持全國人大常委會通過《港區國安法》</w:t>
      </w:r>
      <w:r>
        <w:rPr>
          <w:rFonts w:ascii="Times New Roman" w:hAnsi="Times New Roman" w:hint="eastAsia"/>
          <w:sz w:val="20"/>
          <w:szCs w:val="20"/>
          <w:lang w:eastAsia="zh-HK"/>
        </w:rPr>
        <w:t xml:space="preserve"> </w:t>
      </w:r>
      <w:r w:rsidRPr="008667A3">
        <w:rPr>
          <w:rFonts w:ascii="Times New Roman" w:hAnsi="Times New Roman" w:hint="eastAsia"/>
          <w:sz w:val="20"/>
          <w:szCs w:val="20"/>
          <w:lang w:eastAsia="zh-HK"/>
        </w:rPr>
        <w:t>強烈要求儘快頒佈實施〉</w:t>
      </w:r>
      <w:r w:rsidR="00CF538E">
        <w:rPr>
          <w:rFonts w:ascii="Times New Roman" w:hAnsi="Times New Roman" w:hint="eastAsia"/>
          <w:sz w:val="20"/>
          <w:szCs w:val="20"/>
        </w:rPr>
        <w:t>，</w:t>
      </w:r>
      <w:r w:rsidR="00FB789B">
        <w:rPr>
          <w:rFonts w:ascii="Times New Roman" w:hAnsi="Times New Roman" w:hint="eastAsia"/>
          <w:sz w:val="20"/>
          <w:szCs w:val="20"/>
          <w:lang w:eastAsia="zh-HK"/>
        </w:rPr>
        <w:t>工聯會網頁，</w:t>
      </w:r>
      <w:r w:rsidR="00CF538E">
        <w:rPr>
          <w:rFonts w:ascii="Times New Roman" w:hAnsi="Times New Roman" w:hint="eastAsia"/>
          <w:sz w:val="20"/>
          <w:szCs w:val="20"/>
        </w:rPr>
        <w:t>2020</w:t>
      </w:r>
      <w:r w:rsidR="00CF538E">
        <w:rPr>
          <w:rFonts w:ascii="Times New Roman" w:hAnsi="Times New Roman" w:hint="eastAsia"/>
          <w:sz w:val="20"/>
          <w:szCs w:val="20"/>
          <w:lang w:eastAsia="zh-HK"/>
        </w:rPr>
        <w:t>年</w:t>
      </w:r>
      <w:r w:rsidR="00CF538E">
        <w:rPr>
          <w:rFonts w:ascii="Times New Roman" w:hAnsi="Times New Roman" w:hint="eastAsia"/>
          <w:sz w:val="20"/>
          <w:szCs w:val="20"/>
        </w:rPr>
        <w:t>6</w:t>
      </w:r>
      <w:r w:rsidR="00CF538E">
        <w:rPr>
          <w:rFonts w:ascii="Times New Roman" w:hAnsi="Times New Roman" w:hint="eastAsia"/>
          <w:sz w:val="20"/>
          <w:szCs w:val="20"/>
          <w:lang w:eastAsia="zh-HK"/>
        </w:rPr>
        <w:t>月</w:t>
      </w:r>
      <w:r w:rsidR="00CF538E">
        <w:rPr>
          <w:rFonts w:ascii="Times New Roman" w:hAnsi="Times New Roman" w:hint="eastAsia"/>
          <w:sz w:val="20"/>
          <w:szCs w:val="20"/>
        </w:rPr>
        <w:t>30</w:t>
      </w:r>
      <w:r w:rsidR="00CF538E">
        <w:rPr>
          <w:rFonts w:ascii="Times New Roman" w:hAnsi="Times New Roman" w:hint="eastAsia"/>
          <w:sz w:val="20"/>
          <w:szCs w:val="20"/>
          <w:lang w:eastAsia="zh-HK"/>
        </w:rPr>
        <w:t>日</w:t>
      </w:r>
      <w:r w:rsidR="00FB789B">
        <w:rPr>
          <w:rFonts w:ascii="Times New Roman" w:hAnsi="Times New Roman" w:hint="eastAsia"/>
          <w:sz w:val="20"/>
          <w:szCs w:val="20"/>
        </w:rPr>
        <w:t>。</w:t>
      </w:r>
      <w:r w:rsidR="00ED6635" w:rsidRPr="00CF538E">
        <w:rPr>
          <w:rFonts w:ascii="Times New Roman" w:hAnsi="Times New Roman"/>
          <w:sz w:val="20"/>
          <w:szCs w:val="20"/>
        </w:rPr>
        <w:t>http://www.ftu.org.hk/zh-hant/news/hkftu_news_detail/?news_id=3958</w:t>
      </w:r>
      <w:r w:rsidR="00ED6635">
        <w:rPr>
          <w:rFonts w:ascii="Times New Roman" w:hAnsi="Times New Roman"/>
          <w:sz w:val="20"/>
          <w:szCs w:val="20"/>
        </w:rPr>
        <w:t xml:space="preserve"> </w:t>
      </w:r>
    </w:p>
    <w:p w14:paraId="14215895" w14:textId="14329461" w:rsidR="00ED6635" w:rsidRDefault="005E74CE" w:rsidP="0024708B">
      <w:pPr>
        <w:numPr>
          <w:ilvl w:val="0"/>
          <w:numId w:val="11"/>
        </w:numPr>
        <w:adjustRightInd w:val="0"/>
        <w:snapToGrid w:val="0"/>
        <w:rPr>
          <w:rFonts w:ascii="Times New Roman" w:hAnsi="Times New Roman"/>
          <w:sz w:val="20"/>
          <w:szCs w:val="20"/>
          <w:lang w:eastAsia="zh-HK"/>
        </w:rPr>
      </w:pPr>
      <w:r w:rsidRPr="005E74CE">
        <w:rPr>
          <w:rFonts w:ascii="Times New Roman" w:hAnsi="Times New Roman" w:hint="eastAsia"/>
          <w:sz w:val="20"/>
          <w:szCs w:val="20"/>
        </w:rPr>
        <w:t>何漢權</w:t>
      </w:r>
      <w:r w:rsidR="00021506" w:rsidRPr="00021506">
        <w:rPr>
          <w:rFonts w:ascii="Times New Roman" w:hAnsi="Times New Roman" w:hint="eastAsia"/>
          <w:sz w:val="20"/>
          <w:szCs w:val="20"/>
          <w:lang w:eastAsia="zh-HK"/>
        </w:rPr>
        <w:t>〈港區國家安全法顯然十分重要〉</w:t>
      </w:r>
      <w:r w:rsidR="00CF538E">
        <w:rPr>
          <w:rFonts w:ascii="Times New Roman" w:hAnsi="Times New Roman" w:hint="eastAsia"/>
          <w:sz w:val="20"/>
          <w:szCs w:val="20"/>
        </w:rPr>
        <w:t>，</w:t>
      </w:r>
      <w:r w:rsidR="00FB789B">
        <w:rPr>
          <w:rFonts w:ascii="Times New Roman" w:hAnsi="Times New Roman" w:hint="eastAsia"/>
          <w:sz w:val="20"/>
          <w:szCs w:val="20"/>
          <w:lang w:eastAsia="zh-HK"/>
        </w:rPr>
        <w:t>文匯報網頁，</w:t>
      </w:r>
      <w:r w:rsidR="00CF538E">
        <w:rPr>
          <w:rFonts w:ascii="Times New Roman" w:hAnsi="Times New Roman" w:hint="eastAsia"/>
          <w:sz w:val="20"/>
          <w:szCs w:val="20"/>
        </w:rPr>
        <w:t>2020</w:t>
      </w:r>
      <w:r w:rsidR="00CF538E">
        <w:rPr>
          <w:rFonts w:ascii="Times New Roman" w:hAnsi="Times New Roman" w:hint="eastAsia"/>
          <w:sz w:val="20"/>
          <w:szCs w:val="20"/>
          <w:lang w:eastAsia="zh-HK"/>
        </w:rPr>
        <w:t>年</w:t>
      </w:r>
      <w:r w:rsidR="00CF538E">
        <w:rPr>
          <w:rFonts w:ascii="Times New Roman" w:hAnsi="Times New Roman" w:hint="eastAsia"/>
          <w:sz w:val="20"/>
          <w:szCs w:val="20"/>
        </w:rPr>
        <w:t>5</w:t>
      </w:r>
      <w:r w:rsidR="00CF538E">
        <w:rPr>
          <w:rFonts w:ascii="Times New Roman" w:hAnsi="Times New Roman" w:hint="eastAsia"/>
          <w:sz w:val="20"/>
          <w:szCs w:val="20"/>
          <w:lang w:eastAsia="zh-HK"/>
        </w:rPr>
        <w:t>月</w:t>
      </w:r>
      <w:r w:rsidR="00CF538E">
        <w:rPr>
          <w:rFonts w:ascii="Times New Roman" w:hAnsi="Times New Roman" w:hint="eastAsia"/>
          <w:sz w:val="20"/>
          <w:szCs w:val="20"/>
        </w:rPr>
        <w:t>27</w:t>
      </w:r>
      <w:r w:rsidR="00CF538E">
        <w:rPr>
          <w:rFonts w:ascii="Times New Roman" w:hAnsi="Times New Roman" w:hint="eastAsia"/>
          <w:sz w:val="20"/>
          <w:szCs w:val="20"/>
          <w:lang w:eastAsia="zh-HK"/>
        </w:rPr>
        <w:t>日</w:t>
      </w:r>
      <w:r>
        <w:rPr>
          <w:rFonts w:ascii="Times New Roman" w:hAnsi="Times New Roman" w:hint="eastAsia"/>
          <w:sz w:val="20"/>
          <w:szCs w:val="20"/>
        </w:rPr>
        <w:t>。</w:t>
      </w:r>
      <w:r w:rsidRPr="00CF538E">
        <w:rPr>
          <w:rFonts w:ascii="Times New Roman" w:hAnsi="Times New Roman"/>
          <w:sz w:val="20"/>
          <w:szCs w:val="20"/>
        </w:rPr>
        <w:t>http://paper.wenweipo.com/2020/05/27/PL2005270009.htm</w:t>
      </w:r>
    </w:p>
    <w:p w14:paraId="5E501795" w14:textId="3199B1F3" w:rsidR="005E74CE" w:rsidRDefault="005E74CE" w:rsidP="0024708B">
      <w:pPr>
        <w:numPr>
          <w:ilvl w:val="0"/>
          <w:numId w:val="11"/>
        </w:numPr>
        <w:adjustRightInd w:val="0"/>
        <w:snapToGrid w:val="0"/>
        <w:rPr>
          <w:rFonts w:ascii="Times New Roman" w:hAnsi="Times New Roman"/>
          <w:sz w:val="20"/>
          <w:szCs w:val="20"/>
          <w:lang w:eastAsia="zh-HK"/>
        </w:rPr>
      </w:pPr>
      <w:r>
        <w:rPr>
          <w:rFonts w:ascii="Times New Roman" w:hAnsi="Times New Roman" w:hint="eastAsia"/>
          <w:sz w:val="20"/>
          <w:szCs w:val="20"/>
          <w:lang w:eastAsia="zh-HK"/>
        </w:rPr>
        <w:t>香港旅</w:t>
      </w:r>
      <w:r>
        <w:rPr>
          <w:rFonts w:ascii="Times New Roman" w:hAnsi="Times New Roman" w:hint="eastAsia"/>
          <w:sz w:val="20"/>
          <w:szCs w:val="20"/>
        </w:rPr>
        <w:t>遊業</w:t>
      </w:r>
      <w:r>
        <w:rPr>
          <w:rFonts w:ascii="Times New Roman" w:hAnsi="Times New Roman" w:hint="eastAsia"/>
          <w:sz w:val="20"/>
          <w:szCs w:val="20"/>
          <w:lang w:eastAsia="zh-HK"/>
        </w:rPr>
        <w:t>議會</w:t>
      </w:r>
      <w:r w:rsidRPr="005E74CE">
        <w:rPr>
          <w:rFonts w:ascii="Times New Roman" w:hAnsi="Times New Roman" w:hint="eastAsia"/>
          <w:sz w:val="20"/>
          <w:szCs w:val="20"/>
          <w:lang w:eastAsia="zh-HK"/>
        </w:rPr>
        <w:t>〈香港旅遊業議會全體理事支持落實港區國安法〉</w:t>
      </w:r>
      <w:r w:rsidR="00CF538E">
        <w:rPr>
          <w:rFonts w:ascii="Times New Roman" w:hAnsi="Times New Roman" w:hint="eastAsia"/>
          <w:sz w:val="20"/>
          <w:szCs w:val="20"/>
        </w:rPr>
        <w:t>，</w:t>
      </w:r>
      <w:r w:rsidR="00FB789B" w:rsidRPr="005E74CE">
        <w:rPr>
          <w:rFonts w:ascii="Times New Roman" w:hAnsi="Times New Roman" w:hint="eastAsia"/>
          <w:sz w:val="20"/>
          <w:szCs w:val="20"/>
        </w:rPr>
        <w:t>香港旅遊業議會</w:t>
      </w:r>
      <w:r w:rsidR="00FB789B">
        <w:rPr>
          <w:rFonts w:ascii="Times New Roman" w:hAnsi="Times New Roman" w:hint="eastAsia"/>
          <w:sz w:val="20"/>
          <w:szCs w:val="20"/>
          <w:lang w:eastAsia="zh-HK"/>
        </w:rPr>
        <w:t>網頁，</w:t>
      </w:r>
      <w:r w:rsidR="00CF538E">
        <w:rPr>
          <w:rFonts w:ascii="Times New Roman" w:hAnsi="Times New Roman" w:hint="eastAsia"/>
          <w:sz w:val="20"/>
          <w:szCs w:val="20"/>
        </w:rPr>
        <w:t>2020</w:t>
      </w:r>
      <w:r w:rsidR="00CF538E">
        <w:rPr>
          <w:rFonts w:ascii="Times New Roman" w:hAnsi="Times New Roman" w:hint="eastAsia"/>
          <w:sz w:val="20"/>
          <w:szCs w:val="20"/>
          <w:lang w:eastAsia="zh-HK"/>
        </w:rPr>
        <w:t>年</w:t>
      </w:r>
      <w:r w:rsidR="00CF538E">
        <w:rPr>
          <w:rFonts w:ascii="Times New Roman" w:hAnsi="Times New Roman" w:hint="eastAsia"/>
          <w:sz w:val="20"/>
          <w:szCs w:val="20"/>
        </w:rPr>
        <w:t>7</w:t>
      </w:r>
      <w:r w:rsidR="00CF538E">
        <w:rPr>
          <w:rFonts w:ascii="Times New Roman" w:hAnsi="Times New Roman" w:hint="eastAsia"/>
          <w:sz w:val="20"/>
          <w:szCs w:val="20"/>
          <w:lang w:eastAsia="zh-HK"/>
        </w:rPr>
        <w:t>月</w:t>
      </w:r>
      <w:r w:rsidR="00CF538E">
        <w:rPr>
          <w:rFonts w:ascii="Times New Roman" w:hAnsi="Times New Roman" w:hint="eastAsia"/>
          <w:sz w:val="20"/>
          <w:szCs w:val="20"/>
        </w:rPr>
        <w:t>2</w:t>
      </w:r>
      <w:r w:rsidR="00CF538E">
        <w:rPr>
          <w:rFonts w:ascii="Times New Roman" w:hAnsi="Times New Roman" w:hint="eastAsia"/>
          <w:sz w:val="20"/>
          <w:szCs w:val="20"/>
          <w:lang w:eastAsia="zh-HK"/>
        </w:rPr>
        <w:t>日</w:t>
      </w:r>
      <w:r>
        <w:rPr>
          <w:rFonts w:ascii="Times New Roman" w:hAnsi="Times New Roman" w:hint="eastAsia"/>
          <w:sz w:val="20"/>
          <w:szCs w:val="20"/>
        </w:rPr>
        <w:t>。</w:t>
      </w:r>
      <w:r w:rsidRPr="00CF538E">
        <w:rPr>
          <w:rFonts w:ascii="Times New Roman" w:hAnsi="Times New Roman"/>
          <w:sz w:val="20"/>
          <w:szCs w:val="20"/>
        </w:rPr>
        <w:t>https://www.tichk.org/zh-hant/latest-news/2020-07-02</w:t>
      </w:r>
      <w:r>
        <w:rPr>
          <w:rFonts w:ascii="Times New Roman" w:hAnsi="Times New Roman"/>
          <w:sz w:val="20"/>
          <w:szCs w:val="20"/>
        </w:rPr>
        <w:t xml:space="preserve"> </w:t>
      </w:r>
    </w:p>
    <w:p w14:paraId="41A58599" w14:textId="146134FC" w:rsidR="005E74CE" w:rsidRPr="00CF538E" w:rsidRDefault="005E74CE" w:rsidP="0024708B">
      <w:pPr>
        <w:numPr>
          <w:ilvl w:val="0"/>
          <w:numId w:val="11"/>
        </w:numPr>
        <w:adjustRightInd w:val="0"/>
        <w:snapToGrid w:val="0"/>
        <w:rPr>
          <w:rFonts w:ascii="Times New Roman" w:hAnsi="Times New Roman"/>
          <w:sz w:val="20"/>
          <w:szCs w:val="20"/>
          <w:lang w:eastAsia="zh-HK"/>
        </w:rPr>
      </w:pPr>
      <w:r w:rsidRPr="005E74CE">
        <w:rPr>
          <w:rFonts w:ascii="Times New Roman" w:hAnsi="Times New Roman" w:hint="eastAsia"/>
          <w:sz w:val="20"/>
          <w:szCs w:val="20"/>
          <w:lang w:eastAsia="zh-HK"/>
        </w:rPr>
        <w:t>李炳權〈支持港區國安法</w:t>
      </w:r>
      <w:r w:rsidRPr="005E74CE">
        <w:rPr>
          <w:rFonts w:ascii="Times New Roman" w:hAnsi="Times New Roman" w:hint="eastAsia"/>
          <w:sz w:val="20"/>
          <w:szCs w:val="20"/>
          <w:lang w:eastAsia="zh-HK"/>
        </w:rPr>
        <w:t xml:space="preserve"> </w:t>
      </w:r>
      <w:r w:rsidRPr="005E74CE">
        <w:rPr>
          <w:rFonts w:ascii="Times New Roman" w:hAnsi="Times New Roman" w:hint="eastAsia"/>
          <w:sz w:val="20"/>
          <w:szCs w:val="20"/>
          <w:lang w:eastAsia="zh-HK"/>
        </w:rPr>
        <w:t>讓社會重回安定〉</w:t>
      </w:r>
      <w:r w:rsidR="00CF538E">
        <w:rPr>
          <w:rFonts w:ascii="Times New Roman" w:hAnsi="Times New Roman" w:hint="eastAsia"/>
          <w:sz w:val="20"/>
          <w:szCs w:val="20"/>
        </w:rPr>
        <w:t>，</w:t>
      </w:r>
      <w:r w:rsidR="00FB789B">
        <w:rPr>
          <w:rFonts w:ascii="Times New Roman" w:hAnsi="Times New Roman" w:hint="eastAsia"/>
          <w:sz w:val="20"/>
          <w:szCs w:val="20"/>
          <w:lang w:eastAsia="zh-HK"/>
        </w:rPr>
        <w:t>文匯報網頁，</w:t>
      </w:r>
      <w:r w:rsidR="00CF538E">
        <w:rPr>
          <w:rFonts w:ascii="Times New Roman" w:hAnsi="Times New Roman" w:hint="eastAsia"/>
          <w:sz w:val="20"/>
          <w:szCs w:val="20"/>
        </w:rPr>
        <w:t>2020</w:t>
      </w:r>
      <w:r w:rsidR="00CF538E">
        <w:rPr>
          <w:rFonts w:ascii="Times New Roman" w:hAnsi="Times New Roman" w:hint="eastAsia"/>
          <w:sz w:val="20"/>
          <w:szCs w:val="20"/>
          <w:lang w:eastAsia="zh-HK"/>
        </w:rPr>
        <w:t>年</w:t>
      </w:r>
      <w:r w:rsidR="00CF538E">
        <w:rPr>
          <w:rFonts w:ascii="Times New Roman" w:hAnsi="Times New Roman" w:hint="eastAsia"/>
          <w:sz w:val="20"/>
          <w:szCs w:val="20"/>
        </w:rPr>
        <w:t>6</w:t>
      </w:r>
      <w:r w:rsidR="00CF538E">
        <w:rPr>
          <w:rFonts w:ascii="Times New Roman" w:hAnsi="Times New Roman" w:hint="eastAsia"/>
          <w:sz w:val="20"/>
          <w:szCs w:val="20"/>
          <w:lang w:eastAsia="zh-HK"/>
        </w:rPr>
        <w:t>月</w:t>
      </w:r>
      <w:r w:rsidR="00CF538E">
        <w:rPr>
          <w:rFonts w:ascii="Times New Roman" w:hAnsi="Times New Roman" w:hint="eastAsia"/>
          <w:sz w:val="20"/>
          <w:szCs w:val="20"/>
        </w:rPr>
        <w:t>6</w:t>
      </w:r>
      <w:r w:rsidR="00CF538E">
        <w:rPr>
          <w:rFonts w:ascii="Times New Roman" w:hAnsi="Times New Roman" w:hint="eastAsia"/>
          <w:sz w:val="20"/>
          <w:szCs w:val="20"/>
          <w:lang w:eastAsia="zh-HK"/>
        </w:rPr>
        <w:t>日</w:t>
      </w:r>
      <w:r w:rsidR="00FB789B">
        <w:rPr>
          <w:rFonts w:ascii="Times New Roman" w:hAnsi="Times New Roman" w:hint="eastAsia"/>
          <w:sz w:val="20"/>
          <w:szCs w:val="20"/>
        </w:rPr>
        <w:t>。</w:t>
      </w:r>
      <w:r w:rsidRPr="00CF538E">
        <w:rPr>
          <w:rFonts w:ascii="Times New Roman" w:hAnsi="Times New Roman"/>
          <w:sz w:val="20"/>
          <w:szCs w:val="20"/>
          <w:lang w:eastAsia="zh-HK"/>
        </w:rPr>
        <w:t>http://paper.wenweipo.com/2020/06/06/PL2006060004.htm</w:t>
      </w:r>
      <w:r>
        <w:rPr>
          <w:rFonts w:ascii="Times New Roman" w:hAnsi="Times New Roman"/>
          <w:sz w:val="20"/>
          <w:szCs w:val="20"/>
          <w:lang w:eastAsia="zh-HK"/>
        </w:rPr>
        <w:t xml:space="preserve"> </w:t>
      </w:r>
    </w:p>
    <w:p w14:paraId="06030997" w14:textId="77777777" w:rsidR="00300A00" w:rsidRDefault="00300A00" w:rsidP="00CF538E">
      <w:pPr>
        <w:rPr>
          <w:rFonts w:ascii="Times New Roman" w:hAnsi="Times New Roman"/>
          <w:b/>
          <w:u w:val="thick"/>
        </w:rPr>
        <w:sectPr w:rsidR="00300A00" w:rsidSect="0009587D">
          <w:pgSz w:w="11906" w:h="16838"/>
          <w:pgMar w:top="1440" w:right="1800" w:bottom="1440" w:left="1800" w:header="851" w:footer="567" w:gutter="0"/>
          <w:cols w:space="425"/>
          <w:docGrid w:type="lines" w:linePitch="360"/>
        </w:sectPr>
      </w:pPr>
    </w:p>
    <w:p w14:paraId="3D939283" w14:textId="77777777" w:rsidR="00EF5542" w:rsidRDefault="00EF5542" w:rsidP="00EF5542">
      <w:pPr>
        <w:rPr>
          <w:rFonts w:ascii="新細明體" w:hAnsi="新細明體"/>
          <w:b/>
          <w:u w:val="thick"/>
        </w:rPr>
      </w:pPr>
      <w:r>
        <w:rPr>
          <w:rFonts w:ascii="新細明體" w:hAnsi="新細明體" w:hint="eastAsia"/>
          <w:b/>
          <w:u w:val="thick"/>
          <w:lang w:eastAsia="zh-HK"/>
        </w:rPr>
        <w:lastRenderedPageBreak/>
        <w:t>討論題目</w:t>
      </w:r>
    </w:p>
    <w:p w14:paraId="61688F51" w14:textId="77777777" w:rsidR="00EF5542" w:rsidRDefault="00EF5542" w:rsidP="00D63F3D">
      <w:pPr>
        <w:adjustRightInd w:val="0"/>
        <w:snapToGrid w:val="0"/>
        <w:spacing w:line="120" w:lineRule="auto"/>
        <w:rPr>
          <w:rFonts w:ascii="新細明體" w:hAnsi="新細明體"/>
          <w:b/>
          <w:u w:val="thick"/>
          <w:lang w:eastAsia="zh-HK"/>
        </w:rPr>
      </w:pPr>
    </w:p>
    <w:p w14:paraId="034F0D91" w14:textId="77777777" w:rsidR="00EF5542" w:rsidRDefault="00EF5542" w:rsidP="00EF5542">
      <w:pPr>
        <w:rPr>
          <w:rFonts w:ascii="Times New Roman" w:hAnsi="Times New Roman"/>
          <w:b/>
          <w:u w:val="thick"/>
        </w:rPr>
      </w:pPr>
      <w:r>
        <w:rPr>
          <w:rFonts w:ascii="新細明體" w:hAnsi="新細明體" w:hint="eastAsia"/>
          <w:b/>
          <w:u w:val="thick"/>
          <w:lang w:eastAsia="zh-HK"/>
        </w:rPr>
        <w:t>討論範疇</w:t>
      </w:r>
      <w:r w:rsidRPr="003014D6">
        <w:rPr>
          <w:rFonts w:ascii="Times New Roman" w:hAnsi="Times New Roman"/>
          <w:b/>
          <w:u w:val="thick"/>
        </w:rPr>
        <w:t>A</w:t>
      </w:r>
    </w:p>
    <w:p w14:paraId="4EC43F11" w14:textId="77777777" w:rsidR="00682F6C" w:rsidRPr="00711589" w:rsidRDefault="00682F6C" w:rsidP="005E2DAF">
      <w:pPr>
        <w:adjustRightInd w:val="0"/>
        <w:snapToGrid w:val="0"/>
        <w:spacing w:line="120" w:lineRule="auto"/>
        <w:rPr>
          <w:rFonts w:ascii="新細明體" w:hAnsi="新細明體"/>
          <w:b/>
          <w:u w:val="thick"/>
        </w:rPr>
      </w:pPr>
    </w:p>
    <w:p w14:paraId="0AC81FD0" w14:textId="552ED97E" w:rsidR="00A62F88" w:rsidRPr="007C7C4B" w:rsidRDefault="00EF5542" w:rsidP="00195DC1">
      <w:pPr>
        <w:numPr>
          <w:ilvl w:val="0"/>
          <w:numId w:val="8"/>
        </w:numPr>
        <w:jc w:val="both"/>
        <w:rPr>
          <w:rFonts w:ascii="新細明體" w:hAnsi="新細明體"/>
        </w:rPr>
      </w:pPr>
      <w:r w:rsidRPr="00476C3C">
        <w:rPr>
          <w:rFonts w:ascii="新細明體" w:hAnsi="新細明體" w:hint="eastAsia"/>
          <w:lang w:eastAsia="zh-HK"/>
        </w:rPr>
        <w:t>根據資料</w:t>
      </w:r>
      <w:r>
        <w:rPr>
          <w:rFonts w:ascii="新細明體" w:hAnsi="新細明體"/>
          <w:lang w:eastAsia="zh-HK"/>
        </w:rPr>
        <w:t>五</w:t>
      </w:r>
      <w:r w:rsidRPr="00476C3C">
        <w:rPr>
          <w:rFonts w:ascii="新細明體" w:hAnsi="新細明體" w:hint="eastAsia"/>
        </w:rPr>
        <w:t>，</w:t>
      </w:r>
      <w:r>
        <w:rPr>
          <w:rFonts w:ascii="新細明體" w:hAnsi="新細明體" w:hint="eastAsia"/>
        </w:rPr>
        <w:t>並參考</w:t>
      </w:r>
      <w:r w:rsidR="00682F6C">
        <w:rPr>
          <w:rFonts w:ascii="新細明體" w:hAnsi="新細明體" w:hint="eastAsia"/>
          <w:lang w:eastAsia="zh-HK"/>
        </w:rPr>
        <w:t>附件一</w:t>
      </w:r>
      <w:r>
        <w:rPr>
          <w:rFonts w:ascii="新細明體" w:hAnsi="新細明體" w:hint="eastAsia"/>
        </w:rPr>
        <w:t>資料一</w:t>
      </w:r>
      <w:r w:rsidR="00A514AE">
        <w:rPr>
          <w:rFonts w:ascii="新細明體" w:hAnsi="新細明體" w:hint="eastAsia"/>
          <w:lang w:eastAsia="zh-HK"/>
        </w:rPr>
        <w:t>至四</w:t>
      </w:r>
      <w:r>
        <w:rPr>
          <w:rFonts w:ascii="新細明體" w:hAnsi="新細明體" w:hint="eastAsia"/>
        </w:rPr>
        <w:t>提及</w:t>
      </w:r>
      <w:r w:rsidR="00A514AE">
        <w:rPr>
          <w:rFonts w:ascii="新細明體" w:hAnsi="新細明體" w:hint="eastAsia"/>
          <w:lang w:eastAsia="zh-HK"/>
        </w:rPr>
        <w:t>國家與香港的關係</w:t>
      </w:r>
      <w:r w:rsidR="00682F6C">
        <w:rPr>
          <w:rFonts w:ascii="新細明體" w:hAnsi="新細明體"/>
        </w:rPr>
        <w:t>，</w:t>
      </w:r>
      <w:r w:rsidR="002E7D99">
        <w:rPr>
          <w:rFonts w:ascii="新細明體" w:hAnsi="新細明體" w:hint="eastAsia"/>
        </w:rPr>
        <w:t>以</w:t>
      </w:r>
      <w:r w:rsidR="00A514AE">
        <w:rPr>
          <w:rFonts w:ascii="新細明體" w:hAnsi="新細明體" w:hint="eastAsia"/>
          <w:lang w:eastAsia="zh-HK"/>
        </w:rPr>
        <w:t>及就你所知</w:t>
      </w:r>
      <w:r w:rsidR="00A514AE">
        <w:rPr>
          <w:rFonts w:ascii="新細明體" w:hAnsi="新細明體" w:hint="eastAsia"/>
        </w:rPr>
        <w:t>，</w:t>
      </w:r>
      <w:r w:rsidR="002E7D99" w:rsidRPr="007C7C4B">
        <w:rPr>
          <w:rFonts w:ascii="新細明體" w:hAnsi="新細明體" w:hint="eastAsia"/>
        </w:rPr>
        <w:t>說明</w:t>
      </w:r>
      <w:r w:rsidRPr="007C7C4B">
        <w:rPr>
          <w:rFonts w:ascii="新細明體" w:hAnsi="新細明體" w:hint="eastAsia"/>
        </w:rPr>
        <w:t>為甚麼全國人大</w:t>
      </w:r>
      <w:r w:rsidR="00195DC1" w:rsidRPr="00195DC1">
        <w:rPr>
          <w:rFonts w:ascii="新細明體" w:hAnsi="新細明體" w:hint="eastAsia"/>
        </w:rPr>
        <w:t>授權全國人大常委會就建立健全香港特別行政區維護國家安全的法律制度和執行機制制定相關法律</w:t>
      </w:r>
      <w:r w:rsidRPr="007C7C4B">
        <w:rPr>
          <w:rFonts w:ascii="新細明體" w:hAnsi="新細明體" w:hint="eastAsia"/>
        </w:rPr>
        <w:t>，</w:t>
      </w:r>
      <w:r w:rsidR="00A62F88" w:rsidRPr="007C7C4B">
        <w:rPr>
          <w:rFonts w:ascii="新細明體" w:hAnsi="新細明體" w:hint="eastAsia"/>
        </w:rPr>
        <w:t>完全</w:t>
      </w:r>
      <w:r w:rsidR="002E7D99" w:rsidRPr="007C7C4B">
        <w:rPr>
          <w:rFonts w:ascii="新細明體" w:hAnsi="新細明體" w:hint="eastAsia"/>
        </w:rPr>
        <w:t>是</w:t>
      </w:r>
      <w:r w:rsidR="00A62F88" w:rsidRPr="007C7C4B">
        <w:rPr>
          <w:rFonts w:ascii="新細明體" w:hAnsi="新細明體" w:hint="eastAsia"/>
        </w:rPr>
        <w:t>合憲、合法</w:t>
      </w:r>
      <w:r w:rsidR="002E7D99" w:rsidRPr="007C7C4B">
        <w:rPr>
          <w:rFonts w:ascii="新細明體" w:hAnsi="新細明體" w:hint="eastAsia"/>
        </w:rPr>
        <w:t>的行動。</w:t>
      </w:r>
    </w:p>
    <w:p w14:paraId="3A792184" w14:textId="77777777" w:rsidR="00EF5542" w:rsidRPr="00476C3C" w:rsidRDefault="00EF5542" w:rsidP="00FE5ADD">
      <w:pPr>
        <w:adjustRightInd w:val="0"/>
        <w:snapToGrid w:val="0"/>
        <w:spacing w:line="120" w:lineRule="auto"/>
        <w:ind w:left="357"/>
        <w:jc w:val="both"/>
        <w:rPr>
          <w:rFonts w:ascii="新細明體" w:hAnsi="新細明體"/>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tblGrid>
      <w:tr w:rsidR="00EF5542" w:rsidRPr="0005330A" w14:paraId="684CD212" w14:textId="77777777" w:rsidTr="002B1466">
        <w:tc>
          <w:tcPr>
            <w:tcW w:w="7970" w:type="dxa"/>
            <w:shd w:val="clear" w:color="auto" w:fill="auto"/>
          </w:tcPr>
          <w:p w14:paraId="5407A334" w14:textId="77777777" w:rsidR="00EF5542" w:rsidRPr="0005330A" w:rsidRDefault="00A62F88" w:rsidP="00004F66">
            <w:pPr>
              <w:rPr>
                <w:rFonts w:ascii="新細明體" w:hAnsi="新細明體"/>
                <w:b/>
                <w:u w:val="thick"/>
              </w:rPr>
            </w:pPr>
            <w:r>
              <w:rPr>
                <w:rFonts w:ascii="新細明體" w:cs="新細明體" w:hint="eastAsia"/>
                <w:color w:val="FF0000"/>
                <w:kern w:val="0"/>
                <w:szCs w:val="24"/>
              </w:rPr>
              <w:t>給教師的參考提示</w:t>
            </w:r>
          </w:p>
          <w:p w14:paraId="440CDFC7" w14:textId="0EAA0CA8" w:rsidR="002E7D99" w:rsidRPr="001F5DEF" w:rsidRDefault="00195DC1" w:rsidP="0024708B">
            <w:pPr>
              <w:numPr>
                <w:ilvl w:val="0"/>
                <w:numId w:val="9"/>
              </w:numPr>
              <w:jc w:val="both"/>
              <w:rPr>
                <w:rFonts w:ascii="新細明體" w:hAnsi="新細明體"/>
                <w:b/>
                <w:color w:val="FF0000"/>
                <w:u w:val="thick"/>
              </w:rPr>
            </w:pPr>
            <w:r>
              <w:rPr>
                <w:rFonts w:ascii="Times New Roman" w:hAnsi="Times New Roman" w:hint="eastAsia"/>
                <w:color w:val="FF0000"/>
              </w:rPr>
              <w:t>國家安全關乎國家的核心利益和國民的根本利益</w:t>
            </w:r>
            <w:r w:rsidR="00422009" w:rsidRPr="001F5DEF">
              <w:rPr>
                <w:rFonts w:ascii="Times New Roman" w:hAnsi="Times New Roman" w:hint="eastAsia"/>
                <w:color w:val="FF0000"/>
              </w:rPr>
              <w:t>，因此，國家安全本就是屬於中央的事權</w:t>
            </w:r>
            <w:r w:rsidR="002E7D99" w:rsidRPr="001F5DEF">
              <w:rPr>
                <w:rFonts w:ascii="Times New Roman" w:hAnsi="Times New Roman" w:hint="eastAsia"/>
                <w:color w:val="FF0000"/>
              </w:rPr>
              <w:t>。</w:t>
            </w:r>
          </w:p>
          <w:p w14:paraId="3CF19F9F" w14:textId="77777777" w:rsidR="002E7D99" w:rsidRPr="001F5DEF" w:rsidRDefault="002E7D99" w:rsidP="0024708B">
            <w:pPr>
              <w:numPr>
                <w:ilvl w:val="0"/>
                <w:numId w:val="9"/>
              </w:numPr>
              <w:jc w:val="both"/>
              <w:rPr>
                <w:rFonts w:ascii="新細明體" w:hAnsi="新細明體"/>
                <w:b/>
                <w:color w:val="FF0000"/>
                <w:u w:val="thick"/>
              </w:rPr>
            </w:pPr>
            <w:r w:rsidRPr="001F5DEF">
              <w:rPr>
                <w:rFonts w:ascii="Times New Roman" w:hAnsi="Times New Roman"/>
                <w:color w:val="FF0000"/>
              </w:rPr>
              <w:t>香港是</w:t>
            </w:r>
            <w:r w:rsidRPr="001F5DEF">
              <w:rPr>
                <w:rFonts w:ascii="Times New Roman" w:hAnsi="Times New Roman" w:hint="eastAsia"/>
                <w:color w:val="FF0000"/>
              </w:rPr>
              <w:t>國家不可分離的一部分，</w:t>
            </w:r>
            <w:r w:rsidR="00422009" w:rsidRPr="001F5DEF">
              <w:rPr>
                <w:rFonts w:ascii="Times New Roman" w:hAnsi="Times New Roman" w:hint="eastAsia"/>
                <w:color w:val="FF0000"/>
              </w:rPr>
              <w:t>當</w:t>
            </w:r>
            <w:r w:rsidRPr="001F5DEF">
              <w:rPr>
                <w:rFonts w:ascii="Times New Roman" w:hAnsi="Times New Roman" w:hint="eastAsia"/>
                <w:color w:val="FF0000"/>
              </w:rPr>
              <w:t>香港發生</w:t>
            </w:r>
            <w:r w:rsidR="00422009" w:rsidRPr="001F5DEF">
              <w:rPr>
                <w:rFonts w:ascii="Times New Roman" w:hAnsi="Times New Roman" w:hint="eastAsia"/>
                <w:color w:val="FF0000"/>
              </w:rPr>
              <w:t>危害國家主權、安全和發展利益的情況時，國家不可坐視不理。</w:t>
            </w:r>
          </w:p>
          <w:p w14:paraId="20BBDAFC" w14:textId="77777777" w:rsidR="00962F7E" w:rsidRDefault="00A62F88" w:rsidP="00962F7E">
            <w:pPr>
              <w:numPr>
                <w:ilvl w:val="0"/>
                <w:numId w:val="9"/>
              </w:numPr>
              <w:jc w:val="both"/>
              <w:rPr>
                <w:rFonts w:ascii="新細明體" w:hAnsi="新細明體"/>
                <w:b/>
                <w:color w:val="FF0000"/>
                <w:u w:val="thick"/>
              </w:rPr>
            </w:pPr>
            <w:r w:rsidRPr="001F5DEF">
              <w:rPr>
                <w:color w:val="FF0000"/>
              </w:rPr>
              <w:t>《中華人民共和國憲法》及《基本法》共同構成香港特區的憲制基礎。香港特區是根據《憲法》第三十一條及</w:t>
            </w:r>
            <w:r w:rsidR="00F2283E">
              <w:rPr>
                <w:rFonts w:hint="eastAsia"/>
                <w:color w:val="FF0000"/>
                <w:lang w:eastAsia="zh-HK"/>
              </w:rPr>
              <w:t>第</w:t>
            </w:r>
            <w:r w:rsidRPr="001F5DEF">
              <w:rPr>
                <w:color w:val="FF0000"/>
              </w:rPr>
              <w:t>六十二條第十</w:t>
            </w:r>
            <w:r w:rsidR="001A063F">
              <w:rPr>
                <w:rFonts w:hint="eastAsia"/>
                <w:color w:val="FF0000"/>
                <w:lang w:eastAsia="zh-HK"/>
              </w:rPr>
              <w:t>四</w:t>
            </w:r>
            <w:r w:rsidRPr="001F5DEF">
              <w:rPr>
                <w:color w:val="FF0000"/>
              </w:rPr>
              <w:t>項的規定而成立，而《憲法》第六十二條第二項亦列明全國人民代表大會（全國人大）有監督《憲法》實施的職權。</w:t>
            </w:r>
            <w:r w:rsidRPr="001F5DEF">
              <w:rPr>
                <w:color w:val="FF0000"/>
              </w:rPr>
              <w:t xml:space="preserve"> </w:t>
            </w:r>
          </w:p>
          <w:p w14:paraId="1E095D4B" w14:textId="6D09818C" w:rsidR="00EF5542" w:rsidRPr="00962F7E" w:rsidRDefault="00A62F88" w:rsidP="00962F7E">
            <w:pPr>
              <w:numPr>
                <w:ilvl w:val="0"/>
                <w:numId w:val="9"/>
              </w:numPr>
              <w:jc w:val="both"/>
              <w:rPr>
                <w:rFonts w:ascii="新細明體" w:hAnsi="新細明體"/>
                <w:b/>
                <w:color w:val="FF0000"/>
                <w:u w:val="thick"/>
              </w:rPr>
            </w:pPr>
            <w:r w:rsidRPr="00962F7E">
              <w:rPr>
                <w:color w:val="FF0000"/>
              </w:rPr>
              <w:t>作為國家最高的權力機關，全國人大</w:t>
            </w:r>
            <w:r w:rsidR="00422009" w:rsidRPr="00962F7E">
              <w:rPr>
                <w:color w:val="FF0000"/>
              </w:rPr>
              <w:t>依法</w:t>
            </w:r>
            <w:r w:rsidRPr="00962F7E">
              <w:rPr>
                <w:color w:val="FF0000"/>
              </w:rPr>
              <w:t>授權全國人大常委會制定</w:t>
            </w:r>
            <w:r w:rsidR="00422009" w:rsidRPr="00962F7E">
              <w:rPr>
                <w:color w:val="FF0000"/>
              </w:rPr>
              <w:t>《</w:t>
            </w:r>
            <w:r w:rsidRPr="00962F7E">
              <w:rPr>
                <w:color w:val="FF0000"/>
              </w:rPr>
              <w:t>香港</w:t>
            </w:r>
            <w:r w:rsidR="00422009" w:rsidRPr="00962F7E">
              <w:rPr>
                <w:color w:val="FF0000"/>
              </w:rPr>
              <w:t>國安法</w:t>
            </w:r>
            <w:r w:rsidR="00422009" w:rsidRPr="00962F7E">
              <w:rPr>
                <w:rFonts w:hint="eastAsia"/>
                <w:color w:val="FF0000"/>
              </w:rPr>
              <w:t>》，</w:t>
            </w:r>
            <w:r w:rsidRPr="00962F7E">
              <w:rPr>
                <w:rFonts w:hint="eastAsia"/>
                <w:color w:val="FF0000"/>
              </w:rPr>
              <w:t>正是行使《憲法》賦予全國人大的職責，其合憲、合法的基礎是不容置疑</w:t>
            </w:r>
            <w:r w:rsidRPr="00962F7E">
              <w:rPr>
                <w:rFonts w:ascii="新細明體" w:hAnsi="新細明體" w:cs="新細明體" w:hint="eastAsia"/>
                <w:color w:val="FF0000"/>
              </w:rPr>
              <w:t>。</w:t>
            </w:r>
          </w:p>
        </w:tc>
      </w:tr>
    </w:tbl>
    <w:p w14:paraId="6623F5D9" w14:textId="77777777" w:rsidR="00EF5542" w:rsidRPr="00476C3C" w:rsidRDefault="00EF5542" w:rsidP="00FE5ADD">
      <w:pPr>
        <w:adjustRightInd w:val="0"/>
        <w:snapToGrid w:val="0"/>
        <w:spacing w:line="120" w:lineRule="auto"/>
        <w:rPr>
          <w:rFonts w:ascii="新細明體" w:hAnsi="新細明體"/>
        </w:rPr>
      </w:pPr>
    </w:p>
    <w:p w14:paraId="0C9B6299" w14:textId="0B6C7C2B" w:rsidR="00A514AE" w:rsidRDefault="0018734B" w:rsidP="0024708B">
      <w:pPr>
        <w:numPr>
          <w:ilvl w:val="0"/>
          <w:numId w:val="8"/>
        </w:numPr>
        <w:rPr>
          <w:rFonts w:ascii="新細明體" w:hAnsi="新細明體"/>
        </w:rPr>
      </w:pPr>
      <w:r>
        <w:rPr>
          <w:rFonts w:ascii="新細明體" w:hAnsi="新細明體" w:hint="eastAsia"/>
          <w:lang w:eastAsia="zh-HK"/>
        </w:rPr>
        <w:t>根據資料六及七，</w:t>
      </w:r>
      <w:r w:rsidR="001D0455">
        <w:rPr>
          <w:rFonts w:ascii="新細明體" w:hAnsi="新細明體" w:hint="eastAsia"/>
          <w:lang w:eastAsia="zh-HK"/>
        </w:rPr>
        <w:t>並</w:t>
      </w:r>
      <w:r w:rsidR="002A5229">
        <w:rPr>
          <w:rFonts w:ascii="新細明體" w:hAnsi="新細明體" w:hint="eastAsia"/>
          <w:lang w:eastAsia="zh-HK"/>
        </w:rPr>
        <w:t>承接你於上題</w:t>
      </w:r>
      <w:r w:rsidR="00A514AE">
        <w:rPr>
          <w:rFonts w:ascii="新細明體" w:hAnsi="新細明體" w:hint="eastAsia"/>
          <w:lang w:eastAsia="zh-HK"/>
        </w:rPr>
        <w:t>所</w:t>
      </w:r>
      <w:r w:rsidR="002A5229">
        <w:rPr>
          <w:rFonts w:ascii="新細明體" w:hAnsi="新細明體" w:hint="eastAsia"/>
          <w:lang w:eastAsia="zh-HK"/>
        </w:rPr>
        <w:t>提供的答案，</w:t>
      </w:r>
      <w:r w:rsidR="00463B90">
        <w:rPr>
          <w:rFonts w:ascii="新細明體" w:hAnsi="新細明體" w:hint="eastAsia"/>
          <w:lang w:eastAsia="zh-HK"/>
        </w:rPr>
        <w:t>回答以下兩題：</w:t>
      </w:r>
    </w:p>
    <w:p w14:paraId="4ED68A1A" w14:textId="77777777" w:rsidR="00463B90" w:rsidRPr="00A514AE" w:rsidRDefault="00463B90" w:rsidP="00FE5ADD">
      <w:pPr>
        <w:adjustRightInd w:val="0"/>
        <w:snapToGrid w:val="0"/>
        <w:spacing w:line="120" w:lineRule="auto"/>
        <w:ind w:left="357"/>
        <w:rPr>
          <w:rFonts w:ascii="新細明體" w:hAnsi="新細明體"/>
        </w:rPr>
      </w:pPr>
    </w:p>
    <w:p w14:paraId="4022361D" w14:textId="3427B241" w:rsidR="00AA01B0" w:rsidRPr="0081560D" w:rsidRDefault="00EF5542" w:rsidP="0081560D">
      <w:pPr>
        <w:pStyle w:val="af1"/>
        <w:numPr>
          <w:ilvl w:val="0"/>
          <w:numId w:val="20"/>
        </w:numPr>
        <w:ind w:leftChars="0"/>
        <w:rPr>
          <w:rFonts w:ascii="新細明體" w:hAnsi="新細明體"/>
        </w:rPr>
      </w:pPr>
      <w:r w:rsidRPr="0081560D">
        <w:rPr>
          <w:rFonts w:ascii="新細明體" w:hAnsi="新細明體" w:hint="eastAsia"/>
        </w:rPr>
        <w:t>《香港國安法》</w:t>
      </w:r>
      <w:r w:rsidR="003014D6" w:rsidRPr="0081560D">
        <w:rPr>
          <w:rFonts w:ascii="新細明體" w:hAnsi="新細明體" w:hint="eastAsia"/>
          <w:lang w:eastAsia="zh-HK"/>
        </w:rPr>
        <w:t>需要經過哪些</w:t>
      </w:r>
      <w:r w:rsidR="003014D6" w:rsidRPr="0081560D">
        <w:rPr>
          <w:rFonts w:ascii="新細明體" w:hAnsi="新細明體" w:hint="eastAsia"/>
        </w:rPr>
        <w:t>步驟才可以</w:t>
      </w:r>
      <w:r w:rsidR="00195DC1">
        <w:rPr>
          <w:rFonts w:ascii="新細明體" w:hAnsi="新細明體" w:hint="eastAsia"/>
        </w:rPr>
        <w:t>在香港特區實施</w:t>
      </w:r>
      <w:r w:rsidR="003014D6" w:rsidRPr="0081560D">
        <w:rPr>
          <w:rFonts w:ascii="新細明體" w:hAnsi="新細明體" w:hint="eastAsia"/>
        </w:rPr>
        <w:t>？</w:t>
      </w:r>
      <w:r w:rsidR="003014D6" w:rsidRPr="0081560D">
        <w:rPr>
          <w:rFonts w:ascii="新細明體" w:hAnsi="新細明體"/>
        </w:rPr>
        <w:t xml:space="preserve"> </w:t>
      </w:r>
    </w:p>
    <w:p w14:paraId="32EB809E" w14:textId="77777777" w:rsidR="00463B90" w:rsidRDefault="00463B90" w:rsidP="00D63F3D">
      <w:pPr>
        <w:adjustRightInd w:val="0"/>
        <w:snapToGrid w:val="0"/>
        <w:spacing w:line="120" w:lineRule="auto"/>
        <w:ind w:left="357"/>
        <w:rPr>
          <w:rFonts w:ascii="新細明體" w:hAnsi="新細明體"/>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tblGrid>
      <w:tr w:rsidR="00AA01B0" w:rsidRPr="002B28DE" w14:paraId="1786CFF6" w14:textId="77777777" w:rsidTr="002B28DE">
        <w:tc>
          <w:tcPr>
            <w:tcW w:w="8362" w:type="dxa"/>
            <w:shd w:val="clear" w:color="auto" w:fill="auto"/>
          </w:tcPr>
          <w:p w14:paraId="74B44672" w14:textId="77777777" w:rsidR="00FE5ADD" w:rsidRDefault="00FE5ADD" w:rsidP="0025338C">
            <w:pPr>
              <w:rPr>
                <w:rFonts w:ascii="新細明體" w:hAnsi="新細明體"/>
                <w:color w:val="FF0000"/>
              </w:rPr>
            </w:pPr>
            <w:r w:rsidRPr="00FE5ADD">
              <w:rPr>
                <w:rFonts w:ascii="新細明體" w:hAnsi="新細明體" w:hint="eastAsia"/>
                <w:color w:val="FF0000"/>
              </w:rPr>
              <w:t>給教師的參考提示</w:t>
            </w:r>
          </w:p>
          <w:p w14:paraId="7B82C8A7" w14:textId="02724456" w:rsidR="0025338C" w:rsidRPr="002B28DE" w:rsidRDefault="0025338C" w:rsidP="0025338C">
            <w:pPr>
              <w:rPr>
                <w:rFonts w:ascii="新細明體" w:hAnsi="新細明體"/>
              </w:rPr>
            </w:pPr>
            <w:r w:rsidRPr="002B28DE">
              <w:rPr>
                <w:rFonts w:ascii="新細明體" w:hAnsi="新細明體" w:hint="eastAsia"/>
                <w:color w:val="FF0000"/>
              </w:rPr>
              <w:t>《香港國安法》按以下步驟</w:t>
            </w:r>
            <w:r w:rsidR="00195DC1">
              <w:rPr>
                <w:rFonts w:ascii="新細明體" w:hAnsi="新細明體" w:hint="eastAsia"/>
                <w:color w:val="FF0000"/>
              </w:rPr>
              <w:t>在香港特區實施</w:t>
            </w:r>
            <w:r w:rsidRPr="002B28DE">
              <w:rPr>
                <w:rFonts w:ascii="新細明體" w:hAnsi="新細明體" w:hint="eastAsia"/>
                <w:color w:val="FF0000"/>
              </w:rPr>
              <w:t>：</w:t>
            </w:r>
          </w:p>
          <w:p w14:paraId="43BCD0B7" w14:textId="24B6E427" w:rsidR="003B2609" w:rsidRDefault="0025338C" w:rsidP="00962F7E">
            <w:pPr>
              <w:numPr>
                <w:ilvl w:val="0"/>
                <w:numId w:val="9"/>
              </w:numPr>
              <w:jc w:val="both"/>
              <w:rPr>
                <w:rFonts w:ascii="新細明體" w:hAnsi="新細明體"/>
                <w:color w:val="FF0000"/>
              </w:rPr>
            </w:pPr>
            <w:r w:rsidRPr="002B28DE">
              <w:rPr>
                <w:rFonts w:ascii="新細明體" w:hAnsi="新細明體" w:hint="eastAsia"/>
                <w:color w:val="FF0000"/>
              </w:rPr>
              <w:t>全國人大按照《憲法》</w:t>
            </w:r>
            <w:r w:rsidR="00195DC1">
              <w:rPr>
                <w:rFonts w:ascii="新細明體" w:hAnsi="新細明體" w:hint="eastAsia"/>
                <w:color w:val="FF0000"/>
              </w:rPr>
              <w:t>（第三十一條、第六十二條第二項及第十四項）</w:t>
            </w:r>
            <w:r w:rsidR="00D63F3D">
              <w:rPr>
                <w:rFonts w:ascii="新細明體" w:hAnsi="新細明體" w:hint="eastAsia"/>
                <w:color w:val="FF0000"/>
              </w:rPr>
              <w:t>的規定，以及</w:t>
            </w:r>
            <w:r w:rsidR="001A063F" w:rsidRPr="001D0455">
              <w:rPr>
                <w:rFonts w:ascii="新細明體" w:hAnsi="新細明體" w:hint="eastAsia"/>
                <w:color w:val="FF0000"/>
              </w:rPr>
              <w:t>《基本法》</w:t>
            </w:r>
            <w:r w:rsidR="001A063F">
              <w:rPr>
                <w:rFonts w:ascii="新細明體" w:hAnsi="新細明體" w:hint="eastAsia"/>
                <w:color w:val="FF0000"/>
                <w:lang w:eastAsia="zh-HK"/>
              </w:rPr>
              <w:t>的有關規定</w:t>
            </w:r>
            <w:r w:rsidR="00D63F3D">
              <w:rPr>
                <w:rFonts w:ascii="新細明體" w:hAnsi="新細明體" w:hint="eastAsia"/>
                <w:color w:val="FF0000"/>
              </w:rPr>
              <w:t>而</w:t>
            </w:r>
            <w:r w:rsidRPr="002B28DE">
              <w:rPr>
                <w:rFonts w:ascii="新細明體" w:hAnsi="新細明體" w:hint="eastAsia"/>
                <w:color w:val="FF0000"/>
              </w:rPr>
              <w:t>通過立法決定，以及授權全國人大常委會進行具體立法。</w:t>
            </w:r>
          </w:p>
          <w:p w14:paraId="5DF4E876" w14:textId="5800766B" w:rsidR="0025338C" w:rsidRPr="003B2609" w:rsidRDefault="0025338C" w:rsidP="005E2DAF">
            <w:pPr>
              <w:numPr>
                <w:ilvl w:val="0"/>
                <w:numId w:val="9"/>
              </w:numPr>
              <w:jc w:val="both"/>
              <w:rPr>
                <w:rFonts w:ascii="新細明體" w:hAnsi="新細明體"/>
                <w:color w:val="FF0000"/>
              </w:rPr>
            </w:pPr>
            <w:r w:rsidRPr="003B2609">
              <w:rPr>
                <w:rFonts w:ascii="新細明體" w:hAnsi="新細明體" w:hint="eastAsia"/>
                <w:color w:val="FF0000"/>
              </w:rPr>
              <w:t>全國人大常委會根據</w:t>
            </w:r>
            <w:r w:rsidR="00195DC1">
              <w:rPr>
                <w:rFonts w:ascii="新細明體" w:hAnsi="新細明體" w:hint="eastAsia"/>
                <w:color w:val="FF0000"/>
              </w:rPr>
              <w:t>《憲法》、《基本法》</w:t>
            </w:r>
            <w:r w:rsidR="005E2DAF">
              <w:rPr>
                <w:rFonts w:ascii="新細明體" w:hAnsi="新細明體" w:hint="eastAsia"/>
                <w:color w:val="FF0000"/>
                <w:lang w:eastAsia="zh-HK"/>
              </w:rPr>
              <w:t>及</w:t>
            </w:r>
            <w:r w:rsidR="005E2DAF" w:rsidRPr="005E2DAF">
              <w:rPr>
                <w:rFonts w:ascii="新細明體" w:hAnsi="新細明體" w:hint="eastAsia"/>
                <w:color w:val="FF0000"/>
              </w:rPr>
              <w:t>《關於建立健全香港特別行政區維護國家安全的法律制度和執行機制的決定》</w:t>
            </w:r>
            <w:r w:rsidR="00195DC1">
              <w:rPr>
                <w:rFonts w:ascii="新細明體" w:hAnsi="新細明體" w:hint="eastAsia"/>
                <w:color w:val="FF0000"/>
              </w:rPr>
              <w:t>，再結合香港具體情況制定相關法律，</w:t>
            </w:r>
            <w:r w:rsidRPr="003B2609">
              <w:rPr>
                <w:rFonts w:ascii="新細明體" w:hAnsi="新細明體" w:hint="eastAsia"/>
                <w:color w:val="FF0000"/>
              </w:rPr>
              <w:t>之後將《香港國安法》列入</w:t>
            </w:r>
            <w:r w:rsidR="00B952DA" w:rsidRPr="003B2609">
              <w:rPr>
                <w:rFonts w:ascii="新細明體" w:hAnsi="新細明體" w:hint="eastAsia"/>
                <w:color w:val="FF0000"/>
              </w:rPr>
              <w:t>《</w:t>
            </w:r>
            <w:r w:rsidRPr="003B2609">
              <w:rPr>
                <w:rFonts w:ascii="新細明體" w:hAnsi="新細明體" w:hint="eastAsia"/>
                <w:color w:val="FF0000"/>
              </w:rPr>
              <w:t>基本法</w:t>
            </w:r>
            <w:r w:rsidR="00B952DA" w:rsidRPr="003B2609">
              <w:rPr>
                <w:rFonts w:ascii="新細明體" w:hAnsi="新細明體" w:hint="eastAsia"/>
                <w:color w:val="FF0000"/>
              </w:rPr>
              <w:t>》</w:t>
            </w:r>
            <w:r w:rsidR="00195DC1">
              <w:rPr>
                <w:rFonts w:ascii="新細明體" w:hAnsi="新細明體" w:hint="eastAsia"/>
                <w:color w:val="FF0000"/>
              </w:rPr>
              <w:t>附件三，由</w:t>
            </w:r>
            <w:r w:rsidRPr="003B2609">
              <w:rPr>
                <w:rFonts w:ascii="新細明體" w:hAnsi="新細明體" w:hint="eastAsia"/>
                <w:color w:val="FF0000"/>
              </w:rPr>
              <w:t>香港</w:t>
            </w:r>
            <w:r w:rsidR="00195DC1">
              <w:rPr>
                <w:rFonts w:ascii="新細明體" w:hAnsi="新細明體" w:hint="eastAsia"/>
                <w:color w:val="FF0000"/>
              </w:rPr>
              <w:t>特區</w:t>
            </w:r>
            <w:r w:rsidRPr="003B2609">
              <w:rPr>
                <w:rFonts w:ascii="新細明體" w:hAnsi="新細明體" w:hint="eastAsia"/>
                <w:color w:val="FF0000"/>
              </w:rPr>
              <w:t>公布實施。</w:t>
            </w:r>
          </w:p>
        </w:tc>
      </w:tr>
    </w:tbl>
    <w:p w14:paraId="29E4C2B8" w14:textId="77777777" w:rsidR="0025338C" w:rsidRDefault="0025338C" w:rsidP="005E2DAF">
      <w:pPr>
        <w:adjustRightInd w:val="0"/>
        <w:snapToGrid w:val="0"/>
        <w:spacing w:line="120" w:lineRule="auto"/>
        <w:ind w:left="357"/>
        <w:rPr>
          <w:rFonts w:ascii="新細明體" w:hAnsi="新細明體"/>
        </w:rPr>
      </w:pPr>
    </w:p>
    <w:p w14:paraId="480EE915" w14:textId="7202B6B0" w:rsidR="00EF5542" w:rsidRPr="0081560D" w:rsidRDefault="00A514AE" w:rsidP="0081560D">
      <w:pPr>
        <w:pStyle w:val="af1"/>
        <w:numPr>
          <w:ilvl w:val="0"/>
          <w:numId w:val="20"/>
        </w:numPr>
        <w:ind w:leftChars="0"/>
        <w:rPr>
          <w:rFonts w:ascii="新細明體" w:hAnsi="新細明體"/>
        </w:rPr>
      </w:pPr>
      <w:r w:rsidRPr="0081560D">
        <w:rPr>
          <w:rFonts w:ascii="新細明體" w:hAnsi="新細明體" w:hint="eastAsia"/>
        </w:rPr>
        <w:t>為甚麼</w:t>
      </w:r>
      <w:r w:rsidR="001D0455" w:rsidRPr="0081560D">
        <w:rPr>
          <w:rFonts w:ascii="新細明體" w:hAnsi="新細明體" w:hint="eastAsia"/>
        </w:rPr>
        <w:t>將</w:t>
      </w:r>
      <w:r w:rsidRPr="0081560D">
        <w:rPr>
          <w:rFonts w:ascii="新細明體" w:hAnsi="新細明體" w:hint="eastAsia"/>
        </w:rPr>
        <w:t>《香港國安法》</w:t>
      </w:r>
      <w:r w:rsidR="001D0455" w:rsidRPr="0081560D">
        <w:rPr>
          <w:rFonts w:ascii="新細明體" w:hAnsi="新細明體" w:hint="eastAsia"/>
        </w:rPr>
        <w:t>納入《基本法》附件三</w:t>
      </w:r>
      <w:r w:rsidRPr="0081560D">
        <w:rPr>
          <w:rFonts w:ascii="新細明體" w:hAnsi="新細明體" w:hint="eastAsia"/>
        </w:rPr>
        <w:t>，</w:t>
      </w:r>
      <w:r w:rsidRPr="0081560D">
        <w:rPr>
          <w:rFonts w:ascii="新細明體" w:hAnsi="新細明體" w:hint="eastAsia"/>
          <w:lang w:eastAsia="zh-HK"/>
        </w:rPr>
        <w:t>並</w:t>
      </w:r>
      <w:r w:rsidR="001D0455" w:rsidRPr="0081560D">
        <w:rPr>
          <w:rFonts w:ascii="新細明體" w:hAnsi="新細明體" w:hint="eastAsia"/>
        </w:rPr>
        <w:t>在香港特區公布實施，是符合《基本法》的規定</w:t>
      </w:r>
      <w:r w:rsidR="003014D6" w:rsidRPr="0081560D">
        <w:rPr>
          <w:rFonts w:ascii="新細明體" w:hAnsi="新細明體" w:hint="eastAsia"/>
        </w:rPr>
        <w:t>？</w:t>
      </w:r>
    </w:p>
    <w:p w14:paraId="08E42AD7" w14:textId="77777777" w:rsidR="00463B90" w:rsidRPr="00AA01B0" w:rsidRDefault="00463B90" w:rsidP="00D63F3D">
      <w:pPr>
        <w:adjustRightInd w:val="0"/>
        <w:snapToGrid w:val="0"/>
        <w:spacing w:line="120" w:lineRule="auto"/>
        <w:ind w:left="357"/>
        <w:rPr>
          <w:rFonts w:ascii="新細明體" w:hAnsi="新細明體"/>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tblGrid>
      <w:tr w:rsidR="00EF5542" w:rsidRPr="0005330A" w14:paraId="22777B95" w14:textId="77777777" w:rsidTr="00972DDF">
        <w:tc>
          <w:tcPr>
            <w:tcW w:w="7970" w:type="dxa"/>
            <w:shd w:val="clear" w:color="auto" w:fill="auto"/>
          </w:tcPr>
          <w:p w14:paraId="7F10951B" w14:textId="77777777" w:rsidR="00753149" w:rsidRPr="0025338C" w:rsidRDefault="0018734B" w:rsidP="0025338C">
            <w:pPr>
              <w:rPr>
                <w:rFonts w:ascii="新細明體" w:hAnsi="新細明體"/>
                <w:b/>
                <w:u w:val="thick"/>
              </w:rPr>
            </w:pPr>
            <w:r>
              <w:rPr>
                <w:rFonts w:ascii="新細明體" w:cs="新細明體" w:hint="eastAsia"/>
                <w:color w:val="FF0000"/>
                <w:kern w:val="0"/>
                <w:szCs w:val="24"/>
              </w:rPr>
              <w:t>給教師的參考提示</w:t>
            </w:r>
          </w:p>
          <w:p w14:paraId="3A351BC7" w14:textId="7FA8CD3C" w:rsidR="00EF5542" w:rsidRPr="002837E8" w:rsidRDefault="001D0455" w:rsidP="0024708B">
            <w:pPr>
              <w:numPr>
                <w:ilvl w:val="0"/>
                <w:numId w:val="10"/>
              </w:numPr>
              <w:jc w:val="both"/>
              <w:rPr>
                <w:rFonts w:ascii="新細明體" w:hAnsi="新細明體"/>
                <w:color w:val="FF0000"/>
              </w:rPr>
            </w:pPr>
            <w:r w:rsidRPr="001D0455">
              <w:rPr>
                <w:rFonts w:ascii="新細明體" w:hAnsi="新細明體" w:hint="eastAsia"/>
                <w:color w:val="FF0000"/>
              </w:rPr>
              <w:t>《基本法》第十八條規定全國人大常委會可以把國防、外交和其他不屬於特區自治範圍內的全國性法律列入到附件三在香港實施。</w:t>
            </w:r>
            <w:r>
              <w:rPr>
                <w:rFonts w:ascii="新細明體" w:hAnsi="新細明體" w:hint="eastAsia"/>
                <w:color w:val="FF0000"/>
              </w:rPr>
              <w:t>而</w:t>
            </w:r>
            <w:r w:rsidRPr="001D0455">
              <w:rPr>
                <w:rFonts w:ascii="新細明體" w:hAnsi="新細明體" w:hint="eastAsia"/>
                <w:color w:val="FF0000"/>
              </w:rPr>
              <w:t>國家安全從來不是香港特區的自治範圍，</w:t>
            </w:r>
            <w:r w:rsidR="00F2283E">
              <w:rPr>
                <w:rFonts w:ascii="新細明體" w:hAnsi="新細明體" w:hint="eastAsia"/>
                <w:color w:val="FF0000"/>
                <w:lang w:eastAsia="zh-HK"/>
              </w:rPr>
              <w:t>而</w:t>
            </w:r>
            <w:r>
              <w:rPr>
                <w:rFonts w:ascii="新細明體" w:hAnsi="新細明體" w:hint="eastAsia"/>
                <w:color w:val="FF0000"/>
              </w:rPr>
              <w:t>是屬於中央事權，</w:t>
            </w:r>
            <w:r w:rsidRPr="001D0455">
              <w:rPr>
                <w:rFonts w:ascii="新細明體" w:hAnsi="新細明體" w:hint="eastAsia"/>
                <w:color w:val="FF0000"/>
              </w:rPr>
              <w:t>故</w:t>
            </w:r>
            <w:r>
              <w:rPr>
                <w:rFonts w:ascii="新細明體" w:hAnsi="新細明體" w:hint="eastAsia"/>
                <w:color w:val="FF0000"/>
              </w:rPr>
              <w:t>此可</w:t>
            </w:r>
            <w:r w:rsidR="0058583B">
              <w:rPr>
                <w:rFonts w:ascii="新細明體" w:hAnsi="新細明體" w:hint="eastAsia"/>
                <w:color w:val="FF0000"/>
              </w:rPr>
              <w:t>將該法列入《基本法》附件三，在香港</w:t>
            </w:r>
            <w:r w:rsidRPr="001D0455">
              <w:rPr>
                <w:rFonts w:ascii="新細明體" w:hAnsi="新細明體" w:hint="eastAsia"/>
                <w:color w:val="FF0000"/>
              </w:rPr>
              <w:t>公布實施。</w:t>
            </w:r>
          </w:p>
        </w:tc>
      </w:tr>
    </w:tbl>
    <w:p w14:paraId="5CCCD83F" w14:textId="77777777" w:rsidR="00EF5542" w:rsidRPr="00972DDF" w:rsidRDefault="00EF5542" w:rsidP="00EF5542">
      <w:pPr>
        <w:rPr>
          <w:rFonts w:ascii="新細明體" w:hAnsi="新細明體"/>
          <w:b/>
          <w:u w:val="thick"/>
        </w:rPr>
      </w:pPr>
      <w:r w:rsidRPr="00972DDF">
        <w:rPr>
          <w:rFonts w:ascii="新細明體" w:hAnsi="新細明體" w:hint="eastAsia"/>
          <w:b/>
          <w:u w:val="thick"/>
        </w:rPr>
        <w:lastRenderedPageBreak/>
        <w:t>討論範疇B</w:t>
      </w:r>
    </w:p>
    <w:p w14:paraId="3990CFEA" w14:textId="77777777" w:rsidR="00EF5542" w:rsidRPr="00476C3C" w:rsidRDefault="00EF5542" w:rsidP="00EF5542">
      <w:pPr>
        <w:rPr>
          <w:rFonts w:ascii="新細明體" w:hAnsi="新細明體"/>
        </w:rPr>
      </w:pPr>
    </w:p>
    <w:p w14:paraId="0385147C" w14:textId="28DCED3F" w:rsidR="00A76935" w:rsidRDefault="00AA61A4" w:rsidP="0024708B">
      <w:pPr>
        <w:numPr>
          <w:ilvl w:val="0"/>
          <w:numId w:val="8"/>
        </w:numPr>
        <w:rPr>
          <w:rFonts w:ascii="新細明體" w:hAnsi="新細明體"/>
        </w:rPr>
      </w:pPr>
      <w:r>
        <w:rPr>
          <w:rFonts w:ascii="新細明體" w:hAnsi="新細明體"/>
        </w:rPr>
        <w:t>資料八</w:t>
      </w:r>
      <w:r w:rsidR="00144BAE">
        <w:rPr>
          <w:rFonts w:ascii="新細明體" w:hAnsi="新細明體"/>
        </w:rPr>
        <w:t>視頻</w:t>
      </w:r>
      <w:r>
        <w:rPr>
          <w:rFonts w:ascii="新細明體" w:hAnsi="新細明體"/>
        </w:rPr>
        <w:t>提及的四</w:t>
      </w:r>
      <w:r w:rsidR="009C49EA">
        <w:rPr>
          <w:rFonts w:ascii="新細明體" w:hAnsi="新細明體"/>
        </w:rPr>
        <w:t>項危害國家安全</w:t>
      </w:r>
      <w:r w:rsidRPr="00AA61A4">
        <w:rPr>
          <w:rFonts w:ascii="新細明體" w:hAnsi="新細明體" w:hint="eastAsia"/>
        </w:rPr>
        <w:t>罪行</w:t>
      </w:r>
      <w:r w:rsidR="00144BAE" w:rsidRPr="00144BAE">
        <w:rPr>
          <w:rFonts w:ascii="Times New Roman" w:hAnsi="Times New Roman"/>
        </w:rPr>
        <w:t>（視頻</w:t>
      </w:r>
      <w:r w:rsidR="00144BAE" w:rsidRPr="00144BAE">
        <w:rPr>
          <w:rFonts w:ascii="Times New Roman" w:hAnsi="Times New Roman"/>
        </w:rPr>
        <w:t>0:25</w:t>
      </w:r>
      <w:r w:rsidR="00144BAE" w:rsidRPr="00144BAE">
        <w:rPr>
          <w:rFonts w:ascii="Times New Roman" w:hAnsi="Times New Roman"/>
        </w:rPr>
        <w:t>）</w:t>
      </w:r>
      <w:r>
        <w:rPr>
          <w:rFonts w:ascii="新細明體" w:hAnsi="新細明體" w:hint="eastAsia"/>
        </w:rPr>
        <w:t>，你認為</w:t>
      </w:r>
      <w:r w:rsidR="00D63F3D">
        <w:rPr>
          <w:rFonts w:ascii="新細明體" w:hAnsi="新細明體" w:hint="eastAsia"/>
        </w:rPr>
        <w:t>主要</w:t>
      </w:r>
      <w:r w:rsidR="009C49EA">
        <w:rPr>
          <w:rFonts w:ascii="新細明體" w:hAnsi="新細明體" w:hint="eastAsia"/>
        </w:rPr>
        <w:t>在哪些方面</w:t>
      </w:r>
      <w:r>
        <w:rPr>
          <w:rFonts w:ascii="新細明體" w:hAnsi="新細明體" w:hint="eastAsia"/>
        </w:rPr>
        <w:t>對於國家</w:t>
      </w:r>
      <w:r w:rsidR="00D007AA">
        <w:rPr>
          <w:rFonts w:ascii="新細明體" w:hAnsi="新細明體" w:hint="eastAsia"/>
        </w:rPr>
        <w:t>的發展帶來重大威脅？試將以下四項相關選項填在右方方格，並略為</w:t>
      </w:r>
      <w:r w:rsidR="006B341A">
        <w:rPr>
          <w:rFonts w:ascii="新細明體" w:hAnsi="新細明體" w:hint="eastAsia"/>
        </w:rPr>
        <w:t>解釋</w:t>
      </w:r>
      <w:r w:rsidR="00D007AA">
        <w:rPr>
          <w:rFonts w:ascii="新細明體" w:hAnsi="新細明體" w:hint="eastAsia"/>
        </w:rPr>
        <w:t>為甚麼會帶來這些危害。</w:t>
      </w:r>
    </w:p>
    <w:p w14:paraId="236F8FAC" w14:textId="77777777" w:rsidR="00AA61A4" w:rsidRDefault="00D007AA" w:rsidP="006A0E02">
      <w:pPr>
        <w:ind w:left="360"/>
        <w:rPr>
          <w:rFonts w:ascii="Times New Roman" w:hAnsi="Times New Roman"/>
        </w:rPr>
      </w:pPr>
      <w:r>
        <w:rPr>
          <w:rFonts w:ascii="新細明體" w:hAnsi="新細明體"/>
        </w:rPr>
        <w:t>選項：</w:t>
      </w:r>
      <w:r w:rsidRPr="006A0E02">
        <w:rPr>
          <w:rFonts w:ascii="Times New Roman" w:hAnsi="Times New Roman"/>
        </w:rPr>
        <w:t xml:space="preserve">A. </w:t>
      </w:r>
      <w:r w:rsidRPr="006A0E02">
        <w:rPr>
          <w:rFonts w:ascii="Times New Roman" w:hAnsi="Times New Roman"/>
        </w:rPr>
        <w:t>政權不穩</w:t>
      </w:r>
      <w:r w:rsidR="004300BF">
        <w:rPr>
          <w:rFonts w:ascii="Times New Roman" w:hAnsi="Times New Roman" w:hint="eastAsia"/>
        </w:rPr>
        <w:t xml:space="preserve"> </w:t>
      </w:r>
      <w:r>
        <w:rPr>
          <w:rFonts w:ascii="Times New Roman" w:hAnsi="Times New Roman" w:hint="eastAsia"/>
        </w:rPr>
        <w:t xml:space="preserve"> </w:t>
      </w:r>
      <w:r>
        <w:rPr>
          <w:rFonts w:ascii="Times New Roman" w:hAnsi="Times New Roman"/>
        </w:rPr>
        <w:t xml:space="preserve">          </w:t>
      </w:r>
      <w:r w:rsidR="004300BF">
        <w:rPr>
          <w:rFonts w:ascii="Times New Roman" w:hAnsi="Times New Roman"/>
        </w:rPr>
        <w:t xml:space="preserve">   </w:t>
      </w:r>
      <w:r>
        <w:rPr>
          <w:rFonts w:ascii="Times New Roman" w:hAnsi="Times New Roman" w:hint="eastAsia"/>
        </w:rPr>
        <w:t>B</w:t>
      </w:r>
      <w:r>
        <w:rPr>
          <w:rFonts w:ascii="Times New Roman" w:hAnsi="Times New Roman"/>
        </w:rPr>
        <w:t xml:space="preserve">. </w:t>
      </w:r>
      <w:r>
        <w:rPr>
          <w:rFonts w:ascii="Times New Roman" w:hAnsi="Times New Roman"/>
        </w:rPr>
        <w:t>危害國家統一和領土</w:t>
      </w:r>
      <w:r w:rsidR="00C86582">
        <w:rPr>
          <w:rFonts w:ascii="Times New Roman" w:hAnsi="Times New Roman"/>
        </w:rPr>
        <w:t>完整</w:t>
      </w:r>
    </w:p>
    <w:p w14:paraId="09E77CEC" w14:textId="77777777" w:rsidR="00D007AA" w:rsidRDefault="00D007AA" w:rsidP="006A0E02">
      <w:pPr>
        <w:ind w:left="360"/>
        <w:rPr>
          <w:rFonts w:ascii="新細明體" w:hAnsi="新細明體"/>
        </w:rPr>
      </w:pPr>
      <w:r>
        <w:rPr>
          <w:rFonts w:ascii="Times New Roman" w:hAnsi="Times New Roman" w:hint="eastAsia"/>
        </w:rPr>
        <w:t xml:space="preserve"> </w:t>
      </w:r>
      <w:r>
        <w:rPr>
          <w:rFonts w:ascii="Times New Roman" w:hAnsi="Times New Roman"/>
        </w:rPr>
        <w:t xml:space="preserve">     C. </w:t>
      </w:r>
      <w:r w:rsidR="004300BF">
        <w:rPr>
          <w:rFonts w:ascii="Times New Roman" w:hAnsi="Times New Roman"/>
        </w:rPr>
        <w:t>經濟及對外交往受妨礙</w:t>
      </w:r>
      <w:r w:rsidR="004300BF">
        <w:rPr>
          <w:rFonts w:ascii="Times New Roman" w:hAnsi="Times New Roman" w:hint="eastAsia"/>
        </w:rPr>
        <w:t xml:space="preserve"> </w:t>
      </w:r>
      <w:r w:rsidR="004300BF">
        <w:rPr>
          <w:rFonts w:ascii="Times New Roman" w:hAnsi="Times New Roman"/>
        </w:rPr>
        <w:t xml:space="preserve"> </w:t>
      </w:r>
      <w:r>
        <w:rPr>
          <w:rFonts w:ascii="Times New Roman" w:hAnsi="Times New Roman" w:hint="eastAsia"/>
        </w:rPr>
        <w:t xml:space="preserve"> </w:t>
      </w:r>
      <w:r>
        <w:rPr>
          <w:rFonts w:ascii="Times New Roman" w:hAnsi="Times New Roman"/>
        </w:rPr>
        <w:t xml:space="preserve">D. </w:t>
      </w:r>
      <w:r w:rsidR="004300BF">
        <w:rPr>
          <w:rFonts w:ascii="Times New Roman" w:hAnsi="Times New Roman"/>
        </w:rPr>
        <w:t>人民生命財產受威脅</w:t>
      </w:r>
    </w:p>
    <w:p w14:paraId="10B02F7F" w14:textId="77777777" w:rsidR="00D007AA" w:rsidRDefault="00D007AA" w:rsidP="006A0E02">
      <w:pPr>
        <w:rPr>
          <w:rFonts w:ascii="新細明體" w:hAnsi="新細明體"/>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6648"/>
      </w:tblGrid>
      <w:tr w:rsidR="00AA61A4" w:rsidRPr="00004F66" w14:paraId="00AE6F22" w14:textId="77777777" w:rsidTr="006A0E02">
        <w:tc>
          <w:tcPr>
            <w:tcW w:w="1308" w:type="dxa"/>
            <w:shd w:val="clear" w:color="auto" w:fill="FBE4D5"/>
          </w:tcPr>
          <w:p w14:paraId="521AD2BC" w14:textId="77777777" w:rsidR="00AA61A4" w:rsidRPr="006A0E02" w:rsidRDefault="00AA61A4" w:rsidP="00004F66">
            <w:pPr>
              <w:jc w:val="center"/>
              <w:rPr>
                <w:rFonts w:ascii="新細明體" w:hAnsi="新細明體"/>
                <w:b/>
              </w:rPr>
            </w:pPr>
            <w:r w:rsidRPr="006A0E02">
              <w:rPr>
                <w:rFonts w:ascii="新細明體" w:hAnsi="新細明體"/>
                <w:b/>
              </w:rPr>
              <w:t>罪行</w:t>
            </w:r>
          </w:p>
        </w:tc>
        <w:tc>
          <w:tcPr>
            <w:tcW w:w="6854" w:type="dxa"/>
            <w:shd w:val="clear" w:color="auto" w:fill="FBE4D5"/>
          </w:tcPr>
          <w:p w14:paraId="6A134798" w14:textId="77777777" w:rsidR="00AA61A4" w:rsidRPr="006A0E02" w:rsidRDefault="004300BF" w:rsidP="00004F66">
            <w:pPr>
              <w:jc w:val="center"/>
              <w:rPr>
                <w:rFonts w:ascii="新細明體" w:hAnsi="新細明體"/>
                <w:b/>
              </w:rPr>
            </w:pPr>
            <w:r w:rsidRPr="006A0E02">
              <w:rPr>
                <w:rFonts w:ascii="新細明體" w:hAnsi="新細明體" w:hint="eastAsia"/>
                <w:b/>
              </w:rPr>
              <w:t>對於國家的發展的重大威脅</w:t>
            </w:r>
          </w:p>
        </w:tc>
      </w:tr>
      <w:tr w:rsidR="004300BF" w:rsidRPr="00004F66" w14:paraId="6996F3AB" w14:textId="77777777" w:rsidTr="00EF2A49">
        <w:tc>
          <w:tcPr>
            <w:tcW w:w="1308" w:type="dxa"/>
            <w:vMerge w:val="restart"/>
            <w:shd w:val="clear" w:color="auto" w:fill="auto"/>
          </w:tcPr>
          <w:p w14:paraId="3EEA27D2" w14:textId="77777777" w:rsidR="004300BF" w:rsidRPr="00004F66" w:rsidRDefault="004300BF" w:rsidP="00004F66">
            <w:pPr>
              <w:jc w:val="both"/>
              <w:rPr>
                <w:rFonts w:ascii="新細明體" w:hAnsi="新細明體"/>
              </w:rPr>
            </w:pPr>
            <w:r w:rsidRPr="00004F66">
              <w:rPr>
                <w:rFonts w:ascii="新細明體" w:hAnsi="新細明體" w:hint="eastAsia"/>
              </w:rPr>
              <w:t>分裂國家</w:t>
            </w:r>
          </w:p>
        </w:tc>
        <w:tc>
          <w:tcPr>
            <w:tcW w:w="6854" w:type="dxa"/>
            <w:shd w:val="clear" w:color="auto" w:fill="auto"/>
          </w:tcPr>
          <w:p w14:paraId="38066D2C" w14:textId="77777777" w:rsidR="004300BF" w:rsidRPr="00004F66" w:rsidRDefault="004300BF" w:rsidP="005367C7">
            <w:pPr>
              <w:rPr>
                <w:rFonts w:ascii="新細明體" w:hAnsi="新細明體"/>
              </w:rPr>
            </w:pPr>
            <w:r>
              <w:rPr>
                <w:rFonts w:ascii="新細明體" w:hAnsi="新細明體"/>
              </w:rPr>
              <w:t>選項：</w:t>
            </w:r>
            <w:r w:rsidRPr="006A0E02">
              <w:rPr>
                <w:rFonts w:ascii="Times New Roman" w:hAnsi="Times New Roman" w:hint="eastAsia"/>
                <w:color w:val="FF0000"/>
              </w:rPr>
              <w:t>B</w:t>
            </w:r>
          </w:p>
        </w:tc>
      </w:tr>
      <w:tr w:rsidR="004300BF" w:rsidRPr="00004F66" w14:paraId="25BB14F1" w14:textId="77777777" w:rsidTr="004300BF">
        <w:tc>
          <w:tcPr>
            <w:tcW w:w="1308" w:type="dxa"/>
            <w:vMerge/>
            <w:shd w:val="clear" w:color="auto" w:fill="auto"/>
          </w:tcPr>
          <w:p w14:paraId="5F0EDA49" w14:textId="77777777" w:rsidR="004300BF" w:rsidRPr="00004F66" w:rsidRDefault="004300BF" w:rsidP="00004F66">
            <w:pPr>
              <w:jc w:val="both"/>
              <w:rPr>
                <w:rFonts w:ascii="新細明體" w:hAnsi="新細明體"/>
              </w:rPr>
            </w:pPr>
          </w:p>
        </w:tc>
        <w:tc>
          <w:tcPr>
            <w:tcW w:w="6854" w:type="dxa"/>
            <w:shd w:val="clear" w:color="auto" w:fill="auto"/>
          </w:tcPr>
          <w:p w14:paraId="57D90353" w14:textId="77777777" w:rsidR="004300BF" w:rsidRDefault="004300BF" w:rsidP="001E6F84">
            <w:pPr>
              <w:jc w:val="both"/>
              <w:rPr>
                <w:rFonts w:ascii="新細明體" w:hAnsi="新細明體"/>
              </w:rPr>
            </w:pPr>
            <w:r>
              <w:rPr>
                <w:rFonts w:ascii="新細明體" w:hAnsi="新細明體"/>
              </w:rPr>
              <w:t>解釋：</w:t>
            </w:r>
            <w:r w:rsidR="001E6F84" w:rsidRPr="000579AA">
              <w:rPr>
                <w:rFonts w:ascii="新細明體" w:hAnsi="新細明體"/>
                <w:color w:val="FF0000"/>
              </w:rPr>
              <w:t>國家領土是民眾安居樂業的家園，</w:t>
            </w:r>
            <w:r w:rsidR="00E0565B" w:rsidRPr="000579AA">
              <w:rPr>
                <w:rFonts w:ascii="新細明體" w:hAnsi="新細明體"/>
                <w:color w:val="FF0000"/>
              </w:rPr>
              <w:t>維護國家統一和領土完整，是維護國家安全的首要任務，</w:t>
            </w:r>
            <w:r w:rsidR="00381B37" w:rsidRPr="00CF538E">
              <w:rPr>
                <w:rFonts w:ascii="新細明體" w:hAnsi="新細明體" w:hint="eastAsia"/>
                <w:color w:val="FF0000"/>
              </w:rPr>
              <w:t>國家領土</w:t>
            </w:r>
            <w:r w:rsidR="001E6F84">
              <w:rPr>
                <w:rFonts w:ascii="新細明體" w:hAnsi="新細明體" w:hint="eastAsia"/>
                <w:color w:val="FF0000"/>
              </w:rPr>
              <w:t>遭到</w:t>
            </w:r>
            <w:r w:rsidR="001E6F84" w:rsidRPr="00CF538E">
              <w:rPr>
                <w:rFonts w:ascii="新細明體" w:hAnsi="新細明體" w:hint="eastAsia"/>
                <w:color w:val="FF0000"/>
              </w:rPr>
              <w:t>侵犯</w:t>
            </w:r>
            <w:r w:rsidR="001E6F84">
              <w:rPr>
                <w:rFonts w:ascii="新細明體" w:hAnsi="新細明體" w:hint="eastAsia"/>
                <w:color w:val="FF0000"/>
              </w:rPr>
              <w:t>，或</w:t>
            </w:r>
            <w:r w:rsidR="00E0565B">
              <w:rPr>
                <w:rFonts w:ascii="新細明體" w:hAnsi="新細明體" w:hint="eastAsia"/>
                <w:color w:val="FF0000"/>
              </w:rPr>
              <w:t>提倡將某</w:t>
            </w:r>
            <w:r w:rsidR="00023E8D">
              <w:rPr>
                <w:rFonts w:ascii="新細明體" w:hAnsi="新細明體" w:hint="eastAsia"/>
                <w:color w:val="FF0000"/>
              </w:rPr>
              <w:t>部分</w:t>
            </w:r>
            <w:r w:rsidR="00E0565B">
              <w:rPr>
                <w:rFonts w:ascii="新細明體" w:hAnsi="新細明體" w:hint="eastAsia"/>
                <w:color w:val="FF0000"/>
              </w:rPr>
              <w:t>國家領土分裂出去，都是危害國家安全的行為，絕對不可接受。</w:t>
            </w:r>
          </w:p>
          <w:p w14:paraId="3B617B11" w14:textId="77777777" w:rsidR="004300BF" w:rsidRDefault="004300BF" w:rsidP="005367C7">
            <w:pPr>
              <w:rPr>
                <w:rFonts w:ascii="新細明體" w:hAnsi="新細明體"/>
              </w:rPr>
            </w:pPr>
          </w:p>
        </w:tc>
      </w:tr>
      <w:tr w:rsidR="004300BF" w:rsidRPr="00004F66" w14:paraId="3A3F747A" w14:textId="77777777" w:rsidTr="00EF2A49">
        <w:tc>
          <w:tcPr>
            <w:tcW w:w="1308" w:type="dxa"/>
            <w:vMerge w:val="restart"/>
            <w:shd w:val="clear" w:color="auto" w:fill="auto"/>
          </w:tcPr>
          <w:p w14:paraId="151F2C42" w14:textId="77777777" w:rsidR="004300BF" w:rsidRPr="00004F66" w:rsidRDefault="004300BF" w:rsidP="00004F66">
            <w:pPr>
              <w:jc w:val="both"/>
              <w:rPr>
                <w:rFonts w:ascii="新細明體" w:hAnsi="新細明體"/>
              </w:rPr>
            </w:pPr>
            <w:r>
              <w:t>顛覆國家政權</w:t>
            </w:r>
          </w:p>
        </w:tc>
        <w:tc>
          <w:tcPr>
            <w:tcW w:w="6854" w:type="dxa"/>
            <w:shd w:val="clear" w:color="auto" w:fill="auto"/>
          </w:tcPr>
          <w:p w14:paraId="67F1971F" w14:textId="77777777" w:rsidR="004300BF" w:rsidRPr="00004F66" w:rsidRDefault="004300BF" w:rsidP="005367C7">
            <w:pPr>
              <w:rPr>
                <w:rFonts w:ascii="新細明體" w:hAnsi="新細明體"/>
              </w:rPr>
            </w:pPr>
            <w:r>
              <w:rPr>
                <w:rFonts w:ascii="新細明體" w:hAnsi="新細明體"/>
              </w:rPr>
              <w:t>選項：</w:t>
            </w:r>
            <w:r w:rsidRPr="006A0E02">
              <w:rPr>
                <w:rFonts w:ascii="Times New Roman" w:hAnsi="Times New Roman"/>
                <w:color w:val="FF0000"/>
              </w:rPr>
              <w:t>A</w:t>
            </w:r>
          </w:p>
        </w:tc>
      </w:tr>
      <w:tr w:rsidR="004300BF" w:rsidRPr="00004F66" w14:paraId="08B575D1" w14:textId="77777777" w:rsidTr="004300BF">
        <w:tc>
          <w:tcPr>
            <w:tcW w:w="1308" w:type="dxa"/>
            <w:vMerge/>
            <w:shd w:val="clear" w:color="auto" w:fill="auto"/>
          </w:tcPr>
          <w:p w14:paraId="2F643B99" w14:textId="77777777" w:rsidR="004300BF" w:rsidRDefault="004300BF" w:rsidP="00004F66">
            <w:pPr>
              <w:jc w:val="both"/>
            </w:pPr>
          </w:p>
        </w:tc>
        <w:tc>
          <w:tcPr>
            <w:tcW w:w="6854" w:type="dxa"/>
            <w:shd w:val="clear" w:color="auto" w:fill="auto"/>
          </w:tcPr>
          <w:p w14:paraId="334F16CD" w14:textId="77777777" w:rsidR="001E089B" w:rsidRPr="00CF538E" w:rsidRDefault="004300BF" w:rsidP="001E6F84">
            <w:pPr>
              <w:jc w:val="both"/>
              <w:rPr>
                <w:rFonts w:ascii="新細明體" w:hAnsi="新細明體"/>
                <w:color w:val="FF0000"/>
              </w:rPr>
            </w:pPr>
            <w:r>
              <w:rPr>
                <w:rFonts w:ascii="新細明體" w:hAnsi="新細明體"/>
              </w:rPr>
              <w:t>解釋：</w:t>
            </w:r>
            <w:r w:rsidR="00D52B2D">
              <w:rPr>
                <w:rFonts w:ascii="新細明體" w:hAnsi="新細明體"/>
                <w:color w:val="FF0000"/>
                <w:lang w:eastAsia="zh-HK"/>
              </w:rPr>
              <w:t>國家政權是國家</w:t>
            </w:r>
            <w:r w:rsidR="009F3F46">
              <w:rPr>
                <w:rFonts w:ascii="新細明體" w:hAnsi="新細明體"/>
                <w:color w:val="FF0000"/>
                <w:lang w:eastAsia="zh-HK"/>
              </w:rPr>
              <w:t>職能賴以運作的基礎，破壞國家政權機關和癱</w:t>
            </w:r>
            <w:r w:rsidR="003D7A3F">
              <w:rPr>
                <w:rFonts w:ascii="新細明體" w:hAnsi="新細明體"/>
                <w:color w:val="FF0000"/>
                <w:lang w:eastAsia="zh-HK"/>
              </w:rPr>
              <w:t>瘓其職能，</w:t>
            </w:r>
            <w:r w:rsidR="003D7A3F">
              <w:rPr>
                <w:rFonts w:ascii="新細明體" w:hAnsi="新細明體" w:hint="eastAsia"/>
                <w:color w:val="FF0000"/>
                <w:lang w:eastAsia="zh-HK"/>
              </w:rPr>
              <w:t>使之</w:t>
            </w:r>
            <w:r w:rsidR="003D7A3F" w:rsidRPr="00CF538E">
              <w:rPr>
                <w:rFonts w:ascii="新細明體" w:hAnsi="新細明體" w:hint="eastAsia"/>
                <w:color w:val="FF0000"/>
              </w:rPr>
              <w:t>無法正常</w:t>
            </w:r>
            <w:r w:rsidR="003D7A3F" w:rsidRPr="00CF538E">
              <w:rPr>
                <w:rFonts w:ascii="新細明體" w:hAnsi="新細明體" w:hint="eastAsia"/>
                <w:color w:val="FF0000"/>
                <w:lang w:eastAsia="zh-HK"/>
              </w:rPr>
              <w:t>運作</w:t>
            </w:r>
            <w:r w:rsidR="003D7A3F" w:rsidRPr="00CF538E">
              <w:rPr>
                <w:rFonts w:ascii="新細明體" w:hAnsi="新細明體" w:hint="eastAsia"/>
                <w:color w:val="FF0000"/>
              </w:rPr>
              <w:t>，</w:t>
            </w:r>
            <w:r w:rsidR="003D7A3F">
              <w:rPr>
                <w:rFonts w:ascii="新細明體" w:hAnsi="新細明體" w:hint="eastAsia"/>
                <w:color w:val="FF0000"/>
              </w:rPr>
              <w:t>將會</w:t>
            </w:r>
            <w:r w:rsidR="003D7A3F">
              <w:rPr>
                <w:rFonts w:ascii="新細明體" w:hAnsi="新細明體" w:hint="eastAsia"/>
                <w:color w:val="FF0000"/>
                <w:lang w:eastAsia="zh-HK"/>
              </w:rPr>
              <w:t>導致</w:t>
            </w:r>
            <w:r w:rsidR="003D7A3F" w:rsidRPr="00CF538E">
              <w:rPr>
                <w:rFonts w:ascii="新細明體" w:hAnsi="新細明體" w:hint="eastAsia"/>
                <w:color w:val="FF0000"/>
                <w:lang w:eastAsia="zh-HK"/>
              </w:rPr>
              <w:t>政府權力地位動搖</w:t>
            </w:r>
            <w:r w:rsidR="003D7A3F" w:rsidRPr="00CF538E">
              <w:rPr>
                <w:rFonts w:ascii="新細明體" w:hAnsi="新細明體" w:hint="eastAsia"/>
                <w:color w:val="FF0000"/>
              </w:rPr>
              <w:t>，</w:t>
            </w:r>
            <w:r w:rsidR="003D7A3F" w:rsidRPr="00CF538E">
              <w:rPr>
                <w:rFonts w:ascii="新細明體" w:hAnsi="新細明體" w:hint="eastAsia"/>
                <w:color w:val="FF0000"/>
                <w:lang w:eastAsia="zh-HK"/>
              </w:rPr>
              <w:t>甚至</w:t>
            </w:r>
            <w:r w:rsidR="003D7A3F">
              <w:rPr>
                <w:rFonts w:ascii="新細明體" w:hAnsi="新細明體" w:hint="eastAsia"/>
                <w:color w:val="FF0000"/>
                <w:lang w:eastAsia="zh-HK"/>
              </w:rPr>
              <w:t>令</w:t>
            </w:r>
            <w:r w:rsidR="003D7A3F">
              <w:rPr>
                <w:rFonts w:ascii="新細明體" w:hAnsi="新細明體"/>
                <w:color w:val="FF0000"/>
                <w:lang w:eastAsia="zh-HK"/>
              </w:rPr>
              <w:t>社會秩序混亂、</w:t>
            </w:r>
            <w:r w:rsidR="003D7A3F" w:rsidRPr="00CF538E">
              <w:rPr>
                <w:rFonts w:ascii="新細明體" w:hAnsi="新細明體" w:hint="eastAsia"/>
                <w:color w:val="FF0000"/>
                <w:lang w:eastAsia="zh-HK"/>
              </w:rPr>
              <w:t>政權不穩</w:t>
            </w:r>
            <w:r w:rsidR="003D7A3F" w:rsidRPr="00CF538E">
              <w:rPr>
                <w:rFonts w:ascii="新細明體" w:hAnsi="新細明體" w:hint="eastAsia"/>
                <w:color w:val="FF0000"/>
              </w:rPr>
              <w:t>，</w:t>
            </w:r>
            <w:r w:rsidR="003D7A3F">
              <w:rPr>
                <w:rFonts w:ascii="新細明體" w:hAnsi="新細明體" w:hint="eastAsia"/>
                <w:color w:val="FF0000"/>
              </w:rPr>
              <w:t>從而</w:t>
            </w:r>
            <w:r w:rsidR="003D7A3F" w:rsidRPr="00CF538E">
              <w:rPr>
                <w:rFonts w:ascii="新細明體" w:hAnsi="新細明體" w:hint="eastAsia"/>
                <w:color w:val="FF0000"/>
                <w:lang w:eastAsia="zh-HK"/>
              </w:rPr>
              <w:t>危害國家發展</w:t>
            </w:r>
            <w:r w:rsidR="003D7A3F">
              <w:rPr>
                <w:rFonts w:ascii="新細明體" w:hAnsi="新細明體" w:hint="eastAsia"/>
                <w:color w:val="FF0000"/>
                <w:lang w:eastAsia="zh-HK"/>
              </w:rPr>
              <w:t>和安全</w:t>
            </w:r>
            <w:r w:rsidR="003D7A3F" w:rsidRPr="00CF538E">
              <w:rPr>
                <w:rFonts w:ascii="新細明體" w:hAnsi="新細明體" w:hint="eastAsia"/>
                <w:color w:val="FF0000"/>
                <w:lang w:eastAsia="zh-HK"/>
              </w:rPr>
              <w:t>。</w:t>
            </w:r>
            <w:r w:rsidR="003D7A3F" w:rsidDel="003D7A3F">
              <w:rPr>
                <w:rFonts w:ascii="新細明體" w:hAnsi="新細明體" w:hint="eastAsia"/>
                <w:color w:val="FF0000"/>
                <w:lang w:eastAsia="zh-HK"/>
              </w:rPr>
              <w:t xml:space="preserve"> </w:t>
            </w:r>
          </w:p>
          <w:p w14:paraId="7C2A957A" w14:textId="77777777" w:rsidR="004300BF" w:rsidRDefault="004300BF" w:rsidP="005367C7">
            <w:pPr>
              <w:rPr>
                <w:rFonts w:ascii="新細明體" w:hAnsi="新細明體"/>
              </w:rPr>
            </w:pPr>
          </w:p>
        </w:tc>
      </w:tr>
      <w:tr w:rsidR="004300BF" w:rsidRPr="00004F66" w14:paraId="08C4C65E" w14:textId="77777777" w:rsidTr="00EF2A49">
        <w:tc>
          <w:tcPr>
            <w:tcW w:w="1308" w:type="dxa"/>
            <w:vMerge w:val="restart"/>
            <w:shd w:val="clear" w:color="auto" w:fill="auto"/>
          </w:tcPr>
          <w:p w14:paraId="34757638" w14:textId="77777777" w:rsidR="004300BF" w:rsidRPr="00004F66" w:rsidRDefault="004300BF" w:rsidP="004300BF">
            <w:pPr>
              <w:jc w:val="both"/>
              <w:rPr>
                <w:rFonts w:ascii="新細明體" w:hAnsi="新細明體"/>
              </w:rPr>
            </w:pPr>
            <w:r w:rsidRPr="00004F66">
              <w:rPr>
                <w:rFonts w:ascii="新細明體" w:hAnsi="新細明體" w:hint="eastAsia"/>
              </w:rPr>
              <w:t>組織實施恐怖活動</w:t>
            </w:r>
          </w:p>
        </w:tc>
        <w:tc>
          <w:tcPr>
            <w:tcW w:w="6854" w:type="dxa"/>
            <w:shd w:val="clear" w:color="auto" w:fill="auto"/>
          </w:tcPr>
          <w:p w14:paraId="19450B07" w14:textId="77777777" w:rsidR="004300BF" w:rsidRPr="00004F66" w:rsidRDefault="004300BF" w:rsidP="004300BF">
            <w:pPr>
              <w:rPr>
                <w:rFonts w:ascii="新細明體" w:hAnsi="新細明體"/>
              </w:rPr>
            </w:pPr>
            <w:r>
              <w:rPr>
                <w:rFonts w:ascii="新細明體" w:hAnsi="新細明體"/>
              </w:rPr>
              <w:t>選項：</w:t>
            </w:r>
            <w:r w:rsidRPr="006A0E02">
              <w:rPr>
                <w:rFonts w:ascii="Times New Roman" w:hAnsi="Times New Roman"/>
                <w:color w:val="FF0000"/>
              </w:rPr>
              <w:t>D</w:t>
            </w:r>
          </w:p>
        </w:tc>
      </w:tr>
      <w:tr w:rsidR="004300BF" w:rsidRPr="00004F66" w14:paraId="568496D0" w14:textId="77777777" w:rsidTr="004300BF">
        <w:tc>
          <w:tcPr>
            <w:tcW w:w="1308" w:type="dxa"/>
            <w:vMerge/>
            <w:shd w:val="clear" w:color="auto" w:fill="auto"/>
          </w:tcPr>
          <w:p w14:paraId="7FFAA7D0" w14:textId="77777777" w:rsidR="004300BF" w:rsidRPr="00004F66" w:rsidRDefault="004300BF" w:rsidP="004300BF">
            <w:pPr>
              <w:jc w:val="both"/>
              <w:rPr>
                <w:rFonts w:ascii="新細明體" w:hAnsi="新細明體"/>
              </w:rPr>
            </w:pPr>
          </w:p>
        </w:tc>
        <w:tc>
          <w:tcPr>
            <w:tcW w:w="6854" w:type="dxa"/>
            <w:shd w:val="clear" w:color="auto" w:fill="auto"/>
          </w:tcPr>
          <w:p w14:paraId="4E04C216" w14:textId="77777777" w:rsidR="00205011" w:rsidRDefault="004300BF" w:rsidP="00EF32DF">
            <w:pPr>
              <w:jc w:val="both"/>
              <w:rPr>
                <w:rFonts w:ascii="新細明體" w:hAnsi="新細明體"/>
              </w:rPr>
            </w:pPr>
            <w:r>
              <w:rPr>
                <w:rFonts w:ascii="新細明體" w:hAnsi="新細明體"/>
              </w:rPr>
              <w:t>解釋：</w:t>
            </w:r>
            <w:r w:rsidR="003E63E1" w:rsidRPr="00CF538E">
              <w:rPr>
                <w:rFonts w:ascii="新細明體" w:hAnsi="新細明體" w:hint="eastAsia"/>
                <w:color w:val="FF0000"/>
              </w:rPr>
              <w:t>組織實施恐怖活動，</w:t>
            </w:r>
            <w:r w:rsidR="003E63E1" w:rsidRPr="00CF538E">
              <w:rPr>
                <w:rFonts w:ascii="新細明體" w:hAnsi="新細明體" w:hint="eastAsia"/>
                <w:color w:val="FF0000"/>
                <w:lang w:eastAsia="zh-HK"/>
              </w:rPr>
              <w:t>在社會上對無</w:t>
            </w:r>
            <w:r w:rsidR="003E63E1" w:rsidRPr="00CF538E">
              <w:rPr>
                <w:rFonts w:ascii="新細明體" w:hAnsi="新細明體" w:hint="eastAsia"/>
                <w:color w:val="FF0000"/>
              </w:rPr>
              <w:t>辜</w:t>
            </w:r>
            <w:r w:rsidR="003E63E1" w:rsidRPr="00CF538E">
              <w:rPr>
                <w:rFonts w:ascii="新細明體" w:hAnsi="新細明體" w:hint="eastAsia"/>
                <w:color w:val="FF0000"/>
                <w:lang w:eastAsia="zh-HK"/>
              </w:rPr>
              <w:t>人民作攻</w:t>
            </w:r>
            <w:r w:rsidR="003E63E1" w:rsidRPr="00CF538E">
              <w:rPr>
                <w:rFonts w:ascii="新細明體" w:hAnsi="新細明體" w:hint="eastAsia"/>
                <w:color w:val="FF0000"/>
              </w:rPr>
              <w:t>擊</w:t>
            </w:r>
            <w:r w:rsidR="00320D80">
              <w:rPr>
                <w:rFonts w:ascii="新細明體" w:hAnsi="新細明體"/>
                <w:color w:val="FF0000"/>
              </w:rPr>
              <w:t>；又或是採用暴力手段要挾公共機關和公眾社會接受，以認同他們的主張。</w:t>
            </w:r>
            <w:r w:rsidR="00023E8D">
              <w:rPr>
                <w:rFonts w:ascii="新細明體" w:hAnsi="新細明體" w:hint="eastAsia"/>
                <w:color w:val="FF0000"/>
                <w:lang w:eastAsia="zh-HK"/>
              </w:rPr>
              <w:t>這</w:t>
            </w:r>
            <w:r w:rsidR="00320D80">
              <w:rPr>
                <w:rFonts w:ascii="新細明體" w:hAnsi="新細明體" w:hint="eastAsia"/>
                <w:color w:val="FF0000"/>
              </w:rPr>
              <w:t>些行為</w:t>
            </w:r>
            <w:r w:rsidR="00501E1E">
              <w:rPr>
                <w:rFonts w:ascii="新細明體" w:hAnsi="新細明體" w:hint="eastAsia"/>
                <w:color w:val="FF0000"/>
              </w:rPr>
              <w:t>將會導致</w:t>
            </w:r>
            <w:r w:rsidR="00320D80">
              <w:rPr>
                <w:rFonts w:ascii="新細明體" w:hAnsi="新細明體" w:hint="eastAsia"/>
                <w:color w:val="FF0000"/>
              </w:rPr>
              <w:t>公共恐慌，</w:t>
            </w:r>
            <w:r w:rsidR="003E63E1" w:rsidRPr="00CF538E">
              <w:rPr>
                <w:rFonts w:ascii="新細明體" w:hAnsi="新細明體" w:hint="eastAsia"/>
                <w:color w:val="FF0000"/>
              </w:rPr>
              <w:t>人民生命財產受</w:t>
            </w:r>
            <w:r w:rsidR="00205011" w:rsidRPr="00CF538E">
              <w:rPr>
                <w:rFonts w:ascii="新細明體" w:hAnsi="新細明體" w:hint="eastAsia"/>
                <w:color w:val="FF0000"/>
                <w:lang w:eastAsia="zh-HK"/>
              </w:rPr>
              <w:t>嚴重</w:t>
            </w:r>
            <w:r w:rsidR="003E63E1" w:rsidRPr="00CF538E">
              <w:rPr>
                <w:rFonts w:ascii="新細明體" w:hAnsi="新細明體" w:hint="eastAsia"/>
                <w:color w:val="FF0000"/>
              </w:rPr>
              <w:t>威脅</w:t>
            </w:r>
            <w:r w:rsidR="00320D80">
              <w:rPr>
                <w:rFonts w:ascii="新細明體" w:hAnsi="新細明體" w:hint="eastAsia"/>
                <w:color w:val="FF0000"/>
              </w:rPr>
              <w:t>，民眾生活和社會秩序陷於癱瘓，國家安全亦因此而遭到嚴重威脅。</w:t>
            </w:r>
          </w:p>
          <w:p w14:paraId="279692A5" w14:textId="77777777" w:rsidR="001E089B" w:rsidRDefault="001E089B" w:rsidP="004300BF">
            <w:pPr>
              <w:rPr>
                <w:rFonts w:ascii="新細明體" w:hAnsi="新細明體"/>
              </w:rPr>
            </w:pPr>
          </w:p>
        </w:tc>
      </w:tr>
      <w:tr w:rsidR="004300BF" w:rsidRPr="00004F66" w14:paraId="5B276DA6" w14:textId="77777777" w:rsidTr="00EF2A49">
        <w:tc>
          <w:tcPr>
            <w:tcW w:w="1308" w:type="dxa"/>
            <w:vMerge w:val="restart"/>
            <w:shd w:val="clear" w:color="auto" w:fill="auto"/>
          </w:tcPr>
          <w:p w14:paraId="379A7F5B" w14:textId="77777777" w:rsidR="004300BF" w:rsidRPr="00004F66" w:rsidRDefault="004300BF" w:rsidP="004300BF">
            <w:pPr>
              <w:jc w:val="both"/>
              <w:rPr>
                <w:rFonts w:ascii="新細明體" w:hAnsi="新細明體"/>
              </w:rPr>
            </w:pPr>
            <w:r>
              <w:rPr>
                <w:rFonts w:ascii="新細明體" w:hAnsi="新細明體" w:hint="eastAsia"/>
              </w:rPr>
              <w:t>勾結</w:t>
            </w:r>
            <w:r w:rsidRPr="00004F66">
              <w:rPr>
                <w:rFonts w:ascii="新細明體" w:hAnsi="新細明體" w:hint="eastAsia"/>
              </w:rPr>
              <w:t>外國和境外勢力干預香港特區事務的活動</w:t>
            </w:r>
            <w:r>
              <w:rPr>
                <w:rFonts w:ascii="新細明體" w:hAnsi="新細明體" w:hint="eastAsia"/>
              </w:rPr>
              <w:t>（例如進行制裁）</w:t>
            </w:r>
          </w:p>
        </w:tc>
        <w:tc>
          <w:tcPr>
            <w:tcW w:w="6854" w:type="dxa"/>
            <w:shd w:val="clear" w:color="auto" w:fill="auto"/>
          </w:tcPr>
          <w:p w14:paraId="3D149F13" w14:textId="77777777" w:rsidR="004300BF" w:rsidRPr="00004F66" w:rsidRDefault="004300BF" w:rsidP="004300BF">
            <w:pPr>
              <w:rPr>
                <w:rFonts w:ascii="新細明體" w:hAnsi="新細明體"/>
              </w:rPr>
            </w:pPr>
            <w:r>
              <w:rPr>
                <w:rFonts w:ascii="新細明體" w:hAnsi="新細明體"/>
              </w:rPr>
              <w:t>選項：</w:t>
            </w:r>
            <w:r w:rsidRPr="006A0E02">
              <w:rPr>
                <w:rFonts w:ascii="Times New Roman" w:hAnsi="Times New Roman"/>
                <w:color w:val="FF0000"/>
              </w:rPr>
              <w:t>C</w:t>
            </w:r>
          </w:p>
        </w:tc>
      </w:tr>
      <w:tr w:rsidR="004300BF" w:rsidRPr="00004F66" w14:paraId="755B4401" w14:textId="77777777" w:rsidTr="004300BF">
        <w:tc>
          <w:tcPr>
            <w:tcW w:w="1308" w:type="dxa"/>
            <w:vMerge/>
            <w:shd w:val="clear" w:color="auto" w:fill="auto"/>
          </w:tcPr>
          <w:p w14:paraId="12A659AA" w14:textId="77777777" w:rsidR="004300BF" w:rsidRPr="00004F66" w:rsidRDefault="004300BF" w:rsidP="004300BF">
            <w:pPr>
              <w:jc w:val="both"/>
              <w:rPr>
                <w:rFonts w:ascii="新細明體" w:hAnsi="新細明體"/>
              </w:rPr>
            </w:pPr>
          </w:p>
        </w:tc>
        <w:tc>
          <w:tcPr>
            <w:tcW w:w="6854" w:type="dxa"/>
            <w:shd w:val="clear" w:color="auto" w:fill="auto"/>
          </w:tcPr>
          <w:p w14:paraId="12CA98DD" w14:textId="162BD74A" w:rsidR="004300BF" w:rsidRPr="00CF538E" w:rsidRDefault="004300BF" w:rsidP="001E6F84">
            <w:pPr>
              <w:jc w:val="both"/>
              <w:rPr>
                <w:rFonts w:ascii="新細明體" w:hAnsi="新細明體"/>
                <w:color w:val="FF0000"/>
              </w:rPr>
            </w:pPr>
            <w:r>
              <w:rPr>
                <w:rFonts w:ascii="新細明體" w:hAnsi="新細明體"/>
              </w:rPr>
              <w:t>解釋：</w:t>
            </w:r>
            <w:r w:rsidR="00111FDB" w:rsidRPr="00CF538E">
              <w:rPr>
                <w:rFonts w:ascii="新細明體" w:hAnsi="新細明體" w:hint="eastAsia"/>
                <w:color w:val="FF0000"/>
                <w:lang w:eastAsia="zh-HK"/>
              </w:rPr>
              <w:t>與</w:t>
            </w:r>
            <w:r w:rsidR="00111FDB" w:rsidRPr="00CF538E">
              <w:rPr>
                <w:rFonts w:ascii="新細明體" w:hAnsi="新細明體" w:hint="eastAsia"/>
                <w:color w:val="FF0000"/>
              </w:rPr>
              <w:t>外國和境</w:t>
            </w:r>
            <w:r w:rsidR="00111FDB" w:rsidRPr="00CF538E">
              <w:rPr>
                <w:rFonts w:ascii="新細明體" w:hAnsi="新細明體" w:hint="eastAsia"/>
                <w:color w:val="FF0000"/>
                <w:lang w:eastAsia="zh-HK"/>
              </w:rPr>
              <w:t>外人士</w:t>
            </w:r>
            <w:r w:rsidR="00711A06" w:rsidRPr="00CF538E">
              <w:rPr>
                <w:rFonts w:ascii="新細明體" w:hAnsi="新細明體" w:hint="eastAsia"/>
                <w:color w:val="FF0000"/>
              </w:rPr>
              <w:t>互</w:t>
            </w:r>
            <w:r w:rsidR="00111FDB" w:rsidRPr="00CF538E">
              <w:rPr>
                <w:rFonts w:ascii="新細明體" w:hAnsi="新細明體" w:hint="eastAsia"/>
                <w:color w:val="FF0000"/>
                <w:lang w:eastAsia="zh-HK"/>
              </w:rPr>
              <w:t>相</w:t>
            </w:r>
            <w:r w:rsidR="00711A06" w:rsidRPr="00CF538E">
              <w:rPr>
                <w:rFonts w:ascii="新細明體" w:hAnsi="新細明體" w:hint="eastAsia"/>
                <w:color w:val="FF0000"/>
              </w:rPr>
              <w:t>串</w:t>
            </w:r>
            <w:r w:rsidR="00111FDB" w:rsidRPr="00CF538E">
              <w:rPr>
                <w:rFonts w:ascii="新細明體" w:hAnsi="新細明體" w:hint="eastAsia"/>
                <w:color w:val="FF0000"/>
                <w:lang w:eastAsia="zh-HK"/>
              </w:rPr>
              <w:t>通</w:t>
            </w:r>
            <w:r w:rsidR="00111FDB" w:rsidRPr="00CF538E">
              <w:rPr>
                <w:rFonts w:ascii="新細明體" w:hAnsi="新細明體" w:hint="eastAsia"/>
                <w:color w:val="FF0000"/>
              </w:rPr>
              <w:t>、</w:t>
            </w:r>
            <w:r w:rsidR="00023E8D">
              <w:rPr>
                <w:rFonts w:ascii="新細明體" w:hAnsi="新細明體" w:hint="eastAsia"/>
                <w:color w:val="FF0000"/>
                <w:lang w:eastAsia="zh-HK"/>
              </w:rPr>
              <w:t>勾結</w:t>
            </w:r>
            <w:r w:rsidR="00711A06" w:rsidRPr="00CF538E">
              <w:rPr>
                <w:rFonts w:ascii="新細明體" w:hAnsi="新細明體" w:hint="eastAsia"/>
                <w:color w:val="FF0000"/>
              </w:rPr>
              <w:t>犯罪</w:t>
            </w:r>
            <w:r w:rsidR="00111FDB" w:rsidRPr="00CF538E">
              <w:rPr>
                <w:rFonts w:ascii="新細明體" w:hAnsi="新細明體" w:hint="eastAsia"/>
                <w:color w:val="FF0000"/>
              </w:rPr>
              <w:t>，</w:t>
            </w:r>
            <w:r w:rsidR="00711A06" w:rsidRPr="00CF538E">
              <w:rPr>
                <w:rFonts w:ascii="新細明體" w:hAnsi="新細明體" w:hint="eastAsia"/>
                <w:color w:val="FF0000"/>
                <w:lang w:eastAsia="zh-HK"/>
              </w:rPr>
              <w:t>或以</w:t>
            </w:r>
            <w:r w:rsidR="00711A06" w:rsidRPr="00CF538E">
              <w:rPr>
                <w:rFonts w:ascii="新細明體" w:hAnsi="新細明體" w:hint="eastAsia"/>
                <w:color w:val="FF0000"/>
              </w:rPr>
              <w:t>造謠的方式</w:t>
            </w:r>
            <w:r w:rsidR="00111FDB" w:rsidRPr="00CF538E">
              <w:rPr>
                <w:rFonts w:ascii="新細明體" w:hAnsi="新細明體" w:hint="eastAsia"/>
                <w:color w:val="FF0000"/>
              </w:rPr>
              <w:t>，惡意</w:t>
            </w:r>
            <w:r w:rsidR="00711A06" w:rsidRPr="00CF538E">
              <w:rPr>
                <w:rFonts w:ascii="新細明體" w:hAnsi="新細明體" w:hint="eastAsia"/>
                <w:color w:val="FF0000"/>
              </w:rPr>
              <w:t>引起社會對政府仇恨，</w:t>
            </w:r>
            <w:r w:rsidR="00501E1E">
              <w:rPr>
                <w:rFonts w:ascii="新細明體" w:hAnsi="新細明體" w:hint="eastAsia"/>
                <w:color w:val="FF0000"/>
              </w:rPr>
              <w:t>將會</w:t>
            </w:r>
            <w:r w:rsidR="00B952DA" w:rsidRPr="00B952DA">
              <w:rPr>
                <w:rFonts w:ascii="新細明體" w:hAnsi="新細明體" w:hint="eastAsia"/>
                <w:color w:val="FF0000"/>
              </w:rPr>
              <w:t>令</w:t>
            </w:r>
            <w:r w:rsidR="00111FDB" w:rsidRPr="00CF538E">
              <w:rPr>
                <w:rFonts w:ascii="新細明體" w:hAnsi="新細明體" w:hint="eastAsia"/>
                <w:color w:val="FF0000"/>
                <w:lang w:eastAsia="zh-HK"/>
              </w:rPr>
              <w:t>國家的</w:t>
            </w:r>
            <w:r w:rsidR="00111FDB" w:rsidRPr="00CF538E">
              <w:rPr>
                <w:rFonts w:ascii="新細明體" w:hAnsi="新細明體" w:hint="eastAsia"/>
                <w:color w:val="FF0000"/>
              </w:rPr>
              <w:t>行政混亂，</w:t>
            </w:r>
            <w:r w:rsidR="00111FDB" w:rsidRPr="00CF538E">
              <w:rPr>
                <w:rFonts w:ascii="新細明體" w:hAnsi="新細明體" w:hint="eastAsia"/>
                <w:color w:val="FF0000"/>
                <w:lang w:eastAsia="zh-HK"/>
              </w:rPr>
              <w:t>使外界對國家有所誤</w:t>
            </w:r>
            <w:r w:rsidR="00111FDB" w:rsidRPr="00CF538E">
              <w:rPr>
                <w:rFonts w:ascii="新細明體" w:hAnsi="新細明體" w:hint="eastAsia"/>
                <w:color w:val="FF0000"/>
              </w:rPr>
              <w:t>解，</w:t>
            </w:r>
            <w:r w:rsidR="00111FDB" w:rsidRPr="00CF538E">
              <w:rPr>
                <w:rFonts w:ascii="新細明體" w:hAnsi="新細明體" w:hint="eastAsia"/>
                <w:color w:val="FF0000"/>
                <w:lang w:eastAsia="zh-HK"/>
              </w:rPr>
              <w:t>威</w:t>
            </w:r>
            <w:r w:rsidR="00111FDB" w:rsidRPr="00CF538E">
              <w:rPr>
                <w:rFonts w:ascii="新細明體" w:hAnsi="新細明體" w:hint="eastAsia"/>
                <w:color w:val="FF0000"/>
              </w:rPr>
              <w:t>脅</w:t>
            </w:r>
            <w:r w:rsidR="00111FDB" w:rsidRPr="00CF538E">
              <w:rPr>
                <w:rFonts w:ascii="新細明體" w:hAnsi="新細明體" w:hint="eastAsia"/>
                <w:color w:val="FF0000"/>
                <w:lang w:eastAsia="zh-HK"/>
              </w:rPr>
              <w:t>國家對外形象</w:t>
            </w:r>
            <w:r w:rsidR="00111FDB" w:rsidRPr="00CF538E">
              <w:rPr>
                <w:rFonts w:ascii="新細明體" w:hAnsi="新細明體" w:hint="eastAsia"/>
                <w:color w:val="FF0000"/>
              </w:rPr>
              <w:t>，</w:t>
            </w:r>
            <w:r w:rsidR="00111FDB" w:rsidRPr="00CF538E">
              <w:rPr>
                <w:rFonts w:ascii="新細明體" w:hAnsi="新細明體" w:hint="eastAsia"/>
                <w:color w:val="FF0000"/>
                <w:lang w:eastAsia="zh-HK"/>
              </w:rPr>
              <w:t>有害國家繁榮安定</w:t>
            </w:r>
            <w:r w:rsidR="00111FDB" w:rsidRPr="00CF538E">
              <w:rPr>
                <w:rFonts w:ascii="新細明體" w:hAnsi="新細明體" w:hint="eastAsia"/>
                <w:color w:val="FF0000"/>
              </w:rPr>
              <w:t>。</w:t>
            </w:r>
          </w:p>
          <w:p w14:paraId="0157226B" w14:textId="77777777" w:rsidR="00111FDB" w:rsidRDefault="00111FDB" w:rsidP="004300BF">
            <w:pPr>
              <w:rPr>
                <w:rFonts w:ascii="新細明體" w:hAnsi="新細明體"/>
              </w:rPr>
            </w:pPr>
          </w:p>
          <w:p w14:paraId="06D004F8" w14:textId="77777777" w:rsidR="004300BF" w:rsidRPr="00B952DA" w:rsidRDefault="004300BF" w:rsidP="004300BF">
            <w:pPr>
              <w:rPr>
                <w:rFonts w:ascii="新細明體" w:hAnsi="新細明體"/>
              </w:rPr>
            </w:pPr>
          </w:p>
        </w:tc>
      </w:tr>
    </w:tbl>
    <w:p w14:paraId="3E865B42" w14:textId="77777777" w:rsidR="00D63F3D" w:rsidRDefault="00D63F3D" w:rsidP="00636648">
      <w:pPr>
        <w:snapToGrid w:val="0"/>
        <w:ind w:left="357"/>
        <w:rPr>
          <w:rFonts w:ascii="Times New Roman" w:hAnsi="Times New Roman"/>
          <w:color w:val="FF0000"/>
          <w:sz w:val="20"/>
          <w:szCs w:val="20"/>
        </w:rPr>
      </w:pPr>
    </w:p>
    <w:p w14:paraId="494CE29F" w14:textId="77777777" w:rsidR="00636648" w:rsidRPr="00636648" w:rsidRDefault="00636648" w:rsidP="00636648">
      <w:pPr>
        <w:snapToGrid w:val="0"/>
        <w:ind w:left="357"/>
        <w:rPr>
          <w:rFonts w:ascii="Times New Roman" w:hAnsi="Times New Roman"/>
          <w:color w:val="FF0000"/>
          <w:sz w:val="20"/>
          <w:szCs w:val="20"/>
        </w:rPr>
      </w:pPr>
      <w:r w:rsidRPr="00636648">
        <w:rPr>
          <w:rFonts w:ascii="Times New Roman" w:hAnsi="Times New Roman"/>
          <w:color w:val="FF0000"/>
          <w:sz w:val="20"/>
          <w:szCs w:val="20"/>
        </w:rPr>
        <w:t>（以上給教師參考提示，部分內容參考王振民、黃風、畢雁英等《香港特別行政區維護國家安全法讀本》，第六章。香港：三聯書店，</w:t>
      </w:r>
      <w:r w:rsidRPr="00636648">
        <w:rPr>
          <w:rFonts w:ascii="Times New Roman" w:hAnsi="Times New Roman"/>
          <w:color w:val="FF0000"/>
          <w:sz w:val="20"/>
          <w:szCs w:val="20"/>
        </w:rPr>
        <w:t>2021</w:t>
      </w:r>
      <w:r w:rsidRPr="00636648">
        <w:rPr>
          <w:rFonts w:ascii="Times New Roman" w:hAnsi="Times New Roman"/>
          <w:color w:val="FF0000"/>
          <w:sz w:val="20"/>
          <w:szCs w:val="20"/>
        </w:rPr>
        <w:t>年。）</w:t>
      </w:r>
    </w:p>
    <w:p w14:paraId="564DFCC6" w14:textId="77777777" w:rsidR="00711589" w:rsidRDefault="00711589" w:rsidP="00636648">
      <w:pPr>
        <w:ind w:left="360"/>
        <w:rPr>
          <w:rFonts w:ascii="新細明體" w:hAnsi="新細明體"/>
        </w:rPr>
      </w:pPr>
    </w:p>
    <w:p w14:paraId="08E71512" w14:textId="687886C8" w:rsidR="00A76935" w:rsidRDefault="00A76935" w:rsidP="0024708B">
      <w:pPr>
        <w:numPr>
          <w:ilvl w:val="0"/>
          <w:numId w:val="8"/>
        </w:numPr>
        <w:rPr>
          <w:rFonts w:ascii="新細明體" w:hAnsi="新細明體"/>
        </w:rPr>
      </w:pPr>
      <w:r>
        <w:rPr>
          <w:rFonts w:ascii="新細明體" w:hAnsi="新細明體"/>
        </w:rPr>
        <w:lastRenderedPageBreak/>
        <w:t>參考資料九及十，並就你所知，</w:t>
      </w:r>
      <w:r w:rsidR="00AA61A4">
        <w:rPr>
          <w:rFonts w:ascii="新細明體" w:hAnsi="新細明體"/>
        </w:rPr>
        <w:t>實施</w:t>
      </w:r>
      <w:r>
        <w:rPr>
          <w:rFonts w:ascii="新細明體" w:hAnsi="新細明體"/>
        </w:rPr>
        <w:t>《香港國安法》對於香港</w:t>
      </w:r>
      <w:r w:rsidR="00AA61A4">
        <w:rPr>
          <w:rFonts w:ascii="新細明體" w:hAnsi="新細明體"/>
        </w:rPr>
        <w:t>長遠發展</w:t>
      </w:r>
      <w:r w:rsidR="0063551E">
        <w:rPr>
          <w:rFonts w:ascii="新細明體" w:hAnsi="新細明體" w:hint="eastAsia"/>
          <w:lang w:eastAsia="zh-HK"/>
        </w:rPr>
        <w:t>有甚</w:t>
      </w:r>
      <w:r w:rsidR="0063551E">
        <w:rPr>
          <w:rFonts w:ascii="新細明體" w:hAnsi="新細明體" w:hint="eastAsia"/>
        </w:rPr>
        <w:t>麼</w:t>
      </w:r>
      <w:r w:rsidR="00AA61A4">
        <w:rPr>
          <w:rFonts w:ascii="新細明體" w:hAnsi="新細明體"/>
        </w:rPr>
        <w:t>影響</w:t>
      </w:r>
      <w:r w:rsidR="005D0411" w:rsidRPr="005D0411">
        <w:rPr>
          <w:rFonts w:ascii="新細明體" w:hAnsi="新細明體" w:hint="eastAsia"/>
        </w:rPr>
        <w:t>？</w:t>
      </w:r>
      <w:r w:rsidR="00463B90">
        <w:rPr>
          <w:rFonts w:ascii="新細明體" w:hAnsi="新細明體" w:hint="eastAsia"/>
        </w:rPr>
        <w:t>試將以下左右兩項作正確連結。</w:t>
      </w:r>
    </w:p>
    <w:p w14:paraId="7A7524BC" w14:textId="77777777" w:rsidR="00B47E64" w:rsidRPr="00463B90" w:rsidRDefault="00B47E64" w:rsidP="005D0411">
      <w:pPr>
        <w:rPr>
          <w:rFonts w:ascii="新細明體" w:hAnsi="新細明體"/>
        </w:rPr>
      </w:pPr>
    </w:p>
    <w:tbl>
      <w:tblPr>
        <w:tblW w:w="0" w:type="auto"/>
        <w:tblLook w:val="04A0" w:firstRow="1" w:lastRow="0" w:firstColumn="1" w:lastColumn="0" w:noHBand="0" w:noVBand="1"/>
      </w:tblPr>
      <w:tblGrid>
        <w:gridCol w:w="1799"/>
        <w:gridCol w:w="425"/>
        <w:gridCol w:w="1827"/>
        <w:gridCol w:w="565"/>
        <w:gridCol w:w="3690"/>
      </w:tblGrid>
      <w:tr w:rsidR="003B62AB" w:rsidRPr="00A01323" w14:paraId="3A1BF8A0" w14:textId="77777777" w:rsidTr="00A01323">
        <w:tc>
          <w:tcPr>
            <w:tcW w:w="1809" w:type="dxa"/>
            <w:shd w:val="clear" w:color="auto" w:fill="auto"/>
          </w:tcPr>
          <w:p w14:paraId="7B0F455E" w14:textId="77777777" w:rsidR="005D0411" w:rsidRPr="0081560D" w:rsidRDefault="00B47E64" w:rsidP="00A01323">
            <w:pPr>
              <w:jc w:val="center"/>
              <w:rPr>
                <w:rFonts w:ascii="新細明體" w:hAnsi="新細明體"/>
                <w:b/>
              </w:rPr>
            </w:pPr>
            <w:r w:rsidRPr="0081560D">
              <w:rPr>
                <w:rFonts w:ascii="新細明體" w:hAnsi="新細明體" w:hint="eastAsia"/>
                <w:b/>
                <w:lang w:eastAsia="zh-HK"/>
              </w:rPr>
              <w:t>相關內容</w:t>
            </w:r>
          </w:p>
        </w:tc>
        <w:tc>
          <w:tcPr>
            <w:tcW w:w="426" w:type="dxa"/>
            <w:shd w:val="clear" w:color="auto" w:fill="auto"/>
          </w:tcPr>
          <w:p w14:paraId="13E517C5" w14:textId="77777777" w:rsidR="005D0411" w:rsidRPr="00A01323" w:rsidRDefault="005D0411" w:rsidP="005D0411">
            <w:pPr>
              <w:rPr>
                <w:rFonts w:ascii="新細明體" w:hAnsi="新細明體"/>
              </w:rPr>
            </w:pPr>
          </w:p>
        </w:tc>
        <w:tc>
          <w:tcPr>
            <w:tcW w:w="1842" w:type="dxa"/>
            <w:shd w:val="clear" w:color="auto" w:fill="auto"/>
          </w:tcPr>
          <w:p w14:paraId="56CD9457" w14:textId="77777777" w:rsidR="005D0411" w:rsidRPr="00A01323" w:rsidRDefault="005D0411" w:rsidP="005D0411">
            <w:pPr>
              <w:rPr>
                <w:rFonts w:ascii="新細明體" w:hAnsi="新細明體"/>
              </w:rPr>
            </w:pPr>
          </w:p>
        </w:tc>
        <w:tc>
          <w:tcPr>
            <w:tcW w:w="567" w:type="dxa"/>
            <w:shd w:val="clear" w:color="auto" w:fill="auto"/>
          </w:tcPr>
          <w:p w14:paraId="27C0BB27" w14:textId="77777777" w:rsidR="005D0411" w:rsidRPr="00A01323" w:rsidRDefault="005D0411" w:rsidP="005D0411">
            <w:pPr>
              <w:rPr>
                <w:rFonts w:ascii="新細明體" w:hAnsi="新細明體"/>
              </w:rPr>
            </w:pPr>
          </w:p>
        </w:tc>
        <w:tc>
          <w:tcPr>
            <w:tcW w:w="3718" w:type="dxa"/>
            <w:shd w:val="clear" w:color="auto" w:fill="auto"/>
          </w:tcPr>
          <w:p w14:paraId="27D89013" w14:textId="77777777" w:rsidR="005D0411" w:rsidRPr="0081560D" w:rsidRDefault="00B80C24" w:rsidP="00A01323">
            <w:pPr>
              <w:jc w:val="center"/>
              <w:rPr>
                <w:rFonts w:ascii="新細明體" w:hAnsi="新細明體"/>
                <w:b/>
              </w:rPr>
            </w:pPr>
            <w:r w:rsidRPr="0081560D">
              <w:rPr>
                <w:rFonts w:ascii="新細明體" w:hAnsi="新細明體" w:hint="eastAsia"/>
                <w:b/>
              </w:rPr>
              <w:t>對</w:t>
            </w:r>
            <w:r w:rsidR="005D0411" w:rsidRPr="0081560D">
              <w:rPr>
                <w:rFonts w:ascii="新細明體" w:hAnsi="新細明體" w:hint="eastAsia"/>
                <w:b/>
              </w:rPr>
              <w:t>香港長遠發展的影響</w:t>
            </w:r>
          </w:p>
        </w:tc>
      </w:tr>
      <w:tr w:rsidR="003B62AB" w:rsidRPr="00A01323" w14:paraId="078E57F4" w14:textId="77777777" w:rsidTr="00A01323">
        <w:tc>
          <w:tcPr>
            <w:tcW w:w="1809" w:type="dxa"/>
            <w:shd w:val="clear" w:color="auto" w:fill="auto"/>
          </w:tcPr>
          <w:p w14:paraId="5E1DF627" w14:textId="77777777" w:rsidR="005D0411" w:rsidRPr="00A01323" w:rsidRDefault="005D0411" w:rsidP="005D0411">
            <w:pPr>
              <w:rPr>
                <w:rFonts w:ascii="新細明體" w:hAnsi="新細明體"/>
              </w:rPr>
            </w:pPr>
          </w:p>
        </w:tc>
        <w:tc>
          <w:tcPr>
            <w:tcW w:w="426" w:type="dxa"/>
            <w:shd w:val="clear" w:color="auto" w:fill="auto"/>
          </w:tcPr>
          <w:p w14:paraId="3E7922D0" w14:textId="77777777" w:rsidR="005D0411" w:rsidRPr="00A01323" w:rsidRDefault="005D0411" w:rsidP="005D0411">
            <w:pPr>
              <w:rPr>
                <w:rFonts w:ascii="新細明體" w:hAnsi="新細明體"/>
              </w:rPr>
            </w:pPr>
          </w:p>
        </w:tc>
        <w:tc>
          <w:tcPr>
            <w:tcW w:w="1842" w:type="dxa"/>
            <w:shd w:val="clear" w:color="auto" w:fill="auto"/>
          </w:tcPr>
          <w:p w14:paraId="48396DF0" w14:textId="77777777" w:rsidR="005D0411" w:rsidRPr="00A01323" w:rsidRDefault="005D0411" w:rsidP="005D0411">
            <w:pPr>
              <w:rPr>
                <w:rFonts w:ascii="新細明體" w:hAnsi="新細明體"/>
              </w:rPr>
            </w:pPr>
          </w:p>
        </w:tc>
        <w:tc>
          <w:tcPr>
            <w:tcW w:w="567" w:type="dxa"/>
            <w:shd w:val="clear" w:color="auto" w:fill="auto"/>
          </w:tcPr>
          <w:p w14:paraId="5E3B6B00" w14:textId="77777777" w:rsidR="005D0411" w:rsidRPr="00A01323" w:rsidRDefault="005D0411" w:rsidP="005D0411">
            <w:pPr>
              <w:rPr>
                <w:rFonts w:ascii="新細明體" w:hAnsi="新細明體"/>
              </w:rPr>
            </w:pPr>
          </w:p>
        </w:tc>
        <w:tc>
          <w:tcPr>
            <w:tcW w:w="3718" w:type="dxa"/>
            <w:shd w:val="clear" w:color="auto" w:fill="auto"/>
          </w:tcPr>
          <w:p w14:paraId="2884BE89" w14:textId="77777777" w:rsidR="005D0411" w:rsidRPr="00A01323" w:rsidRDefault="005D0411" w:rsidP="005D0411">
            <w:pPr>
              <w:rPr>
                <w:rFonts w:ascii="新細明體" w:hAnsi="新細明體"/>
              </w:rPr>
            </w:pPr>
          </w:p>
        </w:tc>
      </w:tr>
      <w:tr w:rsidR="003B62AB" w:rsidRPr="00A01323" w14:paraId="0067D160" w14:textId="77777777" w:rsidTr="00A01323">
        <w:tc>
          <w:tcPr>
            <w:tcW w:w="1809" w:type="dxa"/>
            <w:shd w:val="clear" w:color="auto" w:fill="auto"/>
          </w:tcPr>
          <w:p w14:paraId="7AD0D85F" w14:textId="77777777" w:rsidR="00B80C24" w:rsidRPr="00A01323" w:rsidRDefault="00B80C24" w:rsidP="005D0411">
            <w:pPr>
              <w:rPr>
                <w:rFonts w:ascii="新細明體" w:hAnsi="新細明體"/>
              </w:rPr>
            </w:pPr>
          </w:p>
          <w:p w14:paraId="39099F36" w14:textId="77777777" w:rsidR="005D0411" w:rsidRPr="00A01323" w:rsidRDefault="005D0411" w:rsidP="005D0411">
            <w:pPr>
              <w:rPr>
                <w:rFonts w:ascii="新細明體" w:hAnsi="新細明體"/>
              </w:rPr>
            </w:pPr>
            <w:r w:rsidRPr="00A01323">
              <w:rPr>
                <w:rFonts w:ascii="新細明體" w:hAnsi="新細明體"/>
              </w:rPr>
              <w:t>保障「一國兩制</w:t>
            </w:r>
            <w:r w:rsidRPr="00A01323">
              <w:rPr>
                <w:rFonts w:ascii="新細明體" w:hAnsi="新細明體" w:hint="eastAsia"/>
              </w:rPr>
              <w:t>」</w:t>
            </w:r>
            <w:r w:rsidRPr="00A01323">
              <w:rPr>
                <w:rFonts w:ascii="新細明體" w:hAnsi="新細明體"/>
              </w:rPr>
              <w:t>的實踐</w:t>
            </w:r>
          </w:p>
        </w:tc>
        <w:tc>
          <w:tcPr>
            <w:tcW w:w="426" w:type="dxa"/>
            <w:shd w:val="clear" w:color="auto" w:fill="auto"/>
          </w:tcPr>
          <w:p w14:paraId="412DA745" w14:textId="77777777" w:rsidR="005D0411" w:rsidRPr="00A01323" w:rsidRDefault="005D0411" w:rsidP="005D0411">
            <w:pPr>
              <w:rPr>
                <w:rFonts w:ascii="新細明體" w:hAnsi="新細明體"/>
              </w:rPr>
            </w:pPr>
          </w:p>
          <w:p w14:paraId="0F76D4F1" w14:textId="77777777" w:rsidR="00B80C24" w:rsidRPr="00A01323" w:rsidRDefault="009B17B0" w:rsidP="005D0411">
            <w:pPr>
              <w:rPr>
                <w:rFonts w:ascii="新細明體" w:hAnsi="新細明體"/>
              </w:rPr>
            </w:pPr>
            <w:r w:rsidRPr="00A01323">
              <w:rPr>
                <w:rFonts w:ascii="Times New Roman" w:hAnsi="Times New Roman"/>
                <w:noProof/>
              </w:rPr>
              <mc:AlternateContent>
                <mc:Choice Requires="wps">
                  <w:drawing>
                    <wp:anchor distT="0" distB="0" distL="114300" distR="114300" simplePos="0" relativeHeight="251682304" behindDoc="0" locked="0" layoutInCell="1" allowOverlap="1" wp14:anchorId="6F117772" wp14:editId="0C20435C">
                      <wp:simplePos x="0" y="0"/>
                      <wp:positionH relativeFrom="column">
                        <wp:posOffset>51435</wp:posOffset>
                      </wp:positionH>
                      <wp:positionV relativeFrom="paragraph">
                        <wp:posOffset>142875</wp:posOffset>
                      </wp:positionV>
                      <wp:extent cx="1428750" cy="1143000"/>
                      <wp:effectExtent l="9525" t="9525" r="9525" b="9525"/>
                      <wp:wrapNone/>
                      <wp:docPr id="14"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0" cy="11430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00AE0" id="AutoShape 242" o:spid="_x0000_s1026" type="#_x0000_t32" style="position:absolute;margin-left:4.05pt;margin-top:11.25pt;width:112.5pt;height:90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" strokecolor="red" strokeweight="1.5pt"/>
                  </w:pict>
                </mc:Fallback>
              </mc:AlternateContent>
            </w:r>
            <w:r w:rsidRPr="00A01323">
              <w:rPr>
                <w:rFonts w:ascii="Times New Roman" w:hAnsi="Times New Roman"/>
                <w:noProof/>
              </w:rPr>
              <mc:AlternateContent>
                <mc:Choice Requires="wps">
                  <w:drawing>
                    <wp:anchor distT="0" distB="0" distL="114300" distR="114300" simplePos="0" relativeHeight="251681280" behindDoc="0" locked="0" layoutInCell="1" allowOverlap="1" wp14:anchorId="4CC4C61C" wp14:editId="33F10806">
                      <wp:simplePos x="0" y="0"/>
                      <wp:positionH relativeFrom="column">
                        <wp:posOffset>51435</wp:posOffset>
                      </wp:positionH>
                      <wp:positionV relativeFrom="paragraph">
                        <wp:posOffset>142875</wp:posOffset>
                      </wp:positionV>
                      <wp:extent cx="1428750" cy="1143000"/>
                      <wp:effectExtent l="9525" t="9525" r="9525" b="9525"/>
                      <wp:wrapNone/>
                      <wp:docPr id="13"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11430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FE0F3" id="AutoShape 241" o:spid="_x0000_s1026" type="#_x0000_t32" style="position:absolute;margin-left:4.05pt;margin-top:11.25pt;width:112.5pt;height:9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" strokecolor="red" strokeweight="1.5pt"/>
                  </w:pict>
                </mc:Fallback>
              </mc:AlternateContent>
            </w:r>
            <w:r w:rsidR="00B80C24" w:rsidRPr="00A01323">
              <w:rPr>
                <w:rFonts w:ascii="Times New Roman" w:hAnsi="Times New Roman"/>
              </w:rPr>
              <w:t>●</w:t>
            </w:r>
          </w:p>
        </w:tc>
        <w:tc>
          <w:tcPr>
            <w:tcW w:w="1842" w:type="dxa"/>
            <w:shd w:val="clear" w:color="auto" w:fill="auto"/>
          </w:tcPr>
          <w:p w14:paraId="5CD3D0FB" w14:textId="77777777" w:rsidR="005D0411" w:rsidRPr="00A01323" w:rsidRDefault="005D0411" w:rsidP="005D0411">
            <w:pPr>
              <w:rPr>
                <w:rFonts w:ascii="新細明體" w:hAnsi="新細明體"/>
              </w:rPr>
            </w:pPr>
          </w:p>
        </w:tc>
        <w:tc>
          <w:tcPr>
            <w:tcW w:w="567" w:type="dxa"/>
            <w:shd w:val="clear" w:color="auto" w:fill="auto"/>
          </w:tcPr>
          <w:p w14:paraId="45050633" w14:textId="77777777" w:rsidR="005D0411" w:rsidRPr="00A01323" w:rsidRDefault="005D0411" w:rsidP="005D0411">
            <w:pPr>
              <w:rPr>
                <w:rFonts w:ascii="新細明體" w:hAnsi="新細明體"/>
              </w:rPr>
            </w:pPr>
          </w:p>
          <w:p w14:paraId="6CCBA446" w14:textId="77777777" w:rsidR="00B80C24" w:rsidRPr="00A01323" w:rsidRDefault="00B80C24" w:rsidP="005D0411">
            <w:pPr>
              <w:rPr>
                <w:rFonts w:ascii="新細明體" w:hAnsi="新細明體"/>
              </w:rPr>
            </w:pPr>
            <w:r w:rsidRPr="00A01323">
              <w:rPr>
                <w:rFonts w:ascii="Times New Roman" w:hAnsi="Times New Roman"/>
              </w:rPr>
              <w:t>●</w:t>
            </w:r>
          </w:p>
        </w:tc>
        <w:tc>
          <w:tcPr>
            <w:tcW w:w="3718" w:type="dxa"/>
            <w:shd w:val="clear" w:color="auto" w:fill="auto"/>
          </w:tcPr>
          <w:p w14:paraId="5B69F1C9" w14:textId="77777777" w:rsidR="00B80C24" w:rsidRPr="00A01323" w:rsidRDefault="00B80C24" w:rsidP="00B80C24">
            <w:pPr>
              <w:rPr>
                <w:rFonts w:ascii="新細明體" w:hAnsi="新細明體"/>
              </w:rPr>
            </w:pPr>
          </w:p>
          <w:p w14:paraId="0A6D9CA4" w14:textId="77777777" w:rsidR="005D0411" w:rsidRPr="00A01323" w:rsidRDefault="00B80C24" w:rsidP="00711589">
            <w:pPr>
              <w:jc w:val="both"/>
              <w:rPr>
                <w:rFonts w:ascii="新細明體" w:hAnsi="新細明體"/>
              </w:rPr>
            </w:pPr>
            <w:r w:rsidRPr="00A01323">
              <w:rPr>
                <w:rFonts w:ascii="新細明體" w:hAnsi="新細明體" w:hint="eastAsia"/>
              </w:rPr>
              <w:t>《香港國安法》依法保護市民，以優良的法治傳統，使社會重拾秩序。</w:t>
            </w:r>
          </w:p>
          <w:p w14:paraId="2A1EF348" w14:textId="77777777" w:rsidR="00B80C24" w:rsidRPr="00A01323" w:rsidRDefault="00B80C24" w:rsidP="00B80C24">
            <w:pPr>
              <w:rPr>
                <w:rFonts w:ascii="新細明體" w:hAnsi="新細明體"/>
              </w:rPr>
            </w:pPr>
          </w:p>
        </w:tc>
      </w:tr>
      <w:tr w:rsidR="003B62AB" w:rsidRPr="00A01323" w14:paraId="1DFA153E" w14:textId="77777777" w:rsidTr="00A01323">
        <w:tc>
          <w:tcPr>
            <w:tcW w:w="1809" w:type="dxa"/>
            <w:shd w:val="clear" w:color="auto" w:fill="auto"/>
          </w:tcPr>
          <w:p w14:paraId="29D7F68A" w14:textId="77777777" w:rsidR="00B80C24" w:rsidRPr="00A01323" w:rsidRDefault="00B80C24" w:rsidP="005D0411">
            <w:pPr>
              <w:rPr>
                <w:rFonts w:ascii="新細明體" w:hAnsi="新細明體"/>
              </w:rPr>
            </w:pPr>
          </w:p>
          <w:p w14:paraId="5D19DB7B" w14:textId="77777777" w:rsidR="005D0411" w:rsidRPr="00A01323" w:rsidRDefault="005D0411" w:rsidP="005D0411">
            <w:pPr>
              <w:rPr>
                <w:rFonts w:ascii="新細明體" w:hAnsi="新細明體"/>
              </w:rPr>
            </w:pPr>
            <w:r w:rsidRPr="00A01323">
              <w:rPr>
                <w:rFonts w:ascii="新細明體" w:hAnsi="新細明體"/>
              </w:rPr>
              <w:t>維持社會秩序穩定</w:t>
            </w:r>
          </w:p>
        </w:tc>
        <w:tc>
          <w:tcPr>
            <w:tcW w:w="426" w:type="dxa"/>
            <w:shd w:val="clear" w:color="auto" w:fill="auto"/>
          </w:tcPr>
          <w:p w14:paraId="4405F39F" w14:textId="77777777" w:rsidR="005D0411" w:rsidRPr="00A01323" w:rsidRDefault="005D0411" w:rsidP="005D0411">
            <w:pPr>
              <w:rPr>
                <w:rFonts w:ascii="新細明體" w:hAnsi="新細明體"/>
              </w:rPr>
            </w:pPr>
          </w:p>
          <w:p w14:paraId="335FF0DB" w14:textId="77777777" w:rsidR="00B80C24" w:rsidRPr="00A01323" w:rsidRDefault="00B80C24" w:rsidP="005D0411">
            <w:pPr>
              <w:rPr>
                <w:rFonts w:ascii="新細明體" w:hAnsi="新細明體"/>
              </w:rPr>
            </w:pPr>
            <w:r w:rsidRPr="00A01323">
              <w:rPr>
                <w:rFonts w:ascii="Times New Roman" w:hAnsi="Times New Roman"/>
              </w:rPr>
              <w:t>●</w:t>
            </w:r>
          </w:p>
        </w:tc>
        <w:tc>
          <w:tcPr>
            <w:tcW w:w="1842" w:type="dxa"/>
            <w:shd w:val="clear" w:color="auto" w:fill="auto"/>
          </w:tcPr>
          <w:p w14:paraId="02A7D016" w14:textId="77777777" w:rsidR="005D0411" w:rsidRPr="00A01323" w:rsidRDefault="005D0411" w:rsidP="005D0411">
            <w:pPr>
              <w:rPr>
                <w:rFonts w:ascii="新細明體" w:hAnsi="新細明體"/>
              </w:rPr>
            </w:pPr>
          </w:p>
        </w:tc>
        <w:tc>
          <w:tcPr>
            <w:tcW w:w="567" w:type="dxa"/>
            <w:shd w:val="clear" w:color="auto" w:fill="auto"/>
          </w:tcPr>
          <w:p w14:paraId="7AE69D40" w14:textId="77777777" w:rsidR="005D0411" w:rsidRPr="00A01323" w:rsidRDefault="005D0411" w:rsidP="005D0411">
            <w:pPr>
              <w:rPr>
                <w:rFonts w:ascii="新細明體" w:hAnsi="新細明體"/>
              </w:rPr>
            </w:pPr>
          </w:p>
          <w:p w14:paraId="7C2BA878" w14:textId="77777777" w:rsidR="00B80C24" w:rsidRPr="00A01323" w:rsidRDefault="00B80C24" w:rsidP="005D0411">
            <w:pPr>
              <w:rPr>
                <w:rFonts w:ascii="新細明體" w:hAnsi="新細明體"/>
              </w:rPr>
            </w:pPr>
            <w:r w:rsidRPr="00A01323">
              <w:rPr>
                <w:rFonts w:ascii="Times New Roman" w:hAnsi="Times New Roman"/>
              </w:rPr>
              <w:t>●</w:t>
            </w:r>
          </w:p>
          <w:p w14:paraId="31EAFD0E" w14:textId="77777777" w:rsidR="00B80C24" w:rsidRPr="00A01323" w:rsidRDefault="00B80C24" w:rsidP="005D0411">
            <w:pPr>
              <w:rPr>
                <w:rFonts w:ascii="新細明體" w:hAnsi="新細明體"/>
              </w:rPr>
            </w:pPr>
          </w:p>
        </w:tc>
        <w:tc>
          <w:tcPr>
            <w:tcW w:w="3718" w:type="dxa"/>
            <w:shd w:val="clear" w:color="auto" w:fill="auto"/>
          </w:tcPr>
          <w:p w14:paraId="1EFAC67F" w14:textId="77777777" w:rsidR="00B80C24" w:rsidRPr="00A01323" w:rsidRDefault="00B80C24" w:rsidP="005D0411">
            <w:pPr>
              <w:rPr>
                <w:rFonts w:ascii="新細明體" w:hAnsi="新細明體"/>
              </w:rPr>
            </w:pPr>
          </w:p>
          <w:p w14:paraId="159DC9C2" w14:textId="77777777" w:rsidR="005D0411" w:rsidRPr="00A01323" w:rsidRDefault="005D0411" w:rsidP="00711589">
            <w:pPr>
              <w:jc w:val="both"/>
              <w:rPr>
                <w:rFonts w:ascii="新細明體" w:hAnsi="新細明體"/>
              </w:rPr>
            </w:pPr>
            <w:r w:rsidRPr="00A01323">
              <w:rPr>
                <w:rFonts w:ascii="新細明體" w:hAnsi="新細明體" w:hint="eastAsia"/>
              </w:rPr>
              <w:t>實施《香港國安法》，可避免市民受誤導而否定「一國兩制」。若領土完整受損，</w:t>
            </w:r>
            <w:r w:rsidR="00B80C24" w:rsidRPr="00A01323">
              <w:rPr>
                <w:rFonts w:ascii="新細明體" w:hAnsi="新細明體" w:hint="eastAsia"/>
              </w:rPr>
              <w:t>國家安全受威脅</w:t>
            </w:r>
            <w:r w:rsidRPr="00A01323">
              <w:rPr>
                <w:rFonts w:ascii="新細明體" w:hAnsi="新細明體" w:hint="eastAsia"/>
              </w:rPr>
              <w:t>。</w:t>
            </w:r>
            <w:r w:rsidR="00B80C24" w:rsidRPr="00A01323">
              <w:rPr>
                <w:rFonts w:ascii="新細明體" w:hAnsi="新細明體" w:hint="eastAsia"/>
              </w:rPr>
              <w:t>反之，若國家安全底線愈牢，「一國兩制」空間愈大。</w:t>
            </w:r>
          </w:p>
          <w:p w14:paraId="6151E639" w14:textId="77777777" w:rsidR="00B80C24" w:rsidRPr="00A01323" w:rsidRDefault="00B80C24" w:rsidP="005D0411">
            <w:pPr>
              <w:rPr>
                <w:rFonts w:ascii="新細明體" w:hAnsi="新細明體"/>
              </w:rPr>
            </w:pPr>
          </w:p>
        </w:tc>
      </w:tr>
      <w:tr w:rsidR="003B62AB" w:rsidRPr="00A01323" w14:paraId="2484577B" w14:textId="77777777" w:rsidTr="00A01323">
        <w:tc>
          <w:tcPr>
            <w:tcW w:w="1809" w:type="dxa"/>
            <w:shd w:val="clear" w:color="auto" w:fill="auto"/>
          </w:tcPr>
          <w:p w14:paraId="1E0D9AA8" w14:textId="77777777" w:rsidR="00B80C24" w:rsidRPr="00A01323" w:rsidRDefault="00B80C24" w:rsidP="005D0411">
            <w:pPr>
              <w:rPr>
                <w:rFonts w:ascii="新細明體" w:hAnsi="新細明體"/>
              </w:rPr>
            </w:pPr>
          </w:p>
          <w:p w14:paraId="0AF2DC2D" w14:textId="77777777" w:rsidR="005D0411" w:rsidRPr="00A01323" w:rsidRDefault="005D0411" w:rsidP="005D0411">
            <w:pPr>
              <w:rPr>
                <w:rFonts w:ascii="新細明體" w:hAnsi="新細明體"/>
              </w:rPr>
            </w:pPr>
            <w:r w:rsidRPr="00A01323">
              <w:rPr>
                <w:rFonts w:ascii="新細明體" w:hAnsi="新細明體" w:hint="eastAsia"/>
              </w:rPr>
              <w:t>促進經濟發展</w:t>
            </w:r>
          </w:p>
        </w:tc>
        <w:tc>
          <w:tcPr>
            <w:tcW w:w="426" w:type="dxa"/>
            <w:shd w:val="clear" w:color="auto" w:fill="auto"/>
          </w:tcPr>
          <w:p w14:paraId="21F56638" w14:textId="77777777" w:rsidR="005D0411" w:rsidRPr="00A01323" w:rsidRDefault="005D0411" w:rsidP="005D0411">
            <w:pPr>
              <w:rPr>
                <w:rFonts w:ascii="新細明體" w:hAnsi="新細明體"/>
              </w:rPr>
            </w:pPr>
          </w:p>
          <w:p w14:paraId="5E5F2AD7" w14:textId="77777777" w:rsidR="00B80C24" w:rsidRPr="00A01323" w:rsidRDefault="00711589" w:rsidP="005D0411">
            <w:pPr>
              <w:rPr>
                <w:rFonts w:ascii="新細明體" w:hAnsi="新細明體"/>
              </w:rPr>
            </w:pPr>
            <w:r w:rsidRPr="00A01323">
              <w:rPr>
                <w:rFonts w:ascii="Times New Roman" w:hAnsi="Times New Roman"/>
                <w:noProof/>
              </w:rPr>
              <mc:AlternateContent>
                <mc:Choice Requires="wps">
                  <w:drawing>
                    <wp:anchor distT="0" distB="0" distL="114300" distR="114300" simplePos="0" relativeHeight="251683328" behindDoc="0" locked="0" layoutInCell="1" allowOverlap="1" wp14:anchorId="40CD9E94" wp14:editId="2B4969C9">
                      <wp:simplePos x="0" y="0"/>
                      <wp:positionH relativeFrom="column">
                        <wp:posOffset>55880</wp:posOffset>
                      </wp:positionH>
                      <wp:positionV relativeFrom="paragraph">
                        <wp:posOffset>123824</wp:posOffset>
                      </wp:positionV>
                      <wp:extent cx="1428750" cy="1590675"/>
                      <wp:effectExtent l="0" t="0" r="19050" b="28575"/>
                      <wp:wrapNone/>
                      <wp:docPr id="11"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15906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C25B05" id="_x0000_t32" coordsize="21600,21600" o:spt="32" o:oned="t" path="m,l21600,21600e" filled="f">
                      <v:path arrowok="t" fillok="f" o:connecttype="none"/>
                      <o:lock v:ext="edit" shapetype="t"/>
                    </v:shapetype>
                    <v:shape id="AutoShape 243" o:spid="_x0000_s1026" type="#_x0000_t32" style="position:absolute;margin-left:4.4pt;margin-top:9.75pt;width:112.5pt;height:12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" strokecolor="red" strokeweight="1.5pt"/>
                  </w:pict>
                </mc:Fallback>
              </mc:AlternateContent>
            </w:r>
            <w:r w:rsidR="00B80C24" w:rsidRPr="00A01323">
              <w:rPr>
                <w:rFonts w:ascii="Times New Roman" w:hAnsi="Times New Roman"/>
              </w:rPr>
              <w:t>●</w:t>
            </w:r>
          </w:p>
        </w:tc>
        <w:tc>
          <w:tcPr>
            <w:tcW w:w="1842" w:type="dxa"/>
            <w:shd w:val="clear" w:color="auto" w:fill="auto"/>
          </w:tcPr>
          <w:p w14:paraId="03FB524D" w14:textId="77777777" w:rsidR="005D0411" w:rsidRPr="00A01323" w:rsidRDefault="005D0411" w:rsidP="005D0411">
            <w:pPr>
              <w:rPr>
                <w:rFonts w:ascii="新細明體" w:hAnsi="新細明體"/>
              </w:rPr>
            </w:pPr>
          </w:p>
        </w:tc>
        <w:tc>
          <w:tcPr>
            <w:tcW w:w="567" w:type="dxa"/>
            <w:shd w:val="clear" w:color="auto" w:fill="auto"/>
          </w:tcPr>
          <w:p w14:paraId="5B90FF6E" w14:textId="77777777" w:rsidR="005D0411" w:rsidRPr="00A01323" w:rsidRDefault="005D0411" w:rsidP="005D0411">
            <w:pPr>
              <w:rPr>
                <w:rFonts w:ascii="新細明體" w:hAnsi="新細明體"/>
              </w:rPr>
            </w:pPr>
          </w:p>
          <w:p w14:paraId="64A40649" w14:textId="77777777" w:rsidR="00B80C24" w:rsidRPr="00A01323" w:rsidRDefault="00B80C24" w:rsidP="005D0411">
            <w:pPr>
              <w:rPr>
                <w:rFonts w:ascii="新細明體" w:hAnsi="新細明體"/>
              </w:rPr>
            </w:pPr>
            <w:r w:rsidRPr="00A01323">
              <w:rPr>
                <w:rFonts w:ascii="Times New Roman" w:hAnsi="Times New Roman"/>
              </w:rPr>
              <w:t>●</w:t>
            </w:r>
          </w:p>
        </w:tc>
        <w:tc>
          <w:tcPr>
            <w:tcW w:w="3718" w:type="dxa"/>
            <w:shd w:val="clear" w:color="auto" w:fill="auto"/>
          </w:tcPr>
          <w:p w14:paraId="03920ADF" w14:textId="77777777" w:rsidR="00B80C24" w:rsidRPr="00A01323" w:rsidRDefault="00B80C24" w:rsidP="00B80C24">
            <w:pPr>
              <w:rPr>
                <w:rFonts w:ascii="新細明體" w:hAnsi="新細明體"/>
              </w:rPr>
            </w:pPr>
          </w:p>
          <w:p w14:paraId="14B7B327" w14:textId="77777777" w:rsidR="005D0411" w:rsidRPr="00A01323" w:rsidRDefault="00B80C24" w:rsidP="00711589">
            <w:pPr>
              <w:jc w:val="both"/>
              <w:rPr>
                <w:rFonts w:ascii="新細明體" w:hAnsi="新細明體"/>
              </w:rPr>
            </w:pPr>
            <w:r w:rsidRPr="00A01323">
              <w:rPr>
                <w:rFonts w:ascii="新細明體" w:hAnsi="新細明體" w:hint="eastAsia"/>
              </w:rPr>
              <w:t>訂立《香港國安法》有助提升年青人</w:t>
            </w:r>
            <w:r w:rsidRPr="00A01323">
              <w:rPr>
                <w:rFonts w:ascii="新細明體" w:hAnsi="新細明體" w:hint="eastAsia"/>
                <w:lang w:eastAsia="zh-HK"/>
              </w:rPr>
              <w:t>的</w:t>
            </w:r>
            <w:r w:rsidRPr="00A01323">
              <w:rPr>
                <w:rFonts w:ascii="新細明體" w:hAnsi="新細明體" w:hint="eastAsia"/>
              </w:rPr>
              <w:t>國民身份認同，明白在享有個人權利的同時，亦有應盡的義務，成為慎思明辨和具責任感的公民。</w:t>
            </w:r>
          </w:p>
          <w:p w14:paraId="6660A41A" w14:textId="77777777" w:rsidR="00B80C24" w:rsidRPr="00711589" w:rsidRDefault="00B80C24" w:rsidP="00B80C24">
            <w:pPr>
              <w:rPr>
                <w:rFonts w:ascii="新細明體" w:hAnsi="新細明體"/>
              </w:rPr>
            </w:pPr>
          </w:p>
        </w:tc>
      </w:tr>
      <w:tr w:rsidR="003B62AB" w:rsidRPr="00A01323" w14:paraId="1114EB90" w14:textId="77777777" w:rsidTr="00A01323">
        <w:tc>
          <w:tcPr>
            <w:tcW w:w="1809" w:type="dxa"/>
            <w:shd w:val="clear" w:color="auto" w:fill="auto"/>
          </w:tcPr>
          <w:p w14:paraId="041CE1F4" w14:textId="77777777" w:rsidR="00B80C24" w:rsidRPr="00A01323" w:rsidRDefault="00B80C24" w:rsidP="005D0411">
            <w:pPr>
              <w:rPr>
                <w:rFonts w:ascii="新細明體" w:hAnsi="新細明體"/>
              </w:rPr>
            </w:pPr>
          </w:p>
          <w:p w14:paraId="63150011" w14:textId="77777777" w:rsidR="005D0411" w:rsidRPr="00A01323" w:rsidRDefault="005D0411" w:rsidP="005D0411">
            <w:pPr>
              <w:rPr>
                <w:rFonts w:ascii="新細明體" w:hAnsi="新細明體"/>
              </w:rPr>
            </w:pPr>
            <w:r w:rsidRPr="00A01323">
              <w:rPr>
                <w:rFonts w:ascii="新細明體" w:hAnsi="新細明體"/>
              </w:rPr>
              <w:t>有助培養人</w:t>
            </w:r>
            <w:r w:rsidR="00B80C24" w:rsidRPr="00A01323">
              <w:rPr>
                <w:rFonts w:ascii="新細明體" w:hAnsi="新細明體" w:hint="eastAsia"/>
                <w:lang w:eastAsia="zh-HK"/>
              </w:rPr>
              <w:t>才</w:t>
            </w:r>
          </w:p>
        </w:tc>
        <w:tc>
          <w:tcPr>
            <w:tcW w:w="426" w:type="dxa"/>
            <w:shd w:val="clear" w:color="auto" w:fill="auto"/>
          </w:tcPr>
          <w:p w14:paraId="37B06F62" w14:textId="77777777" w:rsidR="005D0411" w:rsidRPr="00A01323" w:rsidRDefault="005D0411" w:rsidP="005D0411">
            <w:pPr>
              <w:rPr>
                <w:rFonts w:ascii="新細明體" w:hAnsi="新細明體"/>
              </w:rPr>
            </w:pPr>
          </w:p>
          <w:p w14:paraId="06ADC8F7" w14:textId="77777777" w:rsidR="00B80C24" w:rsidRPr="00A01323" w:rsidRDefault="00B80C24" w:rsidP="005D0411">
            <w:pPr>
              <w:rPr>
                <w:rFonts w:ascii="新細明體" w:hAnsi="新細明體"/>
              </w:rPr>
            </w:pPr>
            <w:r w:rsidRPr="00A01323">
              <w:rPr>
                <w:rFonts w:ascii="Times New Roman" w:hAnsi="Times New Roman"/>
              </w:rPr>
              <w:t>●</w:t>
            </w:r>
          </w:p>
        </w:tc>
        <w:tc>
          <w:tcPr>
            <w:tcW w:w="1842" w:type="dxa"/>
            <w:shd w:val="clear" w:color="auto" w:fill="auto"/>
          </w:tcPr>
          <w:p w14:paraId="54034E59" w14:textId="77777777" w:rsidR="005D0411" w:rsidRPr="00A01323" w:rsidRDefault="00711589" w:rsidP="005D0411">
            <w:pPr>
              <w:rPr>
                <w:rFonts w:ascii="新細明體" w:hAnsi="新細明體"/>
              </w:rPr>
            </w:pPr>
            <w:r w:rsidRPr="00A01323">
              <w:rPr>
                <w:rFonts w:ascii="Times New Roman" w:hAnsi="Times New Roman"/>
                <w:noProof/>
              </w:rPr>
              <mc:AlternateContent>
                <mc:Choice Requires="wps">
                  <w:drawing>
                    <wp:anchor distT="0" distB="0" distL="114300" distR="114300" simplePos="0" relativeHeight="251684352" behindDoc="0" locked="0" layoutInCell="1" allowOverlap="1" wp14:anchorId="3A6C0B94" wp14:editId="5E04F226">
                      <wp:simplePos x="0" y="0"/>
                      <wp:positionH relativeFrom="column">
                        <wp:posOffset>-213995</wp:posOffset>
                      </wp:positionH>
                      <wp:positionV relativeFrom="paragraph">
                        <wp:posOffset>-1247775</wp:posOffset>
                      </wp:positionV>
                      <wp:extent cx="1428750" cy="1590675"/>
                      <wp:effectExtent l="0" t="0" r="19050" b="28575"/>
                      <wp:wrapNone/>
                      <wp:docPr id="12"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0" cy="15906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CBF90" id="AutoShape 244" o:spid="_x0000_s1026" type="#_x0000_t32" style="position:absolute;margin-left:-16.85pt;margin-top:-98.25pt;width:112.5pt;height:125.2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" strokecolor="red" strokeweight="1.5pt"/>
                  </w:pict>
                </mc:Fallback>
              </mc:AlternateContent>
            </w:r>
          </w:p>
        </w:tc>
        <w:tc>
          <w:tcPr>
            <w:tcW w:w="567" w:type="dxa"/>
            <w:shd w:val="clear" w:color="auto" w:fill="auto"/>
          </w:tcPr>
          <w:p w14:paraId="1DE18307" w14:textId="77777777" w:rsidR="005D0411" w:rsidRPr="00A01323" w:rsidRDefault="005D0411" w:rsidP="005D0411">
            <w:pPr>
              <w:rPr>
                <w:rFonts w:ascii="新細明體" w:hAnsi="新細明體"/>
              </w:rPr>
            </w:pPr>
          </w:p>
          <w:p w14:paraId="6F6C5D16" w14:textId="77777777" w:rsidR="00B80C24" w:rsidRPr="00A01323" w:rsidRDefault="00B80C24" w:rsidP="005D0411">
            <w:pPr>
              <w:rPr>
                <w:rFonts w:ascii="新細明體" w:hAnsi="新細明體"/>
              </w:rPr>
            </w:pPr>
            <w:r w:rsidRPr="00A01323">
              <w:rPr>
                <w:rFonts w:ascii="Times New Roman" w:hAnsi="Times New Roman"/>
              </w:rPr>
              <w:t>●</w:t>
            </w:r>
          </w:p>
        </w:tc>
        <w:tc>
          <w:tcPr>
            <w:tcW w:w="3718" w:type="dxa"/>
            <w:shd w:val="clear" w:color="auto" w:fill="auto"/>
          </w:tcPr>
          <w:p w14:paraId="2B3C0204" w14:textId="77777777" w:rsidR="00B80C24" w:rsidRPr="00A01323" w:rsidRDefault="00B80C24" w:rsidP="00B80C24">
            <w:pPr>
              <w:rPr>
                <w:rFonts w:ascii="新細明體" w:cs="新細明體"/>
                <w:kern w:val="0"/>
                <w:szCs w:val="24"/>
              </w:rPr>
            </w:pPr>
          </w:p>
          <w:p w14:paraId="38261205" w14:textId="6FDD4F31" w:rsidR="005D0411" w:rsidRPr="00A01323" w:rsidRDefault="00B80C24" w:rsidP="00711589">
            <w:pPr>
              <w:jc w:val="both"/>
              <w:rPr>
                <w:rFonts w:ascii="新細明體" w:cs="新細明體"/>
                <w:kern w:val="0"/>
                <w:szCs w:val="24"/>
              </w:rPr>
            </w:pPr>
            <w:r w:rsidRPr="00A01323">
              <w:rPr>
                <w:rFonts w:ascii="新細明體" w:cs="新細明體" w:hint="eastAsia"/>
                <w:kern w:val="0"/>
                <w:szCs w:val="24"/>
              </w:rPr>
              <w:t>危害國家安全的事件會令香港經濟受到嚴重打擊。《香港國安法》能</w:t>
            </w:r>
            <w:r w:rsidRPr="00A01323">
              <w:rPr>
                <w:rFonts w:ascii="新細明體" w:cs="新細明體" w:hint="eastAsia"/>
                <w:kern w:val="0"/>
                <w:szCs w:val="24"/>
                <w:lang w:eastAsia="zh-HK"/>
              </w:rPr>
              <w:t>讓投資</w:t>
            </w:r>
            <w:r w:rsidR="00B952DA" w:rsidRPr="00B952DA">
              <w:rPr>
                <w:rFonts w:ascii="新細明體" w:cs="新細明體" w:hint="eastAsia"/>
                <w:kern w:val="0"/>
                <w:szCs w:val="24"/>
                <w:lang w:eastAsia="zh-HK"/>
              </w:rPr>
              <w:t>者</w:t>
            </w:r>
            <w:r w:rsidRPr="00A01323">
              <w:rPr>
                <w:rFonts w:ascii="新細明體" w:cs="新細明體" w:hint="eastAsia"/>
                <w:kern w:val="0"/>
                <w:szCs w:val="24"/>
              </w:rPr>
              <w:t>在自由開放的經濟環境中</w:t>
            </w:r>
            <w:r w:rsidRPr="00A01323">
              <w:rPr>
                <w:rFonts w:ascii="新細明體" w:cs="新細明體" w:hint="eastAsia"/>
                <w:kern w:val="0"/>
                <w:szCs w:val="24"/>
                <w:lang w:eastAsia="zh-HK"/>
              </w:rPr>
              <w:t>發展業</w:t>
            </w:r>
            <w:r w:rsidRPr="00A01323">
              <w:rPr>
                <w:rFonts w:ascii="新細明體" w:cs="新細明體" w:hint="eastAsia"/>
                <w:kern w:val="0"/>
                <w:szCs w:val="24"/>
              </w:rPr>
              <w:t>務，吸引海內外人才，促進香港經濟發展。</w:t>
            </w:r>
          </w:p>
          <w:p w14:paraId="278E16FF" w14:textId="77777777" w:rsidR="00B80C24" w:rsidRPr="00A01323" w:rsidRDefault="00B80C24" w:rsidP="00B80C24">
            <w:pPr>
              <w:rPr>
                <w:rFonts w:ascii="新細明體" w:hAnsi="新細明體"/>
              </w:rPr>
            </w:pPr>
          </w:p>
        </w:tc>
      </w:tr>
    </w:tbl>
    <w:p w14:paraId="6A9DAC41" w14:textId="77777777" w:rsidR="005D0411" w:rsidRDefault="005D0411" w:rsidP="005D0411">
      <w:pPr>
        <w:rPr>
          <w:rFonts w:ascii="新細明體" w:hAnsi="新細明體"/>
        </w:rPr>
      </w:pPr>
    </w:p>
    <w:p w14:paraId="3DE63B9D" w14:textId="77777777" w:rsidR="00EF5542" w:rsidRPr="00B47E64" w:rsidRDefault="005D0411" w:rsidP="00EF5542">
      <w:pPr>
        <w:rPr>
          <w:rFonts w:ascii="新細明體" w:hAnsi="新細明體"/>
        </w:rPr>
      </w:pPr>
      <w:r>
        <w:rPr>
          <w:rFonts w:ascii="新細明體" w:hAnsi="新細明體"/>
        </w:rPr>
        <w:br w:type="page"/>
      </w:r>
      <w:r w:rsidR="00EF5542">
        <w:rPr>
          <w:b/>
          <w:u w:val="thick"/>
        </w:rPr>
        <w:lastRenderedPageBreak/>
        <w:t>附件三：課</w:t>
      </w:r>
      <w:r w:rsidR="00CF7BC2">
        <w:rPr>
          <w:b/>
          <w:u w:val="thick"/>
        </w:rPr>
        <w:t>堂</w:t>
      </w:r>
      <w:r w:rsidR="00EF5542">
        <w:rPr>
          <w:b/>
          <w:u w:val="thick"/>
        </w:rPr>
        <w:t>總結</w:t>
      </w:r>
    </w:p>
    <w:p w14:paraId="4489D57E" w14:textId="77777777" w:rsidR="005D0411" w:rsidRPr="006A696C" w:rsidRDefault="005D0411" w:rsidP="00EE5ABC">
      <w:pPr>
        <w:rPr>
          <w:b/>
          <w:u w:val="thick"/>
        </w:rPr>
      </w:pPr>
    </w:p>
    <w:p w14:paraId="76D02C58" w14:textId="77777777" w:rsidR="00EE5ABC" w:rsidRDefault="00EE5ABC" w:rsidP="00EE5ABC">
      <w:pPr>
        <w:jc w:val="both"/>
      </w:pPr>
      <w:r w:rsidRPr="007C7C4B">
        <w:t>資料十一：香港市民依法享有的權利和</w:t>
      </w:r>
      <w:r w:rsidRPr="007C7C4B">
        <w:rPr>
          <w:rFonts w:hint="eastAsia"/>
        </w:rPr>
        <w:t>香港司法獨立未受干擾</w:t>
      </w:r>
    </w:p>
    <w:p w14:paraId="69999251" w14:textId="77777777" w:rsidR="00463B90" w:rsidRPr="007C7C4B" w:rsidRDefault="00463B90" w:rsidP="00EE5ABC">
      <w:pPr>
        <w:jc w:val="both"/>
      </w:pPr>
    </w:p>
    <w:tbl>
      <w:tblPr>
        <w:tblW w:w="8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6"/>
      </w:tblGrid>
      <w:tr w:rsidR="00EE5ABC" w:rsidRPr="007C7C4B" w14:paraId="30DABCB5" w14:textId="77777777" w:rsidTr="00EF32DF">
        <w:trPr>
          <w:trHeight w:val="3795"/>
        </w:trPr>
        <w:tc>
          <w:tcPr>
            <w:tcW w:w="8446" w:type="dxa"/>
            <w:shd w:val="clear" w:color="auto" w:fill="auto"/>
            <w:vAlign w:val="center"/>
          </w:tcPr>
          <w:p w14:paraId="2440CA2F" w14:textId="305E314B" w:rsidR="00EE5ABC" w:rsidRPr="007C7C4B" w:rsidRDefault="002F561C" w:rsidP="00EF32DF">
            <w:pPr>
              <w:jc w:val="both"/>
            </w:pPr>
            <w:r>
              <w:rPr>
                <w:rFonts w:hint="eastAsia"/>
              </w:rPr>
              <w:t xml:space="preserve"> </w:t>
            </w:r>
            <w:r>
              <w:t xml:space="preserve">   </w:t>
            </w:r>
            <w:r w:rsidR="009B17B0">
              <w:rPr>
                <w:noProof/>
              </w:rPr>
              <mc:AlternateContent>
                <mc:Choice Requires="wps">
                  <w:drawing>
                    <wp:anchor distT="0" distB="0" distL="114300" distR="114300" simplePos="0" relativeHeight="251678208" behindDoc="0" locked="0" layoutInCell="1" allowOverlap="1" wp14:anchorId="7ECA7D48" wp14:editId="39353F6C">
                      <wp:simplePos x="0" y="0"/>
                      <wp:positionH relativeFrom="column">
                        <wp:posOffset>1636395</wp:posOffset>
                      </wp:positionH>
                      <wp:positionV relativeFrom="paragraph">
                        <wp:posOffset>1018540</wp:posOffset>
                      </wp:positionV>
                      <wp:extent cx="3392170" cy="1122045"/>
                      <wp:effectExtent l="466725" t="5715" r="8255" b="5715"/>
                      <wp:wrapNone/>
                      <wp:docPr id="10"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2170" cy="1122045"/>
                              </a:xfrm>
                              <a:prstGeom prst="wedgeRoundRectCallout">
                                <a:avLst>
                                  <a:gd name="adj1" fmla="val -62917"/>
                                  <a:gd name="adj2" fmla="val 935"/>
                                  <a:gd name="adj3" fmla="val 16667"/>
                                </a:avLst>
                              </a:prstGeom>
                              <a:solidFill>
                                <a:srgbClr val="FFFFFF"/>
                              </a:solidFill>
                              <a:ln w="9525">
                                <a:solidFill>
                                  <a:srgbClr val="000000"/>
                                </a:solidFill>
                                <a:miter lim="800000"/>
                                <a:headEnd/>
                                <a:tailEnd/>
                              </a:ln>
                            </wps:spPr>
                            <wps:txbx>
                              <w:txbxContent>
                                <w:p w14:paraId="7413753E" w14:textId="17146BEC" w:rsidR="006B1C47" w:rsidRDefault="006B1C47" w:rsidP="00D63F3D">
                                  <w:pPr>
                                    <w:jc w:val="both"/>
                                  </w:pPr>
                                  <w:r w:rsidRPr="004512D1">
                                    <w:rPr>
                                      <w:rFonts w:hint="eastAsia"/>
                                    </w:rPr>
                                    <w:t>中國中央政府和香港特區政府</w:t>
                                  </w:r>
                                  <w:r w:rsidRPr="0081560D">
                                    <w:rPr>
                                      <w:rFonts w:hint="eastAsia"/>
                                      <w:b/>
                                      <w:u w:val="thick"/>
                                    </w:rPr>
                                    <w:t>至今都無干預香港的司法獨立</w:t>
                                  </w:r>
                                  <w:r w:rsidRPr="004512D1">
                                    <w:rPr>
                                      <w:rFonts w:hint="eastAsia"/>
                                    </w:rPr>
                                    <w:t>，</w:t>
                                  </w:r>
                                  <w:r>
                                    <w:rPr>
                                      <w:rFonts w:hint="eastAsia"/>
                                    </w:rPr>
                                    <w:t>《</w:t>
                                  </w:r>
                                  <w:r w:rsidRPr="004512D1">
                                    <w:rPr>
                                      <w:rFonts w:hint="eastAsia"/>
                                    </w:rPr>
                                    <w:t>香港國安法</w:t>
                                  </w:r>
                                  <w:r>
                                    <w:rPr>
                                      <w:rFonts w:hint="eastAsia"/>
                                    </w:rPr>
                                    <w:t>》</w:t>
                                  </w:r>
                                  <w:r w:rsidRPr="004512D1">
                                    <w:rPr>
                                      <w:rFonts w:hint="eastAsia"/>
                                    </w:rPr>
                                    <w:t>有明確保障人權自由的條文，保證這些條文得以落實的最好方法就是司法獨立。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A7D48" id="AutoShape 235" o:spid="_x0000_s1067" type="#_x0000_t62" style="position:absolute;left:0;text-align:left;margin-left:128.85pt;margin-top:80.2pt;width:267.1pt;height:88.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" adj="-2790,11002">
                      <v:textbox>
                        <w:txbxContent>
                          <w:p w14:paraId="7413753E" w14:textId="17146BEC" w:rsidR="006B1C47" w:rsidRDefault="006B1C47" w:rsidP="00D63F3D">
                            <w:pPr>
                              <w:jc w:val="both"/>
                            </w:pPr>
                            <w:r w:rsidRPr="004512D1">
                              <w:rPr>
                                <w:rFonts w:hint="eastAsia"/>
                              </w:rPr>
                              <w:t>中國中央政府和香港特區政府</w:t>
                            </w:r>
                            <w:r w:rsidRPr="0081560D">
                              <w:rPr>
                                <w:rFonts w:hint="eastAsia"/>
                                <w:b/>
                                <w:u w:val="thick"/>
                              </w:rPr>
                              <w:t>至今都無干預香港的司法獨立</w:t>
                            </w:r>
                            <w:r w:rsidRPr="004512D1">
                              <w:rPr>
                                <w:rFonts w:hint="eastAsia"/>
                              </w:rPr>
                              <w:t>，</w:t>
                            </w:r>
                            <w:r>
                              <w:rPr>
                                <w:rFonts w:hint="eastAsia"/>
                              </w:rPr>
                              <w:t>《</w:t>
                            </w:r>
                            <w:r w:rsidRPr="004512D1">
                              <w:rPr>
                                <w:rFonts w:hint="eastAsia"/>
                              </w:rPr>
                              <w:t>香港國安法</w:t>
                            </w:r>
                            <w:r>
                              <w:rPr>
                                <w:rFonts w:hint="eastAsia"/>
                              </w:rPr>
                              <w:t>》</w:t>
                            </w:r>
                            <w:r w:rsidRPr="004512D1">
                              <w:rPr>
                                <w:rFonts w:hint="eastAsia"/>
                              </w:rPr>
                              <w:t>有明確保障人權自由的條文，保證這些條文得以落實的最好方法就是司法獨立。</w:t>
                            </w:r>
                          </w:p>
                        </w:txbxContent>
                      </v:textbox>
                    </v:shape>
                  </w:pict>
                </mc:Fallback>
              </mc:AlternateContent>
            </w:r>
            <w:r w:rsidR="00EE5ABC" w:rsidRPr="007C7C4B">
              <w:t>根據《香港國安法》的規定，香港特區維護</w:t>
            </w:r>
            <w:r w:rsidR="00EE5ABC" w:rsidRPr="007C7C4B">
              <w:rPr>
                <w:rFonts w:hint="eastAsia"/>
              </w:rPr>
              <w:t>國家安全應當尊重和保障人權，依法保護香港特區居民根據《基本法》</w:t>
            </w:r>
            <w:r w:rsidR="00EE5ABC" w:rsidRPr="007C7C4B">
              <w:t>，以及</w:t>
            </w:r>
            <w:r w:rsidR="00EE5ABC" w:rsidRPr="007C7C4B">
              <w:rPr>
                <w:rFonts w:hint="eastAsia"/>
              </w:rPr>
              <w:t>《公民權利和政治權利國際公約》</w:t>
            </w:r>
            <w:r w:rsidR="00EE5ABC" w:rsidRPr="007C7C4B">
              <w:t>和</w:t>
            </w:r>
            <w:r w:rsidR="00EE5ABC" w:rsidRPr="007C7C4B">
              <w:rPr>
                <w:rFonts w:hint="eastAsia"/>
              </w:rPr>
              <w:t>《經濟、社會與文化權利</w:t>
            </w:r>
            <w:r w:rsidR="00D63F3D">
              <w:rPr>
                <w:rFonts w:hint="eastAsia"/>
              </w:rPr>
              <w:t>的</w:t>
            </w:r>
            <w:r w:rsidR="00EE5ABC" w:rsidRPr="007C7C4B">
              <w:rPr>
                <w:rFonts w:hint="eastAsia"/>
              </w:rPr>
              <w:t>國際公約》適用於香港的有關規定，</w:t>
            </w:r>
            <w:r w:rsidR="00EE5ABC" w:rsidRPr="0081560D">
              <w:rPr>
                <w:rFonts w:hint="eastAsia"/>
                <w:b/>
                <w:u w:val="thick"/>
              </w:rPr>
              <w:t>享有包括言論、新聞、出版的自由，以及結社、集會、遊行、示威的自由在內的權利和自由</w:t>
            </w:r>
            <w:r w:rsidR="00EE5ABC" w:rsidRPr="007C7C4B">
              <w:rPr>
                <w:rFonts w:hint="eastAsia"/>
              </w:rPr>
              <w:t>。</w:t>
            </w:r>
          </w:p>
          <w:p w14:paraId="64993D3F" w14:textId="77777777" w:rsidR="00EE5ABC" w:rsidRPr="007C7C4B" w:rsidRDefault="00EE5ABC" w:rsidP="0024708B">
            <w:pPr>
              <w:ind w:firstLineChars="200" w:firstLine="480"/>
              <w:jc w:val="both"/>
            </w:pPr>
          </w:p>
          <w:p w14:paraId="65CF815C" w14:textId="77777777" w:rsidR="00EE5ABC" w:rsidRDefault="009B17B0" w:rsidP="0024708B">
            <w:pPr>
              <w:ind w:firstLineChars="200" w:firstLine="480"/>
              <w:jc w:val="both"/>
            </w:pPr>
            <w:r>
              <w:rPr>
                <w:noProof/>
              </w:rPr>
              <mc:AlternateContent>
                <mc:Choice Requires="wps">
                  <w:drawing>
                    <wp:anchor distT="0" distB="0" distL="114300" distR="114300" simplePos="0" relativeHeight="251679232" behindDoc="0" locked="0" layoutInCell="1" allowOverlap="1" wp14:anchorId="4ACEED46" wp14:editId="7F716480">
                      <wp:simplePos x="0" y="0"/>
                      <wp:positionH relativeFrom="column">
                        <wp:posOffset>125095</wp:posOffset>
                      </wp:positionH>
                      <wp:positionV relativeFrom="paragraph">
                        <wp:posOffset>24130</wp:posOffset>
                      </wp:positionV>
                      <wp:extent cx="996950" cy="552450"/>
                      <wp:effectExtent l="12700" t="11430" r="9525" b="7620"/>
                      <wp:wrapNone/>
                      <wp:docPr id="9"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552450"/>
                              </a:xfrm>
                              <a:prstGeom prst="rect">
                                <a:avLst/>
                              </a:prstGeom>
                              <a:solidFill>
                                <a:srgbClr val="FFFFFF"/>
                              </a:solidFill>
                              <a:ln w="9525">
                                <a:solidFill>
                                  <a:srgbClr val="000000"/>
                                </a:solidFill>
                                <a:miter lim="800000"/>
                                <a:headEnd/>
                                <a:tailEnd/>
                              </a:ln>
                            </wps:spPr>
                            <wps:txbx>
                              <w:txbxContent>
                                <w:p w14:paraId="0D38CC7F" w14:textId="77777777" w:rsidR="006B1C47" w:rsidRDefault="006B1C47" w:rsidP="004512D1">
                                  <w:pPr>
                                    <w:jc w:val="center"/>
                                  </w:pPr>
                                  <w:r w:rsidRPr="004512D1">
                                    <w:rPr>
                                      <w:rFonts w:hint="eastAsia"/>
                                    </w:rPr>
                                    <w:t>終審法院</w:t>
                                  </w:r>
                                </w:p>
                                <w:p w14:paraId="5709D2BE" w14:textId="77777777" w:rsidR="006B1C47" w:rsidRDefault="006B1C47" w:rsidP="004512D1">
                                  <w:pPr>
                                    <w:jc w:val="center"/>
                                  </w:pPr>
                                  <w:r w:rsidRPr="004512D1">
                                    <w:rPr>
                                      <w:rFonts w:hint="eastAsia"/>
                                    </w:rPr>
                                    <w:t>海外法官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ED46" id="Rectangle 236" o:spid="_x0000_s1068" style="position:absolute;left:0;text-align:left;margin-left:9.85pt;margin-top:1.9pt;width:78.5pt;height: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">
                      <v:textbox>
                        <w:txbxContent>
                          <w:p w14:paraId="0D38CC7F" w14:textId="77777777" w:rsidR="006B1C47" w:rsidRDefault="006B1C47" w:rsidP="004512D1">
                            <w:pPr>
                              <w:jc w:val="center"/>
                            </w:pPr>
                            <w:r w:rsidRPr="004512D1">
                              <w:rPr>
                                <w:rFonts w:hint="eastAsia"/>
                              </w:rPr>
                              <w:t>終審法院</w:t>
                            </w:r>
                          </w:p>
                          <w:p w14:paraId="5709D2BE" w14:textId="77777777" w:rsidR="006B1C47" w:rsidRDefault="006B1C47" w:rsidP="004512D1">
                            <w:pPr>
                              <w:jc w:val="center"/>
                            </w:pPr>
                            <w:r w:rsidRPr="004512D1">
                              <w:rPr>
                                <w:rFonts w:hint="eastAsia"/>
                              </w:rPr>
                              <w:t>海外法官</w:t>
                            </w:r>
                          </w:p>
                        </w:txbxContent>
                      </v:textbox>
                    </v:rect>
                  </w:pict>
                </mc:Fallback>
              </mc:AlternateContent>
            </w:r>
          </w:p>
          <w:p w14:paraId="64A2A0B4" w14:textId="77777777" w:rsidR="004512D1" w:rsidRDefault="004512D1" w:rsidP="0024708B">
            <w:pPr>
              <w:ind w:firstLineChars="200" w:firstLine="480"/>
              <w:jc w:val="both"/>
            </w:pPr>
          </w:p>
          <w:p w14:paraId="4DFC0403" w14:textId="77777777" w:rsidR="004512D1" w:rsidRPr="007C7C4B" w:rsidRDefault="004512D1" w:rsidP="0024708B">
            <w:pPr>
              <w:ind w:firstLineChars="200" w:firstLine="480"/>
              <w:jc w:val="both"/>
            </w:pPr>
          </w:p>
          <w:p w14:paraId="5832D323" w14:textId="77777777" w:rsidR="00EE5ABC" w:rsidRPr="007C7C4B" w:rsidRDefault="00EE5ABC" w:rsidP="0024708B">
            <w:pPr>
              <w:ind w:firstLineChars="200" w:firstLine="480"/>
              <w:jc w:val="both"/>
            </w:pPr>
          </w:p>
        </w:tc>
      </w:tr>
    </w:tbl>
    <w:p w14:paraId="5286412C" w14:textId="77777777" w:rsidR="00EE5ABC" w:rsidRPr="007C7C4B" w:rsidRDefault="00EE5ABC" w:rsidP="00EE5ABC">
      <w:pPr>
        <w:adjustRightInd w:val="0"/>
        <w:snapToGrid w:val="0"/>
        <w:jc w:val="both"/>
        <w:rPr>
          <w:rFonts w:ascii="Times New Roman" w:hAnsi="Times New Roman"/>
          <w:sz w:val="20"/>
          <w:szCs w:val="20"/>
        </w:rPr>
      </w:pPr>
    </w:p>
    <w:p w14:paraId="037F1186" w14:textId="77777777" w:rsidR="00EE5ABC" w:rsidRPr="007C7C4B" w:rsidRDefault="00EE5ABC" w:rsidP="00EE5ABC">
      <w:pPr>
        <w:adjustRightInd w:val="0"/>
        <w:snapToGrid w:val="0"/>
        <w:jc w:val="both"/>
        <w:rPr>
          <w:rFonts w:ascii="Times New Roman" w:hAnsi="Times New Roman"/>
          <w:sz w:val="20"/>
          <w:szCs w:val="20"/>
        </w:rPr>
      </w:pPr>
      <w:r w:rsidRPr="007C7C4B">
        <w:rPr>
          <w:rFonts w:ascii="Times New Roman" w:hAnsi="Times New Roman"/>
          <w:sz w:val="20"/>
          <w:szCs w:val="20"/>
        </w:rPr>
        <w:t>資料來源：</w:t>
      </w:r>
    </w:p>
    <w:p w14:paraId="3CD001AB" w14:textId="77777777" w:rsidR="00EE5ABC" w:rsidRPr="007C7C4B" w:rsidRDefault="00EE5ABC" w:rsidP="0024708B">
      <w:pPr>
        <w:numPr>
          <w:ilvl w:val="0"/>
          <w:numId w:val="5"/>
        </w:numPr>
        <w:adjustRightInd w:val="0"/>
        <w:snapToGrid w:val="0"/>
        <w:jc w:val="both"/>
      </w:pPr>
      <w:r w:rsidRPr="007C7C4B">
        <w:rPr>
          <w:rFonts w:ascii="Times New Roman" w:hAnsi="Times New Roman" w:hint="eastAsia"/>
          <w:sz w:val="20"/>
          <w:szCs w:val="20"/>
        </w:rPr>
        <w:t>節錄自王振民、黃風、畢雁英等《香港特別行政區維護國家安全法讀本》，香港：三聯書店，</w:t>
      </w:r>
      <w:r w:rsidRPr="007C7C4B">
        <w:rPr>
          <w:rFonts w:ascii="Times New Roman" w:hAnsi="Times New Roman"/>
          <w:sz w:val="20"/>
          <w:szCs w:val="20"/>
        </w:rPr>
        <w:t>2021</w:t>
      </w:r>
      <w:r w:rsidRPr="007C7C4B">
        <w:rPr>
          <w:rFonts w:ascii="Times New Roman" w:hAnsi="Times New Roman" w:hint="eastAsia"/>
          <w:sz w:val="20"/>
          <w:szCs w:val="20"/>
        </w:rPr>
        <w:t>年，第</w:t>
      </w:r>
      <w:r w:rsidRPr="007C7C4B">
        <w:rPr>
          <w:rFonts w:ascii="Times New Roman" w:hAnsi="Times New Roman" w:hint="eastAsia"/>
          <w:sz w:val="20"/>
          <w:szCs w:val="20"/>
        </w:rPr>
        <w:t>1</w:t>
      </w:r>
      <w:r w:rsidRPr="007C7C4B">
        <w:rPr>
          <w:rFonts w:ascii="Times New Roman" w:hAnsi="Times New Roman"/>
          <w:sz w:val="20"/>
          <w:szCs w:val="20"/>
        </w:rPr>
        <w:t>70</w:t>
      </w:r>
      <w:r w:rsidRPr="007C7C4B">
        <w:rPr>
          <w:rFonts w:ascii="Times New Roman" w:hAnsi="Times New Roman" w:hint="eastAsia"/>
          <w:sz w:val="20"/>
          <w:szCs w:val="20"/>
        </w:rPr>
        <w:t>頁。</w:t>
      </w:r>
    </w:p>
    <w:p w14:paraId="12DCDB9C" w14:textId="77777777" w:rsidR="00EE5ABC" w:rsidRPr="007C7C4B" w:rsidRDefault="00EE5ABC" w:rsidP="0024708B">
      <w:pPr>
        <w:numPr>
          <w:ilvl w:val="0"/>
          <w:numId w:val="5"/>
        </w:numPr>
        <w:adjustRightInd w:val="0"/>
        <w:snapToGrid w:val="0"/>
        <w:jc w:val="both"/>
      </w:pPr>
      <w:r w:rsidRPr="007C7C4B">
        <w:rPr>
          <w:rFonts w:ascii="Times New Roman" w:hAnsi="Times New Roman"/>
          <w:sz w:val="20"/>
          <w:szCs w:val="20"/>
        </w:rPr>
        <w:t>節錄自〈岑耀信：參與政治抵制非法官正當職能</w:t>
      </w:r>
      <w:r w:rsidRPr="007C7C4B">
        <w:rPr>
          <w:rFonts w:ascii="Times New Roman" w:hAnsi="Times New Roman"/>
          <w:sz w:val="20"/>
          <w:szCs w:val="20"/>
        </w:rPr>
        <w:t xml:space="preserve"> </w:t>
      </w:r>
      <w:r w:rsidRPr="007C7C4B">
        <w:rPr>
          <w:rFonts w:ascii="Times New Roman" w:hAnsi="Times New Roman"/>
          <w:sz w:val="20"/>
          <w:szCs w:val="20"/>
        </w:rPr>
        <w:t>指兩地政府從未干預司法獨立「英國要避免破壞」〉，《文匯報》，</w:t>
      </w:r>
      <w:r w:rsidRPr="007C7C4B">
        <w:rPr>
          <w:rFonts w:ascii="Times New Roman" w:hAnsi="Times New Roman"/>
          <w:sz w:val="20"/>
          <w:szCs w:val="20"/>
        </w:rPr>
        <w:t>2021</w:t>
      </w:r>
      <w:r w:rsidRPr="007C7C4B">
        <w:rPr>
          <w:rFonts w:ascii="Times New Roman" w:hAnsi="Times New Roman"/>
          <w:sz w:val="20"/>
          <w:szCs w:val="20"/>
        </w:rPr>
        <w:t>年</w:t>
      </w:r>
      <w:r w:rsidRPr="007C7C4B">
        <w:rPr>
          <w:rFonts w:ascii="Times New Roman" w:hAnsi="Times New Roman"/>
          <w:sz w:val="20"/>
          <w:szCs w:val="20"/>
        </w:rPr>
        <w:t>3</w:t>
      </w:r>
      <w:r w:rsidRPr="007C7C4B">
        <w:rPr>
          <w:rFonts w:ascii="Times New Roman" w:hAnsi="Times New Roman"/>
          <w:sz w:val="20"/>
          <w:szCs w:val="20"/>
        </w:rPr>
        <w:t>月</w:t>
      </w:r>
      <w:r w:rsidRPr="007C7C4B">
        <w:rPr>
          <w:rFonts w:ascii="Times New Roman" w:hAnsi="Times New Roman"/>
          <w:sz w:val="20"/>
          <w:szCs w:val="20"/>
        </w:rPr>
        <w:t>21</w:t>
      </w:r>
      <w:r w:rsidRPr="007C7C4B">
        <w:rPr>
          <w:rFonts w:ascii="Times New Roman" w:hAnsi="Times New Roman"/>
          <w:sz w:val="20"/>
          <w:szCs w:val="20"/>
        </w:rPr>
        <w:t>日。</w:t>
      </w:r>
    </w:p>
    <w:p w14:paraId="3DE1A505" w14:textId="77777777" w:rsidR="00EE5ABC" w:rsidRDefault="00EE5ABC" w:rsidP="00EE5ABC">
      <w:pPr>
        <w:adjustRightInd w:val="0"/>
        <w:snapToGrid w:val="0"/>
        <w:rPr>
          <w:rFonts w:ascii="新細明體" w:hAnsi="新細明體"/>
          <w:lang w:eastAsia="zh-HK"/>
        </w:rPr>
      </w:pPr>
    </w:p>
    <w:p w14:paraId="1484973F" w14:textId="77777777" w:rsidR="00711589" w:rsidRPr="007C7C4B" w:rsidRDefault="00711589" w:rsidP="00EE5ABC">
      <w:pPr>
        <w:adjustRightInd w:val="0"/>
        <w:snapToGrid w:val="0"/>
        <w:rPr>
          <w:rFonts w:ascii="新細明體" w:hAnsi="新細明體"/>
          <w:lang w:eastAsia="zh-HK"/>
        </w:rPr>
      </w:pPr>
    </w:p>
    <w:p w14:paraId="3DAB0AFA" w14:textId="77777777" w:rsidR="00EE5ABC" w:rsidRDefault="00EE5ABC" w:rsidP="00EE5ABC">
      <w:pPr>
        <w:adjustRightInd w:val="0"/>
        <w:snapToGrid w:val="0"/>
        <w:rPr>
          <w:rFonts w:ascii="Times New Roman" w:hAnsi="Times New Roman"/>
          <w:lang w:eastAsia="zh-HK"/>
        </w:rPr>
      </w:pPr>
      <w:r w:rsidRPr="007C7C4B">
        <w:rPr>
          <w:rFonts w:ascii="新細明體" w:hAnsi="新細明體" w:hint="eastAsia"/>
          <w:lang w:eastAsia="zh-HK"/>
        </w:rPr>
        <w:t>資料十二</w:t>
      </w:r>
      <w:r w:rsidRPr="007C7C4B">
        <w:rPr>
          <w:rFonts w:ascii="新細明體" w:hAnsi="新細明體" w:hint="eastAsia"/>
        </w:rPr>
        <w:t>：</w:t>
      </w:r>
      <w:r w:rsidRPr="007C7C4B">
        <w:rPr>
          <w:rFonts w:ascii="Times New Roman" w:hAnsi="Times New Roman" w:hint="eastAsia"/>
          <w:lang w:eastAsia="zh-HK"/>
        </w:rPr>
        <w:t>世界各地為國家安全訂立法例的情況</w:t>
      </w:r>
    </w:p>
    <w:p w14:paraId="527C9B60" w14:textId="77777777" w:rsidR="00463B90" w:rsidRPr="007C7C4B" w:rsidRDefault="00463B90" w:rsidP="00EE5ABC">
      <w:pPr>
        <w:adjustRightInd w:val="0"/>
        <w:snapToGrid w:val="0"/>
        <w:rPr>
          <w:rFonts w:ascii="新細明體" w:hAnsi="新細明體"/>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213"/>
      </w:tblGrid>
      <w:tr w:rsidR="00EE5ABC" w:rsidRPr="007C7C4B" w14:paraId="0C532CC1" w14:textId="77777777" w:rsidTr="00EF32DF">
        <w:trPr>
          <w:trHeight w:val="1197"/>
        </w:trPr>
        <w:tc>
          <w:tcPr>
            <w:tcW w:w="7088" w:type="dxa"/>
            <w:shd w:val="clear" w:color="auto" w:fill="auto"/>
          </w:tcPr>
          <w:p w14:paraId="65D0F069" w14:textId="77777777" w:rsidR="00EE5ABC" w:rsidRPr="007C7C4B" w:rsidRDefault="00EE5ABC" w:rsidP="0024708B">
            <w:pPr>
              <w:adjustRightInd w:val="0"/>
              <w:snapToGrid w:val="0"/>
              <w:jc w:val="both"/>
              <w:rPr>
                <w:rFonts w:ascii="Times New Roman" w:hAnsi="Times New Roman"/>
              </w:rPr>
            </w:pPr>
          </w:p>
          <w:p w14:paraId="1BA3D2F3" w14:textId="77777777" w:rsidR="00EE5ABC" w:rsidRPr="007C7C4B" w:rsidRDefault="00EE5ABC" w:rsidP="0024708B">
            <w:pPr>
              <w:adjustRightInd w:val="0"/>
              <w:snapToGrid w:val="0"/>
              <w:jc w:val="both"/>
              <w:rPr>
                <w:rFonts w:ascii="Times New Roman" w:hAnsi="Times New Roman"/>
              </w:rPr>
            </w:pPr>
            <w:r w:rsidRPr="007C7C4B">
              <w:rPr>
                <w:rFonts w:ascii="Times New Roman" w:hAnsi="Times New Roman" w:hint="eastAsia"/>
              </w:rPr>
              <w:t>視頻：〈國安•家安•民安〉（第</w:t>
            </w:r>
            <w:r w:rsidRPr="007C7C4B">
              <w:rPr>
                <w:rFonts w:ascii="Times New Roman" w:hAnsi="Times New Roman" w:hint="eastAsia"/>
                <w:lang w:eastAsia="zh-HK"/>
              </w:rPr>
              <w:t>五</w:t>
            </w:r>
            <w:r w:rsidRPr="007C7C4B">
              <w:rPr>
                <w:rFonts w:ascii="Times New Roman" w:hAnsi="Times New Roman" w:hint="eastAsia"/>
              </w:rPr>
              <w:t>集）（觀看片段：</w:t>
            </w:r>
            <w:r w:rsidRPr="007C7C4B">
              <w:rPr>
                <w:rFonts w:ascii="Times New Roman" w:hAnsi="Times New Roman" w:hint="eastAsia"/>
              </w:rPr>
              <w:t>0:00-1:07</w:t>
            </w:r>
            <w:r w:rsidRPr="007C7C4B">
              <w:rPr>
                <w:rFonts w:ascii="Times New Roman" w:hAnsi="Times New Roman" w:hint="eastAsia"/>
              </w:rPr>
              <w:t>）</w:t>
            </w:r>
            <w:r w:rsidRPr="007C7C4B">
              <w:rPr>
                <w:rFonts w:ascii="Times New Roman" w:hAnsi="Times New Roman" w:hint="eastAsia"/>
              </w:rPr>
              <w:t xml:space="preserve"> </w:t>
            </w:r>
          </w:p>
          <w:p w14:paraId="76E06FD8" w14:textId="77777777" w:rsidR="00EE5ABC" w:rsidRPr="007C7C4B" w:rsidRDefault="00EE5ABC" w:rsidP="0024708B">
            <w:pPr>
              <w:adjustRightInd w:val="0"/>
              <w:snapToGrid w:val="0"/>
              <w:rPr>
                <w:rFonts w:ascii="Times New Roman" w:hAnsi="Times New Roman"/>
                <w:lang w:eastAsia="zh-HK"/>
              </w:rPr>
            </w:pPr>
            <w:r w:rsidRPr="007C7C4B">
              <w:rPr>
                <w:rFonts w:ascii="Times New Roman" w:hAnsi="Times New Roman" w:hint="eastAsia"/>
              </w:rPr>
              <w:t>網頁：</w:t>
            </w:r>
            <w:r w:rsidRPr="007C7C4B">
              <w:rPr>
                <w:rFonts w:ascii="Times New Roman" w:hAnsi="Times New Roman"/>
              </w:rPr>
              <w:t xml:space="preserve">https://www.isd.gov.hk/nationalsecurity/chi/videos-05.html </w:t>
            </w:r>
          </w:p>
        </w:tc>
        <w:tc>
          <w:tcPr>
            <w:tcW w:w="1213" w:type="dxa"/>
            <w:shd w:val="clear" w:color="auto" w:fill="auto"/>
          </w:tcPr>
          <w:p w14:paraId="1B2F9AD2" w14:textId="77777777" w:rsidR="00EE5ABC" w:rsidRPr="007C7C4B" w:rsidRDefault="009B17B0" w:rsidP="0024708B">
            <w:pPr>
              <w:rPr>
                <w:rFonts w:ascii="Times New Roman" w:hAnsi="Times New Roman"/>
              </w:rPr>
            </w:pPr>
            <w:r w:rsidRPr="007C7C4B">
              <w:rPr>
                <w:noProof/>
              </w:rPr>
              <w:drawing>
                <wp:anchor distT="0" distB="0" distL="114300" distR="114300" simplePos="0" relativeHeight="251677184" behindDoc="0" locked="0" layoutInCell="1" allowOverlap="1" wp14:anchorId="3C298D0B" wp14:editId="2114B34B">
                  <wp:simplePos x="0" y="0"/>
                  <wp:positionH relativeFrom="column">
                    <wp:posOffset>66675</wp:posOffset>
                  </wp:positionH>
                  <wp:positionV relativeFrom="paragraph">
                    <wp:posOffset>142240</wp:posOffset>
                  </wp:positionV>
                  <wp:extent cx="523240" cy="523240"/>
                  <wp:effectExtent l="0" t="0" r="0" b="0"/>
                  <wp:wrapSquare wrapText="bothSides"/>
                  <wp:docPr id="233" name="圖片 4" descr="C:\Users\kcli\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kcli\Desktop\2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DE8A002" w14:textId="77777777" w:rsidR="00EE5ABC" w:rsidRDefault="00EE5ABC" w:rsidP="00EE5ABC">
      <w:pPr>
        <w:adjustRightInd w:val="0"/>
        <w:snapToGrid w:val="0"/>
        <w:rPr>
          <w:rFonts w:ascii="新細明體" w:hAnsi="新細明體"/>
          <w:lang w:eastAsia="zh-HK"/>
        </w:rPr>
      </w:pPr>
    </w:p>
    <w:p w14:paraId="104F59E6" w14:textId="77777777" w:rsidR="00711589" w:rsidRPr="007C7C4B" w:rsidRDefault="00711589" w:rsidP="00EE5ABC">
      <w:pPr>
        <w:adjustRightInd w:val="0"/>
        <w:snapToGrid w:val="0"/>
        <w:rPr>
          <w:rFonts w:ascii="新細明體" w:hAnsi="新細明體"/>
          <w:lang w:eastAsia="zh-HK"/>
        </w:rPr>
      </w:pPr>
    </w:p>
    <w:p w14:paraId="4F38990E" w14:textId="77777777" w:rsidR="00EE5ABC" w:rsidRDefault="00EE5ABC" w:rsidP="00EE5ABC">
      <w:pPr>
        <w:adjustRightInd w:val="0"/>
        <w:snapToGrid w:val="0"/>
        <w:rPr>
          <w:rFonts w:ascii="Times New Roman" w:hAnsi="Times New Roman"/>
          <w:lang w:eastAsia="zh-HK"/>
        </w:rPr>
      </w:pPr>
      <w:r w:rsidRPr="007C7C4B">
        <w:rPr>
          <w:rFonts w:ascii="新細明體" w:hAnsi="新細明體" w:hint="eastAsia"/>
          <w:lang w:eastAsia="zh-HK"/>
        </w:rPr>
        <w:t>資料十三</w:t>
      </w:r>
      <w:r w:rsidRPr="007C7C4B">
        <w:rPr>
          <w:rFonts w:ascii="新細明體" w:hAnsi="新細明體" w:hint="eastAsia"/>
        </w:rPr>
        <w:t>：</w:t>
      </w:r>
      <w:r w:rsidRPr="007C7C4B">
        <w:rPr>
          <w:rFonts w:ascii="Times New Roman" w:hAnsi="Times New Roman" w:hint="eastAsia"/>
          <w:lang w:eastAsia="zh-HK"/>
        </w:rPr>
        <w:t>《香港國安法》頒布後令香港恢復穩定</w:t>
      </w:r>
    </w:p>
    <w:p w14:paraId="42BEC6F5" w14:textId="77777777" w:rsidR="00463B90" w:rsidRPr="007C7C4B" w:rsidRDefault="00463B90" w:rsidP="00EE5ABC">
      <w:pPr>
        <w:adjustRightInd w:val="0"/>
        <w:snapToGrid w:val="0"/>
        <w:rPr>
          <w:rFonts w:ascii="新細明體" w:hAnsi="新細明體"/>
          <w:lang w:eastAsia="zh-HK"/>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213"/>
      </w:tblGrid>
      <w:tr w:rsidR="00EE5ABC" w:rsidRPr="007C7C4B" w14:paraId="4998BC9D" w14:textId="77777777" w:rsidTr="00EF32DF">
        <w:tc>
          <w:tcPr>
            <w:tcW w:w="7088" w:type="dxa"/>
            <w:shd w:val="clear" w:color="auto" w:fill="auto"/>
          </w:tcPr>
          <w:p w14:paraId="49549962" w14:textId="77777777" w:rsidR="00EE5ABC" w:rsidRPr="007C7C4B" w:rsidRDefault="00EE5ABC" w:rsidP="0024708B">
            <w:pPr>
              <w:adjustRightInd w:val="0"/>
              <w:snapToGrid w:val="0"/>
              <w:jc w:val="both"/>
              <w:rPr>
                <w:rFonts w:ascii="Times New Roman" w:hAnsi="Times New Roman"/>
              </w:rPr>
            </w:pPr>
          </w:p>
          <w:p w14:paraId="4D8D22A3" w14:textId="77777777" w:rsidR="00EE5ABC" w:rsidRPr="007C7C4B" w:rsidRDefault="00EE5ABC" w:rsidP="0024708B">
            <w:pPr>
              <w:adjustRightInd w:val="0"/>
              <w:snapToGrid w:val="0"/>
              <w:jc w:val="both"/>
              <w:rPr>
                <w:rFonts w:ascii="Times New Roman" w:hAnsi="Times New Roman"/>
              </w:rPr>
            </w:pPr>
            <w:r w:rsidRPr="007C7C4B">
              <w:rPr>
                <w:rFonts w:ascii="Times New Roman" w:hAnsi="Times New Roman" w:hint="eastAsia"/>
              </w:rPr>
              <w:t>視頻：〈香港國安法</w:t>
            </w:r>
            <w:r w:rsidRPr="007C7C4B">
              <w:rPr>
                <w:rFonts w:ascii="Times New Roman" w:hAnsi="Times New Roman" w:hint="eastAsia"/>
              </w:rPr>
              <w:t xml:space="preserve"> </w:t>
            </w:r>
            <w:r w:rsidRPr="007C7C4B">
              <w:rPr>
                <w:rFonts w:ascii="Times New Roman" w:hAnsi="Times New Roman" w:hint="eastAsia"/>
              </w:rPr>
              <w:t>—</w:t>
            </w:r>
            <w:r w:rsidRPr="007C7C4B">
              <w:rPr>
                <w:rFonts w:ascii="Times New Roman" w:hAnsi="Times New Roman" w:hint="eastAsia"/>
              </w:rPr>
              <w:t xml:space="preserve"> </w:t>
            </w:r>
            <w:r w:rsidRPr="007C7C4B">
              <w:rPr>
                <w:rFonts w:ascii="Times New Roman" w:hAnsi="Times New Roman" w:hint="eastAsia"/>
              </w:rPr>
              <w:t>由亂變治〉（觀看片段：</w:t>
            </w:r>
            <w:r w:rsidRPr="007C7C4B">
              <w:rPr>
                <w:rFonts w:ascii="Times New Roman" w:hAnsi="Times New Roman" w:hint="eastAsia"/>
              </w:rPr>
              <w:t>0:00-</w:t>
            </w:r>
            <w:r w:rsidRPr="007C7C4B">
              <w:rPr>
                <w:rFonts w:ascii="Times New Roman" w:hAnsi="Times New Roman"/>
              </w:rPr>
              <w:t>0</w:t>
            </w:r>
            <w:r w:rsidRPr="007C7C4B">
              <w:rPr>
                <w:rFonts w:ascii="Times New Roman" w:hAnsi="Times New Roman" w:hint="eastAsia"/>
              </w:rPr>
              <w:t>:</w:t>
            </w:r>
            <w:r w:rsidRPr="007C7C4B">
              <w:rPr>
                <w:rFonts w:ascii="Times New Roman" w:hAnsi="Times New Roman"/>
              </w:rPr>
              <w:t>2</w:t>
            </w:r>
            <w:r w:rsidRPr="007C7C4B">
              <w:rPr>
                <w:rFonts w:ascii="Times New Roman" w:hAnsi="Times New Roman" w:hint="eastAsia"/>
              </w:rPr>
              <w:t>7</w:t>
            </w:r>
            <w:r w:rsidRPr="007C7C4B">
              <w:rPr>
                <w:rFonts w:ascii="Times New Roman" w:hAnsi="Times New Roman" w:hint="eastAsia"/>
              </w:rPr>
              <w:t>）</w:t>
            </w:r>
            <w:r w:rsidRPr="007C7C4B">
              <w:rPr>
                <w:rFonts w:ascii="Times New Roman" w:hAnsi="Times New Roman" w:hint="eastAsia"/>
              </w:rPr>
              <w:t xml:space="preserve"> </w:t>
            </w:r>
          </w:p>
          <w:p w14:paraId="3A769F7B" w14:textId="77777777" w:rsidR="00EE5ABC" w:rsidRPr="007C7C4B" w:rsidRDefault="00EE5ABC" w:rsidP="0024708B">
            <w:pPr>
              <w:adjustRightInd w:val="0"/>
              <w:snapToGrid w:val="0"/>
              <w:rPr>
                <w:rFonts w:ascii="Times New Roman" w:hAnsi="Times New Roman"/>
              </w:rPr>
            </w:pPr>
            <w:r w:rsidRPr="007C7C4B">
              <w:rPr>
                <w:rFonts w:ascii="Times New Roman" w:hAnsi="Times New Roman" w:hint="eastAsia"/>
              </w:rPr>
              <w:t>網頁：</w:t>
            </w:r>
            <w:r w:rsidRPr="007C7C4B">
              <w:rPr>
                <w:rFonts w:ascii="Times New Roman" w:hAnsi="Times New Roman"/>
              </w:rPr>
              <w:t xml:space="preserve">https://www.isd.gov.hk/nationalsecurity/chi/videos-chaos.html </w:t>
            </w:r>
          </w:p>
          <w:p w14:paraId="73D10A79" w14:textId="77777777" w:rsidR="00EE5ABC" w:rsidRPr="007C7C4B" w:rsidRDefault="00EE5ABC" w:rsidP="0024708B">
            <w:pPr>
              <w:adjustRightInd w:val="0"/>
              <w:snapToGrid w:val="0"/>
              <w:jc w:val="both"/>
              <w:rPr>
                <w:rFonts w:ascii="Times New Roman" w:hAnsi="Times New Roman"/>
              </w:rPr>
            </w:pPr>
          </w:p>
        </w:tc>
        <w:tc>
          <w:tcPr>
            <w:tcW w:w="1213" w:type="dxa"/>
            <w:shd w:val="clear" w:color="auto" w:fill="auto"/>
          </w:tcPr>
          <w:p w14:paraId="358BA72A" w14:textId="77777777" w:rsidR="00EE5ABC" w:rsidRPr="007C7C4B" w:rsidRDefault="009B17B0" w:rsidP="0024708B">
            <w:pPr>
              <w:adjustRightInd w:val="0"/>
              <w:snapToGrid w:val="0"/>
              <w:jc w:val="both"/>
              <w:rPr>
                <w:rFonts w:ascii="Times New Roman" w:hAnsi="Times New Roman"/>
              </w:rPr>
            </w:pPr>
            <w:r w:rsidRPr="007C7C4B">
              <w:rPr>
                <w:noProof/>
              </w:rPr>
              <w:drawing>
                <wp:anchor distT="0" distB="0" distL="114300" distR="114300" simplePos="0" relativeHeight="251676160" behindDoc="0" locked="0" layoutInCell="1" allowOverlap="1" wp14:anchorId="322F04FC" wp14:editId="50DF0EFD">
                  <wp:simplePos x="0" y="0"/>
                  <wp:positionH relativeFrom="column">
                    <wp:posOffset>68580</wp:posOffset>
                  </wp:positionH>
                  <wp:positionV relativeFrom="paragraph">
                    <wp:posOffset>170815</wp:posOffset>
                  </wp:positionV>
                  <wp:extent cx="523875" cy="523875"/>
                  <wp:effectExtent l="0" t="0" r="0" b="0"/>
                  <wp:wrapSquare wrapText="bothSides"/>
                  <wp:docPr id="232" name="圖片 3" descr="C:\Users\kcl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kcli\Desktop\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388C262" w14:textId="77777777" w:rsidR="00EE5ABC" w:rsidRPr="007C7C4B" w:rsidRDefault="00EE5ABC" w:rsidP="00EE5ABC">
      <w:pPr>
        <w:rPr>
          <w:b/>
          <w:u w:val="thick"/>
        </w:rPr>
      </w:pPr>
    </w:p>
    <w:p w14:paraId="3095D9EE" w14:textId="77777777" w:rsidR="00EE5ABC" w:rsidRDefault="00EE5ABC" w:rsidP="00EE5ABC">
      <w:pPr>
        <w:pStyle w:val="af1"/>
        <w:ind w:leftChars="0" w:left="0"/>
        <w:jc w:val="both"/>
        <w:rPr>
          <w:lang w:eastAsia="zh-HK"/>
        </w:rPr>
      </w:pPr>
    </w:p>
    <w:p w14:paraId="7FD65F5E" w14:textId="77777777" w:rsidR="00EE5ABC" w:rsidRDefault="00EE5ABC" w:rsidP="00EE5ABC">
      <w:pPr>
        <w:pStyle w:val="af1"/>
        <w:ind w:leftChars="0" w:left="0"/>
        <w:jc w:val="both"/>
        <w:rPr>
          <w:lang w:eastAsia="zh-HK"/>
        </w:rPr>
      </w:pPr>
    </w:p>
    <w:p w14:paraId="5E15862B" w14:textId="77777777" w:rsidR="00EE5ABC" w:rsidRDefault="00EE5ABC" w:rsidP="00EE5ABC">
      <w:pPr>
        <w:pStyle w:val="af1"/>
        <w:ind w:leftChars="0" w:left="0"/>
        <w:jc w:val="both"/>
        <w:rPr>
          <w:lang w:eastAsia="zh-HK"/>
        </w:rPr>
      </w:pPr>
    </w:p>
    <w:p w14:paraId="0A9C8A69" w14:textId="77777777" w:rsidR="00CA3114" w:rsidRDefault="00CA3114" w:rsidP="00EE5ABC">
      <w:pPr>
        <w:pStyle w:val="af1"/>
        <w:ind w:leftChars="0" w:left="0"/>
        <w:jc w:val="both"/>
        <w:rPr>
          <w:lang w:eastAsia="zh-HK"/>
        </w:rPr>
      </w:pPr>
    </w:p>
    <w:p w14:paraId="187B51A3" w14:textId="55BBDC82" w:rsidR="00463B90" w:rsidRDefault="00E704ED" w:rsidP="00442152">
      <w:pPr>
        <w:rPr>
          <w:rFonts w:ascii="Times New Roman" w:hAnsi="Times New Roman"/>
          <w:b/>
          <w:u w:val="thick"/>
          <w:lang w:eastAsia="zh-HK"/>
        </w:rPr>
      </w:pPr>
      <w:r w:rsidRPr="0081560D">
        <w:rPr>
          <w:rFonts w:ascii="Times New Roman" w:hAnsi="Times New Roman" w:hint="eastAsia"/>
          <w:b/>
          <w:u w:val="thick"/>
          <w:lang w:eastAsia="zh-HK"/>
        </w:rPr>
        <w:lastRenderedPageBreak/>
        <w:t>附件四：課堂學習</w:t>
      </w:r>
      <w:r w:rsidR="005D0411" w:rsidRPr="0081560D">
        <w:rPr>
          <w:rFonts w:ascii="Times New Roman" w:hAnsi="Times New Roman" w:hint="eastAsia"/>
          <w:b/>
          <w:u w:val="thick"/>
          <w:lang w:eastAsia="zh-HK"/>
        </w:rPr>
        <w:t>重點</w:t>
      </w:r>
    </w:p>
    <w:p w14:paraId="29FB3491" w14:textId="6FC25B93" w:rsidR="00463B90" w:rsidRDefault="00463B90" w:rsidP="00442152">
      <w:pPr>
        <w:rPr>
          <w:rFonts w:ascii="Times New Roman" w:hAnsi="Times New Roman"/>
          <w:b/>
          <w:u w:val="thick"/>
          <w:lang w:eastAsia="zh-HK"/>
        </w:rPr>
      </w:pPr>
      <w:r w:rsidRPr="0081560D">
        <w:rPr>
          <w:rFonts w:ascii="Times New Roman" w:hAnsi="Times New Roman"/>
          <w:b/>
          <w:noProof/>
          <w:u w:val="thick"/>
        </w:rPr>
        <mc:AlternateContent>
          <mc:Choice Requires="wps">
            <w:drawing>
              <wp:anchor distT="0" distB="0" distL="114300" distR="114300" simplePos="0" relativeHeight="251680256" behindDoc="0" locked="0" layoutInCell="1" allowOverlap="1" wp14:anchorId="184ED8C7" wp14:editId="3FA80F20">
                <wp:simplePos x="0" y="0"/>
                <wp:positionH relativeFrom="column">
                  <wp:posOffset>-76200</wp:posOffset>
                </wp:positionH>
                <wp:positionV relativeFrom="paragraph">
                  <wp:posOffset>62593</wp:posOffset>
                </wp:positionV>
                <wp:extent cx="5600700" cy="6686550"/>
                <wp:effectExtent l="0" t="0" r="19050" b="19050"/>
                <wp:wrapNone/>
                <wp:docPr id="8"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686550"/>
                        </a:xfrm>
                        <a:prstGeom prst="horizontalScroll">
                          <a:avLst>
                            <a:gd name="adj" fmla="val 12500"/>
                          </a:avLst>
                        </a:prstGeom>
                        <a:solidFill>
                          <a:srgbClr val="FFFFFF"/>
                        </a:solidFill>
                        <a:ln w="9525">
                          <a:solidFill>
                            <a:srgbClr val="000000"/>
                          </a:solidFill>
                          <a:round/>
                          <a:headEnd/>
                          <a:tailEnd/>
                        </a:ln>
                      </wps:spPr>
                      <wps:txbx>
                        <w:txbxContent>
                          <w:p w14:paraId="5FFFDD40" w14:textId="77777777" w:rsidR="006B1C47" w:rsidRDefault="006B1C47" w:rsidP="005D0411">
                            <w:pPr>
                              <w:jc w:val="both"/>
                              <w:rPr>
                                <w:lang w:eastAsia="zh-HK"/>
                              </w:rPr>
                            </w:pPr>
                          </w:p>
                          <w:p w14:paraId="75D7BC7C" w14:textId="77777777" w:rsidR="006B1C47" w:rsidRDefault="006B1C47" w:rsidP="00711589">
                            <w:pPr>
                              <w:pStyle w:val="af1"/>
                              <w:numPr>
                                <w:ilvl w:val="0"/>
                                <w:numId w:val="18"/>
                              </w:numPr>
                              <w:ind w:leftChars="0"/>
                              <w:jc w:val="both"/>
                            </w:pPr>
                            <w:r>
                              <w:rPr>
                                <w:rFonts w:hint="eastAsia"/>
                                <w:lang w:eastAsia="zh-HK"/>
                              </w:rPr>
                              <w:t>國家安全是每個</w:t>
                            </w:r>
                            <w:r w:rsidRPr="0081560D">
                              <w:rPr>
                                <w:rFonts w:hint="eastAsia"/>
                                <w:b/>
                                <w:u w:val="thick"/>
                                <w:lang w:eastAsia="zh-HK"/>
                              </w:rPr>
                              <w:t>國家的</w:t>
                            </w:r>
                            <w:r w:rsidRPr="0002317A">
                              <w:rPr>
                                <w:rFonts w:hint="eastAsia"/>
                                <w:b/>
                                <w:u w:val="thick"/>
                                <w:lang w:eastAsia="zh-HK"/>
                              </w:rPr>
                              <w:t>自然權利</w:t>
                            </w:r>
                            <w:r>
                              <w:rPr>
                                <w:rFonts w:hint="eastAsia"/>
                              </w:rPr>
                              <w:t>，</w:t>
                            </w:r>
                            <w:r>
                              <w:rPr>
                                <w:rFonts w:hint="eastAsia"/>
                                <w:lang w:eastAsia="zh-HK"/>
                              </w:rPr>
                              <w:t>用以保障國民的權利和自由</w:t>
                            </w:r>
                            <w:r>
                              <w:rPr>
                                <w:rFonts w:hint="eastAsia"/>
                              </w:rPr>
                              <w:t>，並</w:t>
                            </w:r>
                            <w:r w:rsidRPr="007F6F5B">
                              <w:rPr>
                                <w:rFonts w:hint="eastAsia"/>
                                <w:lang w:eastAsia="zh-HK"/>
                              </w:rPr>
                              <w:t>與</w:t>
                            </w:r>
                            <w:r>
                              <w:rPr>
                                <w:rFonts w:hint="eastAsia"/>
                                <w:lang w:eastAsia="zh-HK"/>
                              </w:rPr>
                              <w:t>國民</w:t>
                            </w:r>
                            <w:r w:rsidRPr="007F6F5B">
                              <w:rPr>
                                <w:rFonts w:hint="eastAsia"/>
                                <w:lang w:eastAsia="zh-HK"/>
                              </w:rPr>
                              <w:t>的福祉息息相關</w:t>
                            </w:r>
                            <w:r>
                              <w:rPr>
                                <w:rFonts w:hint="eastAsia"/>
                              </w:rPr>
                              <w:t>。</w:t>
                            </w:r>
                          </w:p>
                          <w:p w14:paraId="7066D1E3" w14:textId="77777777" w:rsidR="006B1C47" w:rsidRDefault="006B1C47" w:rsidP="00711589">
                            <w:pPr>
                              <w:pStyle w:val="af1"/>
                              <w:ind w:leftChars="0"/>
                              <w:jc w:val="both"/>
                            </w:pPr>
                          </w:p>
                          <w:p w14:paraId="338EE096" w14:textId="77777777" w:rsidR="006B1C47" w:rsidRDefault="006B1C47" w:rsidP="00711589">
                            <w:pPr>
                              <w:pStyle w:val="a"/>
                              <w:numPr>
                                <w:ilvl w:val="0"/>
                                <w:numId w:val="18"/>
                              </w:numPr>
                              <w:ind w:leftChars="0" w:firstLineChars="0"/>
                              <w:jc w:val="both"/>
                            </w:pPr>
                            <w:r>
                              <w:rPr>
                                <w:rFonts w:hint="eastAsia"/>
                                <w:lang w:eastAsia="zh-HK"/>
                              </w:rPr>
                              <w:t>中央政府作為國家最高的權力機構，</w:t>
                            </w:r>
                            <w:r w:rsidRPr="0081560D">
                              <w:rPr>
                                <w:rFonts w:hint="eastAsia"/>
                                <w:b/>
                                <w:u w:val="thick"/>
                                <w:lang w:eastAsia="zh-HK"/>
                              </w:rPr>
                              <w:t>有</w:t>
                            </w:r>
                            <w:r w:rsidRPr="0002317A">
                              <w:rPr>
                                <w:rFonts w:hint="eastAsia"/>
                                <w:b/>
                                <w:u w:val="thick"/>
                                <w:lang w:eastAsia="zh-HK"/>
                              </w:rPr>
                              <w:t>責任</w:t>
                            </w:r>
                            <w:r w:rsidRPr="0081560D">
                              <w:rPr>
                                <w:rFonts w:hint="eastAsia"/>
                                <w:b/>
                                <w:u w:val="thick"/>
                                <w:lang w:eastAsia="zh-HK"/>
                              </w:rPr>
                              <w:t>維護國家安</w:t>
                            </w:r>
                            <w:r w:rsidRPr="003B2609">
                              <w:rPr>
                                <w:rFonts w:hint="eastAsia"/>
                                <w:b/>
                                <w:u w:val="single"/>
                                <w:lang w:eastAsia="zh-HK"/>
                              </w:rPr>
                              <w:t>全</w:t>
                            </w:r>
                            <w:r>
                              <w:rPr>
                                <w:rFonts w:hint="eastAsia"/>
                              </w:rPr>
                              <w:t>。</w:t>
                            </w:r>
                          </w:p>
                          <w:p w14:paraId="0B4A9C5C" w14:textId="77777777" w:rsidR="006B1C47" w:rsidRDefault="006B1C47" w:rsidP="00711589">
                            <w:pPr>
                              <w:pStyle w:val="a"/>
                              <w:numPr>
                                <w:ilvl w:val="0"/>
                                <w:numId w:val="0"/>
                              </w:numPr>
                              <w:jc w:val="both"/>
                            </w:pPr>
                          </w:p>
                          <w:p w14:paraId="485D1BEF" w14:textId="59C1CF1D" w:rsidR="006B1C47" w:rsidRDefault="006B1C47" w:rsidP="00711589">
                            <w:pPr>
                              <w:pStyle w:val="a"/>
                              <w:numPr>
                                <w:ilvl w:val="0"/>
                                <w:numId w:val="18"/>
                              </w:numPr>
                              <w:ind w:leftChars="0" w:firstLineChars="0"/>
                              <w:jc w:val="both"/>
                            </w:pPr>
                            <w:r w:rsidRPr="0081560D">
                              <w:rPr>
                                <w:rFonts w:hint="eastAsia"/>
                                <w:b/>
                                <w:u w:val="thick"/>
                                <w:lang w:eastAsia="zh-HK"/>
                              </w:rPr>
                              <w:t>國家安全與香港特別行政區的關係密</w:t>
                            </w:r>
                            <w:r w:rsidRPr="0081560D">
                              <w:rPr>
                                <w:rFonts w:hint="eastAsia"/>
                                <w:b/>
                                <w:u w:val="thick"/>
                              </w:rPr>
                              <w:t>切</w:t>
                            </w:r>
                            <w:r>
                              <w:rPr>
                                <w:rFonts w:hint="eastAsia"/>
                                <w:lang w:eastAsia="zh-HK"/>
                              </w:rPr>
                              <w:t>。</w:t>
                            </w:r>
                            <w:r w:rsidRPr="00E21EB6">
                              <w:rPr>
                                <w:rFonts w:ascii="Times New Roman" w:hAnsi="Times New Roman"/>
                                <w:lang w:eastAsia="zh-HK"/>
                              </w:rPr>
                              <w:t>2019</w:t>
                            </w:r>
                            <w:r>
                              <w:rPr>
                                <w:lang w:eastAsia="zh-HK"/>
                              </w:rPr>
                              <w:t>年中以來</w:t>
                            </w:r>
                            <w:r>
                              <w:rPr>
                                <w:rFonts w:hint="eastAsia"/>
                                <w:lang w:eastAsia="zh-HK"/>
                              </w:rPr>
                              <w:t>在香港發生的嚴重</w:t>
                            </w:r>
                            <w:r>
                              <w:rPr>
                                <w:lang w:eastAsia="zh-HK"/>
                              </w:rPr>
                              <w:t>暴力</w:t>
                            </w:r>
                            <w:r>
                              <w:rPr>
                                <w:rFonts w:hint="eastAsia"/>
                                <w:lang w:eastAsia="zh-HK"/>
                              </w:rPr>
                              <w:t>事件，正是</w:t>
                            </w:r>
                            <w:r w:rsidRPr="000202FE">
                              <w:rPr>
                                <w:rFonts w:hint="eastAsia"/>
                                <w:lang w:eastAsia="zh-HK"/>
                              </w:rPr>
                              <w:t>《香港國安法》的立法背景</w:t>
                            </w:r>
                            <w:r>
                              <w:rPr>
                                <w:rFonts w:hint="eastAsia"/>
                              </w:rPr>
                              <w:t>。</w:t>
                            </w:r>
                          </w:p>
                          <w:p w14:paraId="3705879A" w14:textId="77777777" w:rsidR="006B1C47" w:rsidRDefault="006B1C47" w:rsidP="00711589">
                            <w:pPr>
                              <w:pStyle w:val="a"/>
                              <w:numPr>
                                <w:ilvl w:val="0"/>
                                <w:numId w:val="0"/>
                              </w:numPr>
                              <w:jc w:val="both"/>
                            </w:pPr>
                          </w:p>
                          <w:p w14:paraId="6A2FE85F" w14:textId="77777777" w:rsidR="006B1C47" w:rsidRDefault="006B1C47" w:rsidP="00711589">
                            <w:pPr>
                              <w:numPr>
                                <w:ilvl w:val="0"/>
                                <w:numId w:val="18"/>
                              </w:numPr>
                              <w:jc w:val="both"/>
                            </w:pPr>
                            <w:r w:rsidRPr="005428FA">
                              <w:rPr>
                                <w:rFonts w:hint="eastAsia"/>
                              </w:rPr>
                              <w:t>《香港國安法》列入《基本法》附件三，</w:t>
                            </w:r>
                            <w:r>
                              <w:rPr>
                                <w:rFonts w:hint="eastAsia"/>
                              </w:rPr>
                              <w:t>是</w:t>
                            </w:r>
                            <w:r w:rsidRPr="0002317A">
                              <w:rPr>
                                <w:rFonts w:hint="eastAsia"/>
                                <w:b/>
                                <w:u w:val="thick"/>
                              </w:rPr>
                              <w:t>合憲、合法</w:t>
                            </w:r>
                            <w:r w:rsidRPr="0081560D">
                              <w:rPr>
                                <w:rFonts w:hint="eastAsia"/>
                                <w:b/>
                                <w:u w:val="thick"/>
                              </w:rPr>
                              <w:t>的行動</w:t>
                            </w:r>
                            <w:r>
                              <w:rPr>
                                <w:rFonts w:hint="eastAsia"/>
                              </w:rPr>
                              <w:t>。</w:t>
                            </w:r>
                          </w:p>
                          <w:p w14:paraId="4AF28503" w14:textId="77777777" w:rsidR="006B1C47" w:rsidRDefault="006B1C47" w:rsidP="00711589">
                            <w:pPr>
                              <w:jc w:val="both"/>
                            </w:pPr>
                          </w:p>
                          <w:p w14:paraId="54E5B1A2" w14:textId="77777777" w:rsidR="006B1C47" w:rsidRPr="005428FA" w:rsidRDefault="006B1C47" w:rsidP="00711589">
                            <w:pPr>
                              <w:pStyle w:val="af1"/>
                              <w:numPr>
                                <w:ilvl w:val="0"/>
                                <w:numId w:val="18"/>
                              </w:numPr>
                              <w:ind w:leftChars="0"/>
                              <w:jc w:val="both"/>
                            </w:pPr>
                            <w:r w:rsidRPr="001A3047">
                              <w:rPr>
                                <w:rFonts w:ascii="Times New Roman" w:hAnsi="Times New Roman" w:hint="eastAsia"/>
                                <w:lang w:eastAsia="zh-HK"/>
                              </w:rPr>
                              <w:t>《香港國安法》懲治</w:t>
                            </w:r>
                            <w:r>
                              <w:rPr>
                                <w:rFonts w:ascii="Times New Roman" w:hAnsi="Times New Roman" w:hint="eastAsia"/>
                                <w:lang w:eastAsia="zh-HK"/>
                              </w:rPr>
                              <w:t>四項危害國家安全的</w:t>
                            </w:r>
                            <w:r w:rsidRPr="001A3047">
                              <w:rPr>
                                <w:rFonts w:ascii="Times New Roman" w:hAnsi="Times New Roman" w:hint="eastAsia"/>
                                <w:lang w:eastAsia="zh-HK"/>
                              </w:rPr>
                              <w:t>罪行</w:t>
                            </w:r>
                            <w:r>
                              <w:rPr>
                                <w:rFonts w:ascii="Times New Roman" w:hAnsi="Times New Roman" w:hint="eastAsia"/>
                              </w:rPr>
                              <w:t>，</w:t>
                            </w:r>
                            <w:r w:rsidRPr="0002317A">
                              <w:rPr>
                                <w:rFonts w:ascii="Times New Roman" w:hAnsi="Times New Roman"/>
                                <w:b/>
                                <w:u w:val="thick"/>
                              </w:rPr>
                              <w:t>保障絕大多數香港市民合法享有的自由和權益</w:t>
                            </w:r>
                            <w:r>
                              <w:rPr>
                                <w:rFonts w:ascii="Times New Roman" w:hAnsi="Times New Roman" w:hint="eastAsia"/>
                              </w:rPr>
                              <w:t>。</w:t>
                            </w:r>
                          </w:p>
                          <w:p w14:paraId="0ADC8320" w14:textId="77777777" w:rsidR="006B1C47" w:rsidRPr="00B477F6" w:rsidRDefault="006B1C47" w:rsidP="00711589">
                            <w:pPr>
                              <w:pStyle w:val="af1"/>
                              <w:ind w:leftChars="0" w:left="0"/>
                              <w:jc w:val="both"/>
                            </w:pPr>
                          </w:p>
                          <w:p w14:paraId="489F0BFC" w14:textId="77777777" w:rsidR="006B1C47" w:rsidRDefault="006B1C47" w:rsidP="00711589">
                            <w:pPr>
                              <w:numPr>
                                <w:ilvl w:val="0"/>
                                <w:numId w:val="17"/>
                              </w:numPr>
                              <w:jc w:val="both"/>
                            </w:pPr>
                            <w:r>
                              <w:rPr>
                                <w:rFonts w:hint="eastAsia"/>
                              </w:rPr>
                              <w:t>《香港國安法》</w:t>
                            </w:r>
                            <w:r w:rsidRPr="0002317A">
                              <w:rPr>
                                <w:rFonts w:hint="eastAsia"/>
                                <w:b/>
                                <w:u w:val="thick"/>
                              </w:rPr>
                              <w:t>不會</w:t>
                            </w:r>
                            <w:r w:rsidRPr="0081560D">
                              <w:rPr>
                                <w:rFonts w:hint="eastAsia"/>
                                <w:b/>
                                <w:u w:val="thick"/>
                              </w:rPr>
                              <w:t>損害</w:t>
                            </w:r>
                            <w:r>
                              <w:rPr>
                                <w:rFonts w:hint="eastAsia"/>
                              </w:rPr>
                              <w:t>香港市民依法享有的</w:t>
                            </w:r>
                            <w:r w:rsidRPr="0081560D">
                              <w:rPr>
                                <w:rFonts w:hint="eastAsia"/>
                                <w:b/>
                                <w:u w:val="thick"/>
                              </w:rPr>
                              <w:t>自由和權利</w:t>
                            </w:r>
                            <w:r>
                              <w:rPr>
                                <w:rFonts w:hint="eastAsia"/>
                              </w:rPr>
                              <w:t>，以及香港的</w:t>
                            </w:r>
                            <w:r w:rsidRPr="0081560D">
                              <w:rPr>
                                <w:rFonts w:hint="eastAsia"/>
                                <w:b/>
                                <w:u w:val="thick"/>
                              </w:rPr>
                              <w:t>司法獨立</w:t>
                            </w:r>
                            <w:r>
                              <w:rPr>
                                <w:rFonts w:hint="eastAsia"/>
                              </w:rPr>
                              <w:t>。</w:t>
                            </w:r>
                          </w:p>
                          <w:p w14:paraId="189BA694" w14:textId="77777777" w:rsidR="006B1C47" w:rsidRDefault="006B1C47" w:rsidP="00711589">
                            <w:pPr>
                              <w:ind w:left="480"/>
                              <w:jc w:val="both"/>
                            </w:pPr>
                          </w:p>
                          <w:p w14:paraId="2652420D" w14:textId="77777777" w:rsidR="006B1C47" w:rsidRDefault="006B1C47" w:rsidP="00711589">
                            <w:pPr>
                              <w:numPr>
                                <w:ilvl w:val="0"/>
                                <w:numId w:val="17"/>
                              </w:numPr>
                              <w:jc w:val="both"/>
                            </w:pPr>
                            <w:r>
                              <w:rPr>
                                <w:rFonts w:hint="eastAsia"/>
                              </w:rPr>
                              <w:t>世界其他國家均有為國家安全訂立法律，以保障國家及國民的自由與安全，</w:t>
                            </w:r>
                            <w:r>
                              <w:rPr>
                                <w:rFonts w:hint="eastAsia"/>
                                <w:lang w:eastAsia="zh-HK"/>
                              </w:rPr>
                              <w:t>這</w:t>
                            </w:r>
                            <w:r>
                              <w:rPr>
                                <w:rFonts w:hint="eastAsia"/>
                              </w:rPr>
                              <w:t>是</w:t>
                            </w:r>
                            <w:r w:rsidRPr="008E6B13">
                              <w:rPr>
                                <w:rFonts w:hint="eastAsia"/>
                                <w:b/>
                                <w:u w:val="thick"/>
                              </w:rPr>
                              <w:t>國際社會的</w:t>
                            </w:r>
                            <w:r w:rsidRPr="0002317A">
                              <w:rPr>
                                <w:rFonts w:hint="eastAsia"/>
                                <w:b/>
                                <w:u w:val="thick"/>
                              </w:rPr>
                              <w:t>慣常做法</w:t>
                            </w:r>
                            <w:r>
                              <w:rPr>
                                <w:rFonts w:hint="eastAsia"/>
                              </w:rPr>
                              <w:t>。</w:t>
                            </w:r>
                          </w:p>
                          <w:p w14:paraId="3CBCAEBC" w14:textId="77777777" w:rsidR="006B1C47" w:rsidRDefault="006B1C47" w:rsidP="00711589">
                            <w:pPr>
                              <w:jc w:val="both"/>
                            </w:pPr>
                          </w:p>
                          <w:p w14:paraId="2D883D1D" w14:textId="562EEF30" w:rsidR="006B1C47" w:rsidRDefault="006B1C47" w:rsidP="00711589">
                            <w:pPr>
                              <w:numPr>
                                <w:ilvl w:val="0"/>
                                <w:numId w:val="17"/>
                              </w:numPr>
                              <w:jc w:val="both"/>
                            </w:pPr>
                            <w:r>
                              <w:rPr>
                                <w:rFonts w:hint="eastAsia"/>
                              </w:rPr>
                              <w:t>《香港國安法》自實施以來，令香港社會回復穩定，證明立法有其必要，並且</w:t>
                            </w:r>
                            <w:r w:rsidRPr="0002317A">
                              <w:rPr>
                                <w:rFonts w:hint="eastAsia"/>
                                <w:b/>
                                <w:u w:val="thick"/>
                              </w:rPr>
                              <w:t>取得成效</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ED8C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39" o:spid="_x0000_s1069" type="#_x0000_t98" style="position:absolute;margin-left:-6pt;margin-top:4.95pt;width:441pt;height:5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">
                <v:textbox>
                  <w:txbxContent>
                    <w:p w14:paraId="5FFFDD40" w14:textId="77777777" w:rsidR="006B1C47" w:rsidRDefault="006B1C47" w:rsidP="005D0411">
                      <w:pPr>
                        <w:jc w:val="both"/>
                        <w:rPr>
                          <w:lang w:eastAsia="zh-HK"/>
                        </w:rPr>
                      </w:pPr>
                    </w:p>
                    <w:p w14:paraId="75D7BC7C" w14:textId="77777777" w:rsidR="006B1C47" w:rsidRDefault="006B1C47" w:rsidP="00711589">
                      <w:pPr>
                        <w:pStyle w:val="af1"/>
                        <w:numPr>
                          <w:ilvl w:val="0"/>
                          <w:numId w:val="18"/>
                        </w:numPr>
                        <w:ind w:leftChars="0"/>
                        <w:jc w:val="both"/>
                      </w:pPr>
                      <w:r>
                        <w:rPr>
                          <w:rFonts w:hint="eastAsia"/>
                          <w:lang w:eastAsia="zh-HK"/>
                        </w:rPr>
                        <w:t>國家安全是每</w:t>
                      </w:r>
                      <w:proofErr w:type="gramStart"/>
                      <w:r>
                        <w:rPr>
                          <w:rFonts w:hint="eastAsia"/>
                          <w:lang w:eastAsia="zh-HK"/>
                        </w:rPr>
                        <w:t>個</w:t>
                      </w:r>
                      <w:proofErr w:type="gramEnd"/>
                      <w:r w:rsidRPr="0081560D">
                        <w:rPr>
                          <w:rFonts w:hint="eastAsia"/>
                          <w:b/>
                          <w:u w:val="thick"/>
                          <w:lang w:eastAsia="zh-HK"/>
                        </w:rPr>
                        <w:t>國家的</w:t>
                      </w:r>
                      <w:r w:rsidRPr="0002317A">
                        <w:rPr>
                          <w:rFonts w:hint="eastAsia"/>
                          <w:b/>
                          <w:u w:val="thick"/>
                          <w:lang w:eastAsia="zh-HK"/>
                        </w:rPr>
                        <w:t>自然權利</w:t>
                      </w:r>
                      <w:r>
                        <w:rPr>
                          <w:rFonts w:hint="eastAsia"/>
                        </w:rPr>
                        <w:t>，</w:t>
                      </w:r>
                      <w:r>
                        <w:rPr>
                          <w:rFonts w:hint="eastAsia"/>
                          <w:lang w:eastAsia="zh-HK"/>
                        </w:rPr>
                        <w:t>用以保障國民的權利和自由</w:t>
                      </w:r>
                      <w:r>
                        <w:rPr>
                          <w:rFonts w:hint="eastAsia"/>
                        </w:rPr>
                        <w:t>，並</w:t>
                      </w:r>
                      <w:r w:rsidRPr="007F6F5B">
                        <w:rPr>
                          <w:rFonts w:hint="eastAsia"/>
                          <w:lang w:eastAsia="zh-HK"/>
                        </w:rPr>
                        <w:t>與</w:t>
                      </w:r>
                      <w:r>
                        <w:rPr>
                          <w:rFonts w:hint="eastAsia"/>
                          <w:lang w:eastAsia="zh-HK"/>
                        </w:rPr>
                        <w:t>國民</w:t>
                      </w:r>
                      <w:r w:rsidRPr="007F6F5B">
                        <w:rPr>
                          <w:rFonts w:hint="eastAsia"/>
                          <w:lang w:eastAsia="zh-HK"/>
                        </w:rPr>
                        <w:t>的福祉息息相關</w:t>
                      </w:r>
                      <w:r>
                        <w:rPr>
                          <w:rFonts w:hint="eastAsia"/>
                        </w:rPr>
                        <w:t>。</w:t>
                      </w:r>
                    </w:p>
                    <w:p w14:paraId="7066D1E3" w14:textId="77777777" w:rsidR="006B1C47" w:rsidRDefault="006B1C47" w:rsidP="00711589">
                      <w:pPr>
                        <w:pStyle w:val="af1"/>
                        <w:ind w:leftChars="0"/>
                        <w:jc w:val="both"/>
                      </w:pPr>
                    </w:p>
                    <w:p w14:paraId="338EE096" w14:textId="77777777" w:rsidR="006B1C47" w:rsidRDefault="006B1C47" w:rsidP="00711589">
                      <w:pPr>
                        <w:pStyle w:val="a"/>
                        <w:numPr>
                          <w:ilvl w:val="0"/>
                          <w:numId w:val="18"/>
                        </w:numPr>
                        <w:ind w:leftChars="0" w:firstLineChars="0"/>
                        <w:jc w:val="both"/>
                      </w:pPr>
                      <w:r>
                        <w:rPr>
                          <w:rFonts w:hint="eastAsia"/>
                          <w:lang w:eastAsia="zh-HK"/>
                        </w:rPr>
                        <w:t>中央政府作為國家最高的權力機構，</w:t>
                      </w:r>
                      <w:r w:rsidRPr="0081560D">
                        <w:rPr>
                          <w:rFonts w:hint="eastAsia"/>
                          <w:b/>
                          <w:u w:val="thick"/>
                          <w:lang w:eastAsia="zh-HK"/>
                        </w:rPr>
                        <w:t>有</w:t>
                      </w:r>
                      <w:r w:rsidRPr="0002317A">
                        <w:rPr>
                          <w:rFonts w:hint="eastAsia"/>
                          <w:b/>
                          <w:u w:val="thick"/>
                          <w:lang w:eastAsia="zh-HK"/>
                        </w:rPr>
                        <w:t>責任</w:t>
                      </w:r>
                      <w:r w:rsidRPr="0081560D">
                        <w:rPr>
                          <w:rFonts w:hint="eastAsia"/>
                          <w:b/>
                          <w:u w:val="thick"/>
                          <w:lang w:eastAsia="zh-HK"/>
                        </w:rPr>
                        <w:t>維護國家安</w:t>
                      </w:r>
                      <w:r w:rsidRPr="003B2609">
                        <w:rPr>
                          <w:rFonts w:hint="eastAsia"/>
                          <w:b/>
                          <w:u w:val="single"/>
                          <w:lang w:eastAsia="zh-HK"/>
                        </w:rPr>
                        <w:t>全</w:t>
                      </w:r>
                      <w:r>
                        <w:rPr>
                          <w:rFonts w:hint="eastAsia"/>
                        </w:rPr>
                        <w:t>。</w:t>
                      </w:r>
                    </w:p>
                    <w:p w14:paraId="0B4A9C5C" w14:textId="77777777" w:rsidR="006B1C47" w:rsidRDefault="006B1C47" w:rsidP="00711589">
                      <w:pPr>
                        <w:pStyle w:val="a"/>
                        <w:numPr>
                          <w:ilvl w:val="0"/>
                          <w:numId w:val="0"/>
                        </w:numPr>
                        <w:jc w:val="both"/>
                      </w:pPr>
                    </w:p>
                    <w:p w14:paraId="485D1BEF" w14:textId="59C1CF1D" w:rsidR="006B1C47" w:rsidRDefault="006B1C47" w:rsidP="00711589">
                      <w:pPr>
                        <w:pStyle w:val="a"/>
                        <w:numPr>
                          <w:ilvl w:val="0"/>
                          <w:numId w:val="18"/>
                        </w:numPr>
                        <w:ind w:leftChars="0" w:firstLineChars="0"/>
                        <w:jc w:val="both"/>
                      </w:pPr>
                      <w:r w:rsidRPr="0081560D">
                        <w:rPr>
                          <w:rFonts w:hint="eastAsia"/>
                          <w:b/>
                          <w:u w:val="thick"/>
                          <w:lang w:eastAsia="zh-HK"/>
                        </w:rPr>
                        <w:t>國家安全與香港特別行政區的關係密</w:t>
                      </w:r>
                      <w:r w:rsidRPr="0081560D">
                        <w:rPr>
                          <w:rFonts w:hint="eastAsia"/>
                          <w:b/>
                          <w:u w:val="thick"/>
                        </w:rPr>
                        <w:t>切</w:t>
                      </w:r>
                      <w:r>
                        <w:rPr>
                          <w:rFonts w:hint="eastAsia"/>
                          <w:lang w:eastAsia="zh-HK"/>
                        </w:rPr>
                        <w:t>。</w:t>
                      </w:r>
                      <w:r w:rsidRPr="00E21EB6">
                        <w:rPr>
                          <w:rFonts w:ascii="Times New Roman" w:hAnsi="Times New Roman"/>
                          <w:lang w:eastAsia="zh-HK"/>
                        </w:rPr>
                        <w:t>2019</w:t>
                      </w:r>
                      <w:r>
                        <w:rPr>
                          <w:lang w:eastAsia="zh-HK"/>
                        </w:rPr>
                        <w:t>年中以來</w:t>
                      </w:r>
                      <w:r>
                        <w:rPr>
                          <w:rFonts w:hint="eastAsia"/>
                          <w:lang w:eastAsia="zh-HK"/>
                        </w:rPr>
                        <w:t>在香港發生的嚴重</w:t>
                      </w:r>
                      <w:r>
                        <w:rPr>
                          <w:lang w:eastAsia="zh-HK"/>
                        </w:rPr>
                        <w:t>暴力</w:t>
                      </w:r>
                      <w:r>
                        <w:rPr>
                          <w:rFonts w:hint="eastAsia"/>
                          <w:lang w:eastAsia="zh-HK"/>
                        </w:rPr>
                        <w:t>事件，正是</w:t>
                      </w:r>
                      <w:r w:rsidRPr="000202FE">
                        <w:rPr>
                          <w:rFonts w:hint="eastAsia"/>
                          <w:lang w:eastAsia="zh-HK"/>
                        </w:rPr>
                        <w:t>《香港國安法》的立法背景</w:t>
                      </w:r>
                      <w:r>
                        <w:rPr>
                          <w:rFonts w:hint="eastAsia"/>
                        </w:rPr>
                        <w:t>。</w:t>
                      </w:r>
                    </w:p>
                    <w:p w14:paraId="3705879A" w14:textId="77777777" w:rsidR="006B1C47" w:rsidRDefault="006B1C47" w:rsidP="00711589">
                      <w:pPr>
                        <w:pStyle w:val="a"/>
                        <w:numPr>
                          <w:ilvl w:val="0"/>
                          <w:numId w:val="0"/>
                        </w:numPr>
                        <w:jc w:val="both"/>
                      </w:pPr>
                    </w:p>
                    <w:p w14:paraId="6A2FE85F" w14:textId="77777777" w:rsidR="006B1C47" w:rsidRDefault="006B1C47" w:rsidP="00711589">
                      <w:pPr>
                        <w:numPr>
                          <w:ilvl w:val="0"/>
                          <w:numId w:val="18"/>
                        </w:numPr>
                        <w:jc w:val="both"/>
                      </w:pPr>
                      <w:r w:rsidRPr="005428FA">
                        <w:rPr>
                          <w:rFonts w:hint="eastAsia"/>
                        </w:rPr>
                        <w:t>《香港國安法》列入《基本法》附件</w:t>
                      </w:r>
                      <w:proofErr w:type="gramStart"/>
                      <w:r w:rsidRPr="005428FA">
                        <w:rPr>
                          <w:rFonts w:hint="eastAsia"/>
                        </w:rPr>
                        <w:t>三</w:t>
                      </w:r>
                      <w:proofErr w:type="gramEnd"/>
                      <w:r w:rsidRPr="005428FA">
                        <w:rPr>
                          <w:rFonts w:hint="eastAsia"/>
                        </w:rPr>
                        <w:t>，</w:t>
                      </w:r>
                      <w:r>
                        <w:rPr>
                          <w:rFonts w:hint="eastAsia"/>
                        </w:rPr>
                        <w:t>是</w:t>
                      </w:r>
                      <w:r w:rsidRPr="0002317A">
                        <w:rPr>
                          <w:rFonts w:hint="eastAsia"/>
                          <w:b/>
                          <w:u w:val="thick"/>
                        </w:rPr>
                        <w:t>合憲、合法</w:t>
                      </w:r>
                      <w:r w:rsidRPr="0081560D">
                        <w:rPr>
                          <w:rFonts w:hint="eastAsia"/>
                          <w:b/>
                          <w:u w:val="thick"/>
                        </w:rPr>
                        <w:t>的行動</w:t>
                      </w:r>
                      <w:r>
                        <w:rPr>
                          <w:rFonts w:hint="eastAsia"/>
                        </w:rPr>
                        <w:t>。</w:t>
                      </w:r>
                    </w:p>
                    <w:p w14:paraId="4AF28503" w14:textId="77777777" w:rsidR="006B1C47" w:rsidRDefault="006B1C47" w:rsidP="00711589">
                      <w:pPr>
                        <w:jc w:val="both"/>
                      </w:pPr>
                    </w:p>
                    <w:p w14:paraId="54E5B1A2" w14:textId="77777777" w:rsidR="006B1C47" w:rsidRPr="005428FA" w:rsidRDefault="006B1C47" w:rsidP="00711589">
                      <w:pPr>
                        <w:pStyle w:val="af1"/>
                        <w:numPr>
                          <w:ilvl w:val="0"/>
                          <w:numId w:val="18"/>
                        </w:numPr>
                        <w:ind w:leftChars="0"/>
                        <w:jc w:val="both"/>
                      </w:pPr>
                      <w:r w:rsidRPr="001A3047">
                        <w:rPr>
                          <w:rFonts w:ascii="Times New Roman" w:hAnsi="Times New Roman" w:hint="eastAsia"/>
                          <w:lang w:eastAsia="zh-HK"/>
                        </w:rPr>
                        <w:t>《香港國安法》懲治</w:t>
                      </w:r>
                      <w:r>
                        <w:rPr>
                          <w:rFonts w:ascii="Times New Roman" w:hAnsi="Times New Roman" w:hint="eastAsia"/>
                          <w:lang w:eastAsia="zh-HK"/>
                        </w:rPr>
                        <w:t>四項危害國家安全的</w:t>
                      </w:r>
                      <w:r w:rsidRPr="001A3047">
                        <w:rPr>
                          <w:rFonts w:ascii="Times New Roman" w:hAnsi="Times New Roman" w:hint="eastAsia"/>
                          <w:lang w:eastAsia="zh-HK"/>
                        </w:rPr>
                        <w:t>罪行</w:t>
                      </w:r>
                      <w:r>
                        <w:rPr>
                          <w:rFonts w:ascii="Times New Roman" w:hAnsi="Times New Roman" w:hint="eastAsia"/>
                        </w:rPr>
                        <w:t>，</w:t>
                      </w:r>
                      <w:r w:rsidRPr="0002317A">
                        <w:rPr>
                          <w:rFonts w:ascii="Times New Roman" w:hAnsi="Times New Roman"/>
                          <w:b/>
                          <w:u w:val="thick"/>
                        </w:rPr>
                        <w:t>保障絕大多數香港市民合法享有的自由和權益</w:t>
                      </w:r>
                      <w:r>
                        <w:rPr>
                          <w:rFonts w:ascii="Times New Roman" w:hAnsi="Times New Roman" w:hint="eastAsia"/>
                        </w:rPr>
                        <w:t>。</w:t>
                      </w:r>
                    </w:p>
                    <w:p w14:paraId="0ADC8320" w14:textId="77777777" w:rsidR="006B1C47" w:rsidRPr="00B477F6" w:rsidRDefault="006B1C47" w:rsidP="00711589">
                      <w:pPr>
                        <w:pStyle w:val="af1"/>
                        <w:ind w:leftChars="0" w:left="0"/>
                        <w:jc w:val="both"/>
                      </w:pPr>
                    </w:p>
                    <w:p w14:paraId="489F0BFC" w14:textId="77777777" w:rsidR="006B1C47" w:rsidRDefault="006B1C47" w:rsidP="00711589">
                      <w:pPr>
                        <w:numPr>
                          <w:ilvl w:val="0"/>
                          <w:numId w:val="17"/>
                        </w:numPr>
                        <w:jc w:val="both"/>
                      </w:pPr>
                      <w:r>
                        <w:rPr>
                          <w:rFonts w:hint="eastAsia"/>
                        </w:rPr>
                        <w:t>《香港國安法》</w:t>
                      </w:r>
                      <w:r w:rsidRPr="0002317A">
                        <w:rPr>
                          <w:rFonts w:hint="eastAsia"/>
                          <w:b/>
                          <w:u w:val="thick"/>
                        </w:rPr>
                        <w:t>不會</w:t>
                      </w:r>
                      <w:r w:rsidRPr="0081560D">
                        <w:rPr>
                          <w:rFonts w:hint="eastAsia"/>
                          <w:b/>
                          <w:u w:val="thick"/>
                        </w:rPr>
                        <w:t>損害</w:t>
                      </w:r>
                      <w:r>
                        <w:rPr>
                          <w:rFonts w:hint="eastAsia"/>
                        </w:rPr>
                        <w:t>香港市民依法享有的</w:t>
                      </w:r>
                      <w:r w:rsidRPr="0081560D">
                        <w:rPr>
                          <w:rFonts w:hint="eastAsia"/>
                          <w:b/>
                          <w:u w:val="thick"/>
                        </w:rPr>
                        <w:t>自由和權利</w:t>
                      </w:r>
                      <w:r>
                        <w:rPr>
                          <w:rFonts w:hint="eastAsia"/>
                        </w:rPr>
                        <w:t>，以及香港的</w:t>
                      </w:r>
                      <w:r w:rsidRPr="0081560D">
                        <w:rPr>
                          <w:rFonts w:hint="eastAsia"/>
                          <w:b/>
                          <w:u w:val="thick"/>
                        </w:rPr>
                        <w:t>司法獨立</w:t>
                      </w:r>
                      <w:r>
                        <w:rPr>
                          <w:rFonts w:hint="eastAsia"/>
                        </w:rPr>
                        <w:t>。</w:t>
                      </w:r>
                    </w:p>
                    <w:p w14:paraId="189BA694" w14:textId="77777777" w:rsidR="006B1C47" w:rsidRDefault="006B1C47" w:rsidP="00711589">
                      <w:pPr>
                        <w:ind w:left="480"/>
                        <w:jc w:val="both"/>
                      </w:pPr>
                    </w:p>
                    <w:p w14:paraId="2652420D" w14:textId="77777777" w:rsidR="006B1C47" w:rsidRDefault="006B1C47" w:rsidP="00711589">
                      <w:pPr>
                        <w:numPr>
                          <w:ilvl w:val="0"/>
                          <w:numId w:val="17"/>
                        </w:numPr>
                        <w:jc w:val="both"/>
                      </w:pPr>
                      <w:r>
                        <w:rPr>
                          <w:rFonts w:hint="eastAsia"/>
                        </w:rPr>
                        <w:t>世界其他國家均有為國家安全訂立法律，以保障國家及國民的自由與安全，</w:t>
                      </w:r>
                      <w:r>
                        <w:rPr>
                          <w:rFonts w:hint="eastAsia"/>
                          <w:lang w:eastAsia="zh-HK"/>
                        </w:rPr>
                        <w:t>這</w:t>
                      </w:r>
                      <w:r>
                        <w:rPr>
                          <w:rFonts w:hint="eastAsia"/>
                        </w:rPr>
                        <w:t>是</w:t>
                      </w:r>
                      <w:r w:rsidRPr="008E6B13">
                        <w:rPr>
                          <w:rFonts w:hint="eastAsia"/>
                          <w:b/>
                          <w:u w:val="thick"/>
                        </w:rPr>
                        <w:t>國際社會的</w:t>
                      </w:r>
                      <w:r w:rsidRPr="0002317A">
                        <w:rPr>
                          <w:rFonts w:hint="eastAsia"/>
                          <w:b/>
                          <w:u w:val="thick"/>
                        </w:rPr>
                        <w:t>慣常做法</w:t>
                      </w:r>
                      <w:r>
                        <w:rPr>
                          <w:rFonts w:hint="eastAsia"/>
                        </w:rPr>
                        <w:t>。</w:t>
                      </w:r>
                    </w:p>
                    <w:p w14:paraId="3CBCAEBC" w14:textId="77777777" w:rsidR="006B1C47" w:rsidRDefault="006B1C47" w:rsidP="00711589">
                      <w:pPr>
                        <w:jc w:val="both"/>
                      </w:pPr>
                    </w:p>
                    <w:p w14:paraId="2D883D1D" w14:textId="562EEF30" w:rsidR="006B1C47" w:rsidRDefault="006B1C47" w:rsidP="00711589">
                      <w:pPr>
                        <w:numPr>
                          <w:ilvl w:val="0"/>
                          <w:numId w:val="17"/>
                        </w:numPr>
                        <w:jc w:val="both"/>
                      </w:pPr>
                      <w:r>
                        <w:rPr>
                          <w:rFonts w:hint="eastAsia"/>
                        </w:rPr>
                        <w:t>《香港國安法》自實施以來，令香港社會回復穩定，證明立法有其必要，並且</w:t>
                      </w:r>
                      <w:r w:rsidRPr="0002317A">
                        <w:rPr>
                          <w:rFonts w:hint="eastAsia"/>
                          <w:b/>
                          <w:u w:val="thick"/>
                        </w:rPr>
                        <w:t>取得成效</w:t>
                      </w:r>
                      <w:r>
                        <w:rPr>
                          <w:rFonts w:hint="eastAsia"/>
                        </w:rPr>
                        <w:t>。</w:t>
                      </w:r>
                    </w:p>
                  </w:txbxContent>
                </v:textbox>
              </v:shape>
            </w:pict>
          </mc:Fallback>
        </mc:AlternateContent>
      </w:r>
    </w:p>
    <w:p w14:paraId="4F394752" w14:textId="4BC21592" w:rsidR="00463B90" w:rsidRDefault="00463B90" w:rsidP="00442152">
      <w:pPr>
        <w:rPr>
          <w:rFonts w:ascii="Times New Roman" w:hAnsi="Times New Roman"/>
          <w:b/>
          <w:u w:val="thick"/>
          <w:lang w:eastAsia="zh-HK"/>
        </w:rPr>
      </w:pPr>
    </w:p>
    <w:p w14:paraId="4F8D262B" w14:textId="69EE8AD7" w:rsidR="00463B90" w:rsidRDefault="00463B90" w:rsidP="00442152">
      <w:pPr>
        <w:rPr>
          <w:rFonts w:ascii="Times New Roman" w:hAnsi="Times New Roman"/>
          <w:b/>
          <w:u w:val="thick"/>
          <w:lang w:eastAsia="zh-HK"/>
        </w:rPr>
      </w:pPr>
    </w:p>
    <w:p w14:paraId="4B6468A8" w14:textId="230743C4" w:rsidR="005D0411" w:rsidRPr="0081560D" w:rsidRDefault="005D0411" w:rsidP="00442152">
      <w:pPr>
        <w:rPr>
          <w:rFonts w:ascii="Times New Roman" w:hAnsi="Times New Roman"/>
          <w:b/>
          <w:u w:val="thick"/>
          <w:lang w:eastAsia="zh-HK"/>
        </w:rPr>
      </w:pPr>
    </w:p>
    <w:p w14:paraId="660FC86D" w14:textId="68BF7631" w:rsidR="0042070C" w:rsidRPr="0002317A" w:rsidRDefault="005D0411" w:rsidP="005D0411">
      <w:pPr>
        <w:rPr>
          <w:rFonts w:ascii="Times New Roman" w:hAnsi="Times New Roman"/>
          <w:b/>
          <w:u w:val="thick"/>
          <w:lang w:eastAsia="zh-HK"/>
        </w:rPr>
      </w:pPr>
      <w:r>
        <w:rPr>
          <w:rFonts w:ascii="Times New Roman" w:hAnsi="Times New Roman"/>
          <w:b/>
          <w:u w:val="single"/>
          <w:lang w:eastAsia="zh-HK"/>
        </w:rPr>
        <w:br w:type="page"/>
      </w:r>
      <w:r w:rsidR="00F6589E" w:rsidRPr="0002317A">
        <w:rPr>
          <w:rFonts w:ascii="Times New Roman" w:hAnsi="Times New Roman" w:hint="eastAsia"/>
          <w:b/>
          <w:u w:val="thick"/>
          <w:lang w:eastAsia="zh-HK"/>
        </w:rPr>
        <w:lastRenderedPageBreak/>
        <w:t>附件</w:t>
      </w:r>
      <w:r w:rsidR="0002317A" w:rsidRPr="0002317A">
        <w:rPr>
          <w:rFonts w:ascii="Times New Roman" w:hAnsi="Times New Roman"/>
          <w:b/>
          <w:u w:val="thick"/>
          <w:lang w:eastAsia="zh-HK"/>
        </w:rPr>
        <w:t>五</w:t>
      </w:r>
      <w:r w:rsidR="00F6589E" w:rsidRPr="0002317A">
        <w:rPr>
          <w:rFonts w:ascii="Times New Roman" w:hAnsi="Times New Roman" w:hint="eastAsia"/>
          <w:b/>
          <w:u w:val="thick"/>
        </w:rPr>
        <w:t>：</w:t>
      </w:r>
      <w:r w:rsidR="00F6589E" w:rsidRPr="0002317A">
        <w:rPr>
          <w:rFonts w:ascii="Times New Roman" w:hAnsi="Times New Roman" w:hint="eastAsia"/>
          <w:b/>
          <w:u w:val="thick"/>
          <w:lang w:eastAsia="zh-HK"/>
        </w:rPr>
        <w:t>課後練習</w:t>
      </w:r>
    </w:p>
    <w:p w14:paraId="0688DDCF" w14:textId="77777777" w:rsidR="00F6589E" w:rsidRDefault="00F6589E" w:rsidP="00442152">
      <w:pPr>
        <w:rPr>
          <w:rFonts w:ascii="Times New Roman" w:hAnsi="Times New Roman"/>
          <w:lang w:eastAsia="zh-HK"/>
        </w:rPr>
      </w:pPr>
    </w:p>
    <w:p w14:paraId="4BB20A5E" w14:textId="10759089" w:rsidR="00F6589E" w:rsidRDefault="00F6589E" w:rsidP="00442152">
      <w:pPr>
        <w:rPr>
          <w:rFonts w:ascii="Times New Roman" w:hAnsi="Times New Roman"/>
        </w:rPr>
      </w:pPr>
      <w:r>
        <w:rPr>
          <w:rFonts w:ascii="Times New Roman" w:hAnsi="Times New Roman" w:hint="eastAsia"/>
          <w:lang w:eastAsia="zh-HK"/>
        </w:rPr>
        <w:t>瀏</w:t>
      </w:r>
      <w:r>
        <w:rPr>
          <w:rFonts w:ascii="Times New Roman" w:hAnsi="Times New Roman" w:hint="eastAsia"/>
        </w:rPr>
        <w:t>覽</w:t>
      </w:r>
      <w:r w:rsidRPr="00F6589E">
        <w:rPr>
          <w:rFonts w:ascii="Times New Roman" w:hAnsi="Times New Roman" w:hint="eastAsia"/>
        </w:rPr>
        <w:t>《香港國安法》周年網上展覽</w:t>
      </w:r>
      <w:r>
        <w:rPr>
          <w:rFonts w:ascii="Times New Roman" w:hAnsi="Times New Roman" w:hint="eastAsia"/>
        </w:rPr>
        <w:t xml:space="preserve"> </w:t>
      </w:r>
      <w:r w:rsidR="008B1EC2" w:rsidRPr="008B1EC2">
        <w:rPr>
          <w:rStyle w:val="ae"/>
          <w:rFonts w:ascii="Times New Roman" w:hAnsi="Times New Roman"/>
          <w:color w:val="000000" w:themeColor="text1"/>
          <w:u w:val="none"/>
        </w:rPr>
        <w:t>http://nslexhibition.hk/</w:t>
      </w:r>
      <w:r>
        <w:rPr>
          <w:rFonts w:ascii="Times New Roman" w:hAnsi="Times New Roman"/>
        </w:rPr>
        <w:t xml:space="preserve"> </w:t>
      </w:r>
      <w:r>
        <w:rPr>
          <w:rFonts w:ascii="Times New Roman" w:hAnsi="Times New Roman" w:hint="eastAsia"/>
        </w:rPr>
        <w:t>，</w:t>
      </w:r>
      <w:r w:rsidR="005D0411">
        <w:rPr>
          <w:rFonts w:ascii="Times New Roman" w:hAnsi="Times New Roman" w:hint="eastAsia"/>
          <w:lang w:eastAsia="zh-HK"/>
        </w:rPr>
        <w:t>完成以下活動</w:t>
      </w:r>
      <w:r w:rsidR="00A0743A">
        <w:rPr>
          <w:rFonts w:ascii="Times New Roman" w:hAnsi="Times New Roman" w:hint="eastAsia"/>
        </w:rPr>
        <w:t>。</w:t>
      </w:r>
    </w:p>
    <w:p w14:paraId="08448C85" w14:textId="77777777" w:rsidR="00F6589E" w:rsidRDefault="00F6589E" w:rsidP="00442152">
      <w:pPr>
        <w:rPr>
          <w:rFonts w:ascii="Times New Roman" w:hAnsi="Times New Roman"/>
        </w:rPr>
      </w:pPr>
    </w:p>
    <w:p w14:paraId="48CF9206" w14:textId="25263878" w:rsidR="00F6589E" w:rsidRPr="00EF32DF" w:rsidRDefault="00CA3114" w:rsidP="00EF32DF">
      <w:pPr>
        <w:pStyle w:val="af1"/>
        <w:numPr>
          <w:ilvl w:val="0"/>
          <w:numId w:val="21"/>
        </w:numPr>
        <w:ind w:leftChars="0"/>
        <w:jc w:val="both"/>
        <w:rPr>
          <w:rFonts w:ascii="Times New Roman" w:hAnsi="Times New Roman"/>
        </w:rPr>
      </w:pPr>
      <w:r w:rsidRPr="00EF32DF">
        <w:rPr>
          <w:rFonts w:ascii="Times New Roman" w:hAnsi="Times New Roman"/>
        </w:rPr>
        <w:t>從</w:t>
      </w:r>
      <w:r w:rsidR="007C7C4B" w:rsidRPr="00EF32DF">
        <w:rPr>
          <w:rFonts w:ascii="Times New Roman" w:hAnsi="Times New Roman" w:hint="eastAsia"/>
          <w:lang w:eastAsia="zh-HK"/>
        </w:rPr>
        <w:t>展覽</w:t>
      </w:r>
      <w:r w:rsidRPr="00EF32DF">
        <w:rPr>
          <w:rFonts w:ascii="Times New Roman" w:hAnsi="Times New Roman" w:hint="eastAsia"/>
          <w:lang w:eastAsia="zh-HK"/>
        </w:rPr>
        <w:t>內的</w:t>
      </w:r>
      <w:r w:rsidR="007C7C4B" w:rsidRPr="00EF32DF">
        <w:rPr>
          <w:rFonts w:ascii="Times New Roman" w:hAnsi="Times New Roman" w:hint="eastAsia"/>
          <w:lang w:eastAsia="zh-HK"/>
        </w:rPr>
        <w:t>五個主題</w:t>
      </w:r>
      <w:r w:rsidR="00F6589E" w:rsidRPr="00EF32DF">
        <w:rPr>
          <w:rFonts w:ascii="Times New Roman" w:hAnsi="Times New Roman" w:hint="eastAsia"/>
          <w:lang w:eastAsia="zh-HK"/>
        </w:rPr>
        <w:t>選</w:t>
      </w:r>
      <w:r w:rsidR="00A0743A" w:rsidRPr="00EF32DF">
        <w:rPr>
          <w:rFonts w:ascii="Times New Roman" w:hAnsi="Times New Roman" w:hint="eastAsia"/>
          <w:lang w:eastAsia="zh-HK"/>
        </w:rPr>
        <w:t>取你最喜愛的</w:t>
      </w:r>
      <w:r w:rsidR="007C7C4B" w:rsidRPr="00EF32DF">
        <w:rPr>
          <w:rFonts w:ascii="Times New Roman" w:hAnsi="Times New Roman" w:hint="eastAsia"/>
          <w:lang w:eastAsia="zh-HK"/>
        </w:rPr>
        <w:t>主題</w:t>
      </w:r>
      <w:r w:rsidR="00A0743A" w:rsidRPr="00EF32DF">
        <w:rPr>
          <w:rFonts w:ascii="Times New Roman" w:hAnsi="Times New Roman" w:hint="eastAsia"/>
        </w:rPr>
        <w:t>，</w:t>
      </w:r>
      <w:r w:rsidRPr="00EF32DF">
        <w:rPr>
          <w:rFonts w:ascii="Times New Roman" w:hAnsi="Times New Roman" w:hint="eastAsia"/>
        </w:rPr>
        <w:t>並在以下方格</w:t>
      </w:r>
      <w:r w:rsidR="00A0743A" w:rsidRPr="00EF32DF">
        <w:rPr>
          <w:rFonts w:ascii="Times New Roman" w:hAnsi="Times New Roman" w:hint="eastAsia"/>
          <w:lang w:eastAsia="zh-HK"/>
        </w:rPr>
        <w:t>貼上</w:t>
      </w:r>
      <w:r w:rsidRPr="00EF32DF">
        <w:rPr>
          <w:rFonts w:ascii="Times New Roman" w:hAnsi="Times New Roman" w:hint="eastAsia"/>
          <w:lang w:eastAsia="zh-HK"/>
        </w:rPr>
        <w:t>該主題的</w:t>
      </w:r>
      <w:r w:rsidR="00A0743A" w:rsidRPr="00EF32DF">
        <w:rPr>
          <w:rFonts w:ascii="Times New Roman" w:hAnsi="Times New Roman" w:hint="eastAsia"/>
          <w:lang w:eastAsia="zh-HK"/>
        </w:rPr>
        <w:t>截圖</w:t>
      </w:r>
      <w:r w:rsidR="00A0743A" w:rsidRPr="00EF32DF">
        <w:rPr>
          <w:rFonts w:ascii="Times New Roman" w:hAnsi="Times New Roman" w:hint="eastAsia"/>
        </w:rPr>
        <w:t>。</w:t>
      </w:r>
    </w:p>
    <w:p w14:paraId="56BDD6AF" w14:textId="77777777" w:rsidR="003A7BD5" w:rsidRPr="00EF32DF" w:rsidRDefault="003A7BD5" w:rsidP="00EF32DF">
      <w:pPr>
        <w:pStyle w:val="af1"/>
        <w:ind w:leftChars="0" w:left="360"/>
        <w:jc w:val="both"/>
        <w:rPr>
          <w:rFonts w:ascii="Times New Roman" w:hAnsi="Times New Roman"/>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F6589E" w:rsidRPr="00DC78F5" w14:paraId="6DCF854B" w14:textId="77777777" w:rsidTr="00DC78F5">
        <w:tc>
          <w:tcPr>
            <w:tcW w:w="8362" w:type="dxa"/>
            <w:shd w:val="clear" w:color="auto" w:fill="auto"/>
          </w:tcPr>
          <w:p w14:paraId="5E21C380" w14:textId="77777777" w:rsidR="0063551E" w:rsidRDefault="0063551E" w:rsidP="00DC78F5">
            <w:pPr>
              <w:jc w:val="center"/>
              <w:rPr>
                <w:noProof/>
              </w:rPr>
            </w:pPr>
          </w:p>
          <w:p w14:paraId="5055DEBD" w14:textId="77777777" w:rsidR="0063551E" w:rsidRDefault="0063551E" w:rsidP="0063551E">
            <w:pPr>
              <w:rPr>
                <w:noProof/>
                <w:color w:val="FF0000"/>
              </w:rPr>
            </w:pPr>
            <w:r w:rsidRPr="0063551E">
              <w:rPr>
                <w:rFonts w:hint="eastAsia"/>
                <w:noProof/>
                <w:color w:val="FF0000"/>
                <w:lang w:eastAsia="zh-HK"/>
              </w:rPr>
              <w:t>示例</w:t>
            </w:r>
            <w:r>
              <w:rPr>
                <w:rFonts w:hint="eastAsia"/>
                <w:noProof/>
                <w:color w:val="FF0000"/>
              </w:rPr>
              <w:t>：</w:t>
            </w:r>
          </w:p>
          <w:p w14:paraId="094EDF51" w14:textId="77777777" w:rsidR="0063551E" w:rsidRPr="0063551E" w:rsidRDefault="0063551E" w:rsidP="0063551E">
            <w:pPr>
              <w:rPr>
                <w:noProof/>
                <w:color w:val="FF0000"/>
              </w:rPr>
            </w:pPr>
          </w:p>
          <w:p w14:paraId="31D9D40F" w14:textId="77777777" w:rsidR="00F6589E" w:rsidRDefault="009B17B0" w:rsidP="00DC78F5">
            <w:pPr>
              <w:jc w:val="center"/>
              <w:rPr>
                <w:noProof/>
              </w:rPr>
            </w:pPr>
            <w:r w:rsidRPr="00562B96">
              <w:rPr>
                <w:noProof/>
              </w:rPr>
              <w:drawing>
                <wp:inline distT="0" distB="0" distL="0" distR="0" wp14:anchorId="3F2CE40C" wp14:editId="1709C55E">
                  <wp:extent cx="5105400" cy="2962275"/>
                  <wp:effectExtent l="19050" t="19050" r="19050" b="28575"/>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5400" cy="2962275"/>
                          </a:xfrm>
                          <a:prstGeom prst="rect">
                            <a:avLst/>
                          </a:prstGeom>
                          <a:noFill/>
                          <a:ln w="9525">
                            <a:solidFill>
                              <a:schemeClr val="tx1"/>
                            </a:solidFill>
                          </a:ln>
                        </pic:spPr>
                      </pic:pic>
                    </a:graphicData>
                  </a:graphic>
                </wp:inline>
              </w:drawing>
            </w:r>
          </w:p>
          <w:p w14:paraId="0CA90EAE" w14:textId="77777777" w:rsidR="0063551E" w:rsidRDefault="0063551E" w:rsidP="00DC78F5">
            <w:pPr>
              <w:jc w:val="center"/>
              <w:rPr>
                <w:noProof/>
              </w:rPr>
            </w:pPr>
          </w:p>
          <w:p w14:paraId="4CA4EAC6" w14:textId="77777777" w:rsidR="0063551E" w:rsidRPr="00DC78F5" w:rsidRDefault="0063551E" w:rsidP="00DC78F5">
            <w:pPr>
              <w:jc w:val="center"/>
              <w:rPr>
                <w:rFonts w:ascii="Times New Roman" w:hAnsi="Times New Roman"/>
              </w:rPr>
            </w:pPr>
          </w:p>
        </w:tc>
      </w:tr>
      <w:tr w:rsidR="00F6589E" w:rsidRPr="00DC78F5" w14:paraId="3701E92D" w14:textId="77777777" w:rsidTr="00DC78F5">
        <w:tc>
          <w:tcPr>
            <w:tcW w:w="8362" w:type="dxa"/>
            <w:shd w:val="clear" w:color="auto" w:fill="auto"/>
          </w:tcPr>
          <w:p w14:paraId="4D398681" w14:textId="77777777" w:rsidR="0063551E" w:rsidRDefault="0063551E" w:rsidP="00442152">
            <w:pPr>
              <w:rPr>
                <w:rFonts w:ascii="Times New Roman" w:hAnsi="Times New Roman"/>
                <w:lang w:eastAsia="zh-HK"/>
              </w:rPr>
            </w:pPr>
          </w:p>
          <w:p w14:paraId="32E9F13C" w14:textId="46511408" w:rsidR="00F6589E" w:rsidRDefault="003A7BD5" w:rsidP="00442152">
            <w:pPr>
              <w:rPr>
                <w:rFonts w:ascii="Times New Roman" w:hAnsi="Times New Roman"/>
              </w:rPr>
            </w:pPr>
            <w:r>
              <w:rPr>
                <w:rFonts w:ascii="Times New Roman" w:hAnsi="Times New Roman"/>
                <w:lang w:eastAsia="zh-HK"/>
              </w:rPr>
              <w:t>A</w:t>
            </w:r>
            <w:r w:rsidR="00A0743A" w:rsidRPr="00DC78F5">
              <w:rPr>
                <w:rFonts w:ascii="Times New Roman" w:hAnsi="Times New Roman"/>
                <w:lang w:eastAsia="zh-HK"/>
              </w:rPr>
              <w:t xml:space="preserve">. </w:t>
            </w:r>
            <w:r w:rsidR="00F6589E" w:rsidRPr="00DC78F5">
              <w:rPr>
                <w:rFonts w:ascii="Times New Roman" w:hAnsi="Times New Roman" w:hint="eastAsia"/>
                <w:lang w:eastAsia="zh-HK"/>
              </w:rPr>
              <w:t>我最喜愛的</w:t>
            </w:r>
            <w:r w:rsidR="007C7C4B" w:rsidRPr="00DC78F5">
              <w:rPr>
                <w:rFonts w:ascii="Times New Roman" w:hAnsi="Times New Roman" w:hint="eastAsia"/>
                <w:lang w:eastAsia="zh-HK"/>
              </w:rPr>
              <w:t>主題</w:t>
            </w:r>
            <w:r w:rsidR="00F6589E" w:rsidRPr="00DC78F5">
              <w:rPr>
                <w:rFonts w:ascii="Times New Roman" w:hAnsi="Times New Roman" w:hint="eastAsia"/>
                <w:lang w:eastAsia="zh-HK"/>
              </w:rPr>
              <w:t>是</w:t>
            </w:r>
            <w:r w:rsidR="00F6589E" w:rsidRPr="00DC78F5">
              <w:rPr>
                <w:rFonts w:ascii="Times New Roman" w:hAnsi="Times New Roman" w:hint="eastAsia"/>
              </w:rPr>
              <w:t>：</w:t>
            </w:r>
            <w:r w:rsidR="00A0743A" w:rsidRPr="00DC78F5">
              <w:rPr>
                <w:rFonts w:ascii="Times New Roman" w:hAnsi="Times New Roman" w:hint="eastAsia"/>
              </w:rPr>
              <w:t>___</w:t>
            </w:r>
            <w:r w:rsidR="00711589" w:rsidRPr="00711589">
              <w:rPr>
                <w:rFonts w:ascii="Times New Roman" w:hAnsi="Times New Roman"/>
                <w:color w:val="FF0000"/>
                <w:u w:val="single"/>
              </w:rPr>
              <w:t>5.</w:t>
            </w:r>
            <w:r w:rsidR="00A0743A" w:rsidRPr="00711589">
              <w:rPr>
                <w:rFonts w:ascii="Times New Roman" w:hAnsi="Times New Roman" w:hint="eastAsia"/>
                <w:color w:val="FF0000"/>
                <w:u w:val="single"/>
              </w:rPr>
              <w:t>_</w:t>
            </w:r>
            <w:r w:rsidR="007C7C4B" w:rsidRPr="00DC78F5">
              <w:rPr>
                <w:rFonts w:ascii="Times New Roman" w:hAnsi="Times New Roman" w:hint="eastAsia"/>
                <w:color w:val="FF0000"/>
                <w:u w:val="single"/>
              </w:rPr>
              <w:t>《</w:t>
            </w:r>
            <w:r w:rsidR="007C7C4B" w:rsidRPr="00DC78F5">
              <w:rPr>
                <w:rFonts w:ascii="Times New Roman" w:hAnsi="Times New Roman" w:hint="eastAsia"/>
                <w:color w:val="FF0000"/>
                <w:u w:val="single"/>
                <w:lang w:eastAsia="zh-HK"/>
              </w:rPr>
              <w:t>香港國安法</w:t>
            </w:r>
            <w:r w:rsidR="007C7C4B" w:rsidRPr="00DC78F5">
              <w:rPr>
                <w:rFonts w:ascii="Times New Roman" w:hAnsi="Times New Roman" w:hint="eastAsia"/>
                <w:color w:val="FF0000"/>
                <w:u w:val="single"/>
              </w:rPr>
              <w:t>》</w:t>
            </w:r>
            <w:r w:rsidR="007C7C4B" w:rsidRPr="00DC78F5">
              <w:rPr>
                <w:rFonts w:ascii="Times New Roman" w:hAnsi="Times New Roman" w:hint="eastAsia"/>
                <w:color w:val="FF0000"/>
                <w:u w:val="single"/>
                <w:lang w:eastAsia="zh-HK"/>
              </w:rPr>
              <w:t>實施的成效</w:t>
            </w:r>
            <w:r w:rsidR="00A0743A" w:rsidRPr="00DC78F5">
              <w:rPr>
                <w:rFonts w:ascii="Times New Roman" w:hAnsi="Times New Roman" w:hint="eastAsia"/>
                <w:color w:val="FF0000"/>
              </w:rPr>
              <w:t>_</w:t>
            </w:r>
            <w:r w:rsidR="00A0743A" w:rsidRPr="00DC78F5">
              <w:rPr>
                <w:rFonts w:ascii="Times New Roman" w:hAnsi="Times New Roman" w:hint="eastAsia"/>
              </w:rPr>
              <w:t>__________</w:t>
            </w:r>
          </w:p>
          <w:p w14:paraId="53D853A0" w14:textId="77777777" w:rsidR="0063551E" w:rsidRPr="00DC78F5" w:rsidRDefault="0063551E" w:rsidP="00442152">
            <w:pPr>
              <w:rPr>
                <w:rFonts w:ascii="Times New Roman" w:hAnsi="Times New Roman"/>
              </w:rPr>
            </w:pPr>
          </w:p>
          <w:p w14:paraId="2D0D103F" w14:textId="2F7A58D7" w:rsidR="00F6589E" w:rsidRDefault="003A7BD5" w:rsidP="00442152">
            <w:pPr>
              <w:rPr>
                <w:rFonts w:ascii="Times New Roman" w:hAnsi="Times New Roman"/>
                <w:u w:val="single"/>
              </w:rPr>
            </w:pPr>
            <w:r>
              <w:rPr>
                <w:rFonts w:ascii="Times New Roman" w:hAnsi="Times New Roman"/>
                <w:lang w:eastAsia="zh-HK"/>
              </w:rPr>
              <w:t>B</w:t>
            </w:r>
            <w:r w:rsidR="00A0743A" w:rsidRPr="00DC78F5">
              <w:rPr>
                <w:rFonts w:ascii="Times New Roman" w:hAnsi="Times New Roman" w:hint="eastAsia"/>
                <w:lang w:eastAsia="zh-HK"/>
              </w:rPr>
              <w:t xml:space="preserve">. </w:t>
            </w:r>
            <w:r w:rsidR="00F6589E" w:rsidRPr="00DC78F5">
              <w:rPr>
                <w:rFonts w:ascii="Times New Roman" w:hAnsi="Times New Roman" w:hint="eastAsia"/>
                <w:lang w:eastAsia="zh-HK"/>
              </w:rPr>
              <w:t>在</w:t>
            </w:r>
            <w:r w:rsidR="007C7C4B" w:rsidRPr="00DC78F5">
              <w:rPr>
                <w:rFonts w:ascii="Times New Roman" w:hAnsi="Times New Roman" w:hint="eastAsia"/>
                <w:lang w:eastAsia="zh-HK"/>
              </w:rPr>
              <w:t>該主題</w:t>
            </w:r>
            <w:r w:rsidR="00F6589E" w:rsidRPr="00DC78F5">
              <w:rPr>
                <w:rFonts w:ascii="Times New Roman" w:hAnsi="Times New Roman" w:hint="eastAsia"/>
                <w:lang w:eastAsia="zh-HK"/>
              </w:rPr>
              <w:t>中</w:t>
            </w:r>
            <w:r w:rsidR="00F6589E" w:rsidRPr="00DC78F5">
              <w:rPr>
                <w:rFonts w:ascii="Times New Roman" w:hAnsi="Times New Roman" w:hint="eastAsia"/>
              </w:rPr>
              <w:t>，</w:t>
            </w:r>
            <w:r w:rsidR="00F6589E" w:rsidRPr="00DC78F5">
              <w:rPr>
                <w:rFonts w:ascii="Times New Roman" w:hAnsi="Times New Roman" w:hint="eastAsia"/>
                <w:lang w:eastAsia="zh-HK"/>
              </w:rPr>
              <w:t>我印</w:t>
            </w:r>
            <w:r w:rsidR="00F6589E" w:rsidRPr="00DC78F5">
              <w:rPr>
                <w:rFonts w:ascii="Times New Roman" w:hAnsi="Times New Roman" w:hint="eastAsia"/>
              </w:rPr>
              <w:t>象</w:t>
            </w:r>
            <w:r w:rsidR="00F6589E" w:rsidRPr="00DC78F5">
              <w:rPr>
                <w:rFonts w:ascii="Times New Roman" w:hAnsi="Times New Roman" w:hint="eastAsia"/>
                <w:lang w:eastAsia="zh-HK"/>
              </w:rPr>
              <w:t>最深刻的內容是</w:t>
            </w:r>
            <w:r w:rsidR="00F6589E" w:rsidRPr="00DC78F5">
              <w:rPr>
                <w:rFonts w:ascii="Times New Roman" w:hAnsi="Times New Roman" w:hint="eastAsia"/>
              </w:rPr>
              <w:t>：</w:t>
            </w:r>
            <w:r w:rsidR="00F6589E" w:rsidRPr="00DC78F5">
              <w:rPr>
                <w:rFonts w:ascii="Times New Roman" w:hAnsi="Times New Roman" w:hint="eastAsia"/>
                <w:u w:val="single"/>
              </w:rPr>
              <w:t>____</w:t>
            </w:r>
            <w:r w:rsidR="007C7C4B" w:rsidRPr="00DC78F5">
              <w:rPr>
                <w:rFonts w:ascii="Times New Roman" w:hAnsi="Times New Roman" w:hint="eastAsia"/>
                <w:color w:val="FF0000"/>
                <w:u w:val="single"/>
                <w:lang w:eastAsia="zh-HK"/>
              </w:rPr>
              <w:t>香港</w:t>
            </w:r>
            <w:r w:rsidR="007E5354" w:rsidRPr="00DC78F5">
              <w:rPr>
                <w:rFonts w:ascii="Times New Roman" w:hAnsi="Times New Roman" w:hint="eastAsia"/>
                <w:color w:val="FF0000"/>
                <w:u w:val="single"/>
                <w:lang w:eastAsia="zh-HK"/>
              </w:rPr>
              <w:t>由亂變治</w:t>
            </w:r>
            <w:r w:rsidR="00F6589E" w:rsidRPr="00DC78F5">
              <w:rPr>
                <w:rFonts w:ascii="Times New Roman" w:hAnsi="Times New Roman" w:hint="eastAsia"/>
                <w:u w:val="single"/>
              </w:rPr>
              <w:t>_</w:t>
            </w:r>
            <w:r w:rsidR="0063551E">
              <w:rPr>
                <w:rFonts w:ascii="Times New Roman" w:hAnsi="Times New Roman" w:hint="eastAsia"/>
                <w:u w:val="single"/>
              </w:rPr>
              <w:t>____</w:t>
            </w:r>
            <w:r w:rsidR="00F6589E" w:rsidRPr="00DC78F5">
              <w:rPr>
                <w:rFonts w:ascii="Times New Roman" w:hAnsi="Times New Roman" w:hint="eastAsia"/>
                <w:u w:val="single"/>
              </w:rPr>
              <w:t>__</w:t>
            </w:r>
          </w:p>
          <w:p w14:paraId="693502AC" w14:textId="77777777" w:rsidR="0063551E" w:rsidRPr="00DC78F5" w:rsidRDefault="0063551E" w:rsidP="00442152">
            <w:pPr>
              <w:rPr>
                <w:rFonts w:ascii="Times New Roman" w:hAnsi="Times New Roman"/>
                <w:lang w:eastAsia="zh-HK"/>
              </w:rPr>
            </w:pPr>
          </w:p>
          <w:p w14:paraId="31B46CC2" w14:textId="03AEF318" w:rsidR="007C7C4B" w:rsidRDefault="003A7BD5" w:rsidP="00442152">
            <w:pPr>
              <w:rPr>
                <w:rFonts w:ascii="Times New Roman" w:hAnsi="Times New Roman"/>
              </w:rPr>
            </w:pPr>
            <w:r>
              <w:rPr>
                <w:rFonts w:ascii="Times New Roman" w:hAnsi="Times New Roman"/>
                <w:lang w:eastAsia="zh-HK"/>
              </w:rPr>
              <w:t>C</w:t>
            </w:r>
            <w:r w:rsidR="00A0743A" w:rsidRPr="00DC78F5">
              <w:rPr>
                <w:rFonts w:ascii="Times New Roman" w:hAnsi="Times New Roman" w:hint="eastAsia"/>
                <w:lang w:eastAsia="zh-HK"/>
              </w:rPr>
              <w:t xml:space="preserve">. </w:t>
            </w:r>
            <w:r w:rsidR="007C7C4B" w:rsidRPr="00DC78F5">
              <w:rPr>
                <w:rFonts w:ascii="Times New Roman" w:hAnsi="Times New Roman" w:hint="eastAsia"/>
                <w:lang w:eastAsia="zh-HK"/>
              </w:rPr>
              <w:t>主題</w:t>
            </w:r>
            <w:r w:rsidR="00F6589E" w:rsidRPr="00DC78F5">
              <w:rPr>
                <w:rFonts w:ascii="Times New Roman" w:hAnsi="Times New Roman" w:hint="eastAsia"/>
                <w:lang w:eastAsia="zh-HK"/>
              </w:rPr>
              <w:t>的內容與</w:t>
            </w:r>
            <w:r w:rsidR="00A0743A" w:rsidRPr="00DC78F5">
              <w:rPr>
                <w:rFonts w:ascii="Times New Roman" w:hAnsi="Times New Roman" w:hint="eastAsia"/>
                <w:sz w:val="22"/>
              </w:rPr>
              <w:t>《</w:t>
            </w:r>
            <w:r w:rsidR="00F6589E" w:rsidRPr="00DC78F5">
              <w:rPr>
                <w:rFonts w:ascii="Times New Roman" w:hAnsi="Times New Roman" w:hint="eastAsia"/>
                <w:lang w:eastAsia="zh-HK"/>
              </w:rPr>
              <w:t>國家安全法</w:t>
            </w:r>
            <w:r w:rsidR="00A0743A" w:rsidRPr="00DC78F5">
              <w:rPr>
                <w:rFonts w:ascii="Times New Roman" w:hAnsi="Times New Roman" w:hint="eastAsia"/>
              </w:rPr>
              <w:t>》</w:t>
            </w:r>
            <w:r w:rsidR="00F6589E" w:rsidRPr="00DC78F5">
              <w:rPr>
                <w:rFonts w:ascii="Times New Roman" w:hAnsi="Times New Roman" w:hint="eastAsia"/>
              </w:rPr>
              <w:t xml:space="preserve"> /</w:t>
            </w:r>
            <w:r w:rsidR="00F6589E" w:rsidRPr="00DC78F5">
              <w:rPr>
                <w:rFonts w:ascii="Times New Roman" w:hAnsi="Times New Roman"/>
              </w:rPr>
              <w:t xml:space="preserve"> </w:t>
            </w:r>
            <w:r w:rsidR="00A0743A" w:rsidRPr="00DC78F5">
              <w:rPr>
                <w:rFonts w:ascii="Times New Roman" w:hAnsi="Times New Roman" w:hint="eastAsia"/>
              </w:rPr>
              <w:t>《</w:t>
            </w:r>
            <w:r w:rsidR="00F6589E" w:rsidRPr="00DC78F5">
              <w:rPr>
                <w:rFonts w:ascii="Times New Roman" w:hAnsi="Times New Roman" w:hint="eastAsia"/>
                <w:lang w:eastAsia="zh-HK"/>
              </w:rPr>
              <w:t>香港國安法</w:t>
            </w:r>
            <w:r w:rsidR="00A0743A" w:rsidRPr="00DC78F5">
              <w:rPr>
                <w:rFonts w:ascii="Times New Roman" w:hAnsi="Times New Roman" w:hint="eastAsia"/>
              </w:rPr>
              <w:t>》</w:t>
            </w:r>
            <w:r w:rsidR="00F6589E" w:rsidRPr="00DC78F5">
              <w:rPr>
                <w:rFonts w:ascii="Times New Roman" w:hAnsi="Times New Roman" w:hint="eastAsia"/>
                <w:lang w:eastAsia="zh-HK"/>
              </w:rPr>
              <w:t>有</w:t>
            </w:r>
            <w:r w:rsidR="00A0743A" w:rsidRPr="00DC78F5">
              <w:rPr>
                <w:rFonts w:ascii="Times New Roman" w:hAnsi="Times New Roman" w:hint="eastAsia"/>
                <w:lang w:eastAsia="zh-HK"/>
              </w:rPr>
              <w:t>哪</w:t>
            </w:r>
            <w:r w:rsidR="00F6589E" w:rsidRPr="00DC78F5">
              <w:rPr>
                <w:rFonts w:ascii="Times New Roman" w:hAnsi="Times New Roman" w:hint="eastAsia"/>
                <w:lang w:eastAsia="zh-HK"/>
              </w:rPr>
              <w:t>些關係</w:t>
            </w:r>
            <w:r w:rsidR="00A0743A" w:rsidRPr="00DC78F5">
              <w:rPr>
                <w:rFonts w:ascii="Times New Roman" w:hAnsi="Times New Roman" w:hint="eastAsia"/>
              </w:rPr>
              <w:t>？</w:t>
            </w:r>
            <w:r w:rsidR="00A0743A" w:rsidRPr="00DC78F5">
              <w:rPr>
                <w:rFonts w:ascii="Times New Roman" w:hAnsi="Times New Roman"/>
              </w:rPr>
              <w:t xml:space="preserve"> </w:t>
            </w:r>
          </w:p>
          <w:p w14:paraId="71BD1402" w14:textId="77777777" w:rsidR="0063551E" w:rsidRPr="00DC78F5" w:rsidRDefault="0063551E" w:rsidP="00442152">
            <w:pPr>
              <w:rPr>
                <w:rFonts w:ascii="Times New Roman" w:hAnsi="Times New Roman"/>
                <w:color w:val="FF0000"/>
              </w:rPr>
            </w:pPr>
          </w:p>
          <w:p w14:paraId="7DB58024" w14:textId="69B0A207" w:rsidR="00F6589E" w:rsidRPr="00DC78F5" w:rsidRDefault="007C7C4B" w:rsidP="007E5354">
            <w:pPr>
              <w:rPr>
                <w:rFonts w:ascii="Times New Roman" w:hAnsi="Times New Roman"/>
              </w:rPr>
            </w:pPr>
            <w:r w:rsidRPr="00DC78F5">
              <w:rPr>
                <w:rFonts w:ascii="Times New Roman" w:hAnsi="Times New Roman" w:hint="eastAsia"/>
                <w:color w:val="FF0000"/>
                <w:u w:val="single"/>
              </w:rPr>
              <w:t>《</w:t>
            </w:r>
            <w:r w:rsidRPr="00DC78F5">
              <w:rPr>
                <w:rFonts w:ascii="Times New Roman" w:hAnsi="Times New Roman" w:hint="eastAsia"/>
                <w:color w:val="FF0000"/>
                <w:u w:val="single"/>
                <w:lang w:eastAsia="zh-HK"/>
              </w:rPr>
              <w:t>香港國安法</w:t>
            </w:r>
            <w:r w:rsidR="007E5354" w:rsidRPr="00DC78F5">
              <w:rPr>
                <w:rFonts w:ascii="Times New Roman" w:hAnsi="Times New Roman" w:hint="eastAsia"/>
                <w:color w:val="FF0000"/>
                <w:u w:val="single"/>
                <w:lang w:eastAsia="zh-HK"/>
              </w:rPr>
              <w:t>》可以</w:t>
            </w:r>
            <w:r w:rsidR="007E5354" w:rsidRPr="00DC78F5">
              <w:rPr>
                <w:rFonts w:ascii="Times New Roman" w:hAnsi="Times New Roman" w:hint="eastAsia"/>
                <w:color w:val="FF0000"/>
                <w:u w:val="single"/>
              </w:rPr>
              <w:t>保障</w:t>
            </w:r>
            <w:r w:rsidR="007E5354" w:rsidRPr="00DC78F5">
              <w:rPr>
                <w:rFonts w:ascii="Times New Roman" w:hAnsi="Times New Roman" w:hint="eastAsia"/>
                <w:color w:val="FF0000"/>
                <w:u w:val="single"/>
                <w:lang w:eastAsia="zh-HK"/>
              </w:rPr>
              <w:t>香港</w:t>
            </w:r>
            <w:r w:rsidR="007E5354" w:rsidRPr="00DC78F5">
              <w:rPr>
                <w:rFonts w:ascii="Times New Roman" w:hAnsi="Times New Roman" w:hint="eastAsia"/>
                <w:color w:val="FF0000"/>
                <w:u w:val="single"/>
              </w:rPr>
              <w:t>繁榮安定，</w:t>
            </w:r>
            <w:r w:rsidR="007E5354" w:rsidRPr="00DC78F5">
              <w:rPr>
                <w:rFonts w:ascii="Times New Roman" w:hAnsi="Times New Roman" w:hint="eastAsia"/>
                <w:color w:val="FF0000"/>
                <w:u w:val="single"/>
                <w:lang w:eastAsia="zh-HK"/>
              </w:rPr>
              <w:t>社會恢</w:t>
            </w:r>
            <w:r w:rsidR="007E5354" w:rsidRPr="00DC78F5">
              <w:rPr>
                <w:rFonts w:ascii="Times New Roman" w:hAnsi="Times New Roman" w:hint="eastAsia"/>
                <w:color w:val="FF0000"/>
                <w:u w:val="single"/>
              </w:rPr>
              <w:t>復</w:t>
            </w:r>
            <w:r w:rsidR="007E5354" w:rsidRPr="00DC78F5">
              <w:rPr>
                <w:rFonts w:ascii="Times New Roman" w:hAnsi="Times New Roman" w:hint="eastAsia"/>
                <w:color w:val="FF0000"/>
                <w:u w:val="single"/>
                <w:lang w:eastAsia="zh-HK"/>
              </w:rPr>
              <w:t>秩序</w:t>
            </w:r>
            <w:r w:rsidR="007E5354" w:rsidRPr="00DC78F5">
              <w:rPr>
                <w:rFonts w:ascii="Times New Roman" w:hAnsi="Times New Roman" w:hint="eastAsia"/>
                <w:color w:val="FF0000"/>
                <w:u w:val="single"/>
              </w:rPr>
              <w:t>，</w:t>
            </w:r>
            <w:r w:rsidR="007E5354" w:rsidRPr="00DC78F5">
              <w:rPr>
                <w:rFonts w:ascii="Times New Roman" w:hAnsi="Times New Roman" w:hint="eastAsia"/>
                <w:color w:val="FF0000"/>
                <w:u w:val="single"/>
                <w:lang w:eastAsia="zh-HK"/>
              </w:rPr>
              <w:t>讓我們繼續在香港安居</w:t>
            </w:r>
            <w:r w:rsidR="0081560D">
              <w:rPr>
                <w:rFonts w:ascii="Times New Roman" w:hAnsi="Times New Roman" w:hint="eastAsia"/>
                <w:color w:val="FF0000"/>
                <w:u w:val="single"/>
                <w:lang w:eastAsia="zh-HK"/>
              </w:rPr>
              <w:t>樂業</w:t>
            </w:r>
            <w:r w:rsidR="007E5354" w:rsidRPr="00DC78F5">
              <w:rPr>
                <w:rFonts w:ascii="Times New Roman" w:hAnsi="Times New Roman" w:hint="eastAsia"/>
                <w:color w:val="FF0000"/>
                <w:u w:val="single"/>
              </w:rPr>
              <w:t>。</w:t>
            </w:r>
          </w:p>
        </w:tc>
      </w:tr>
    </w:tbl>
    <w:p w14:paraId="5F5B462D" w14:textId="77777777" w:rsidR="00F6589E" w:rsidRDefault="00F6589E" w:rsidP="00442152">
      <w:pPr>
        <w:rPr>
          <w:rFonts w:ascii="Times New Roman" w:hAnsi="Times New Roman"/>
        </w:rPr>
      </w:pPr>
    </w:p>
    <w:p w14:paraId="4BA01C97" w14:textId="2F4BE050" w:rsidR="00F6589E" w:rsidRDefault="0063551E" w:rsidP="00A26B5A">
      <w:pPr>
        <w:pStyle w:val="af1"/>
        <w:numPr>
          <w:ilvl w:val="0"/>
          <w:numId w:val="21"/>
        </w:numPr>
        <w:ind w:leftChars="0"/>
        <w:jc w:val="both"/>
        <w:rPr>
          <w:rFonts w:ascii="Times New Roman" w:hAnsi="Times New Roman"/>
          <w:lang w:eastAsia="zh-HK"/>
        </w:rPr>
      </w:pPr>
      <w:r>
        <w:rPr>
          <w:rFonts w:ascii="Times New Roman" w:hAnsi="Times New Roman"/>
        </w:rPr>
        <w:br w:type="page"/>
      </w:r>
      <w:r w:rsidR="005050B4" w:rsidRPr="001024CE">
        <w:rPr>
          <w:rFonts w:hint="eastAsia"/>
          <w:lang w:eastAsia="zh-HK"/>
        </w:rPr>
        <w:lastRenderedPageBreak/>
        <w:t>參考附件四所</w:t>
      </w:r>
      <w:r w:rsidR="005050B4" w:rsidRPr="001024CE">
        <w:rPr>
          <w:lang w:eastAsia="zh-HK"/>
        </w:rPr>
        <w:t>列的課堂學習重點</w:t>
      </w:r>
      <w:r w:rsidR="005050B4" w:rsidRPr="001024CE">
        <w:rPr>
          <w:rFonts w:hint="eastAsia"/>
          <w:lang w:eastAsia="zh-HK"/>
        </w:rPr>
        <w:t>，</w:t>
      </w:r>
      <w:r w:rsidR="00F6589E" w:rsidRPr="001024CE">
        <w:rPr>
          <w:rFonts w:ascii="Times New Roman" w:hAnsi="Times New Roman" w:hint="eastAsia"/>
          <w:lang w:eastAsia="zh-HK"/>
        </w:rPr>
        <w:t>運</w:t>
      </w:r>
      <w:r w:rsidR="0058583B">
        <w:rPr>
          <w:rFonts w:ascii="Times New Roman" w:hAnsi="Times New Roman" w:hint="eastAsia"/>
          <w:lang w:eastAsia="zh-HK"/>
        </w:rPr>
        <w:t>用腦</w:t>
      </w:r>
      <w:r w:rsidR="00F6589E">
        <w:rPr>
          <w:rFonts w:ascii="Times New Roman" w:hAnsi="Times New Roman" w:hint="eastAsia"/>
          <w:lang w:eastAsia="zh-HK"/>
        </w:rPr>
        <w:t>圖</w:t>
      </w:r>
      <w:r w:rsidR="00A26B5A" w:rsidRPr="00A26B5A">
        <w:rPr>
          <w:rFonts w:ascii="Times New Roman" w:hAnsi="Times New Roman" w:hint="eastAsia"/>
          <w:lang w:eastAsia="zh-HK"/>
        </w:rPr>
        <w:t>展示</w:t>
      </w:r>
      <w:r w:rsidR="00F6589E">
        <w:rPr>
          <w:rFonts w:ascii="Times New Roman" w:hAnsi="Times New Roman" w:hint="eastAsia"/>
          <w:lang w:eastAsia="zh-HK"/>
        </w:rPr>
        <w:t>你最喜愛的</w:t>
      </w:r>
      <w:r w:rsidR="001A2E87">
        <w:rPr>
          <w:rFonts w:ascii="Times New Roman" w:hAnsi="Times New Roman" w:hint="eastAsia"/>
          <w:lang w:eastAsia="zh-HK"/>
        </w:rPr>
        <w:t>展覽</w:t>
      </w:r>
      <w:r w:rsidR="007C7C4B">
        <w:rPr>
          <w:rFonts w:ascii="Times New Roman" w:hAnsi="Times New Roman" w:hint="eastAsia"/>
          <w:lang w:eastAsia="zh-HK"/>
        </w:rPr>
        <w:t>主題</w:t>
      </w:r>
      <w:r w:rsidR="00F6589E">
        <w:rPr>
          <w:rFonts w:ascii="Times New Roman" w:hAnsi="Times New Roman" w:hint="eastAsia"/>
          <w:lang w:eastAsia="zh-HK"/>
        </w:rPr>
        <w:t>內容。</w:t>
      </w:r>
    </w:p>
    <w:p w14:paraId="5875AA71" w14:textId="77777777" w:rsidR="00A0743A" w:rsidRDefault="00A0743A" w:rsidP="00442152">
      <w:pPr>
        <w:rPr>
          <w:rFonts w:ascii="Times New Roman" w:hAnsi="Times New Roman"/>
        </w:rPr>
      </w:pPr>
    </w:p>
    <w:p w14:paraId="351885DF" w14:textId="77777777" w:rsidR="00A0743A" w:rsidRDefault="00A0743A" w:rsidP="00442152">
      <w:pPr>
        <w:rPr>
          <w:rFonts w:ascii="Times New Roman" w:hAnsi="Times New Roman"/>
        </w:rPr>
      </w:pPr>
    </w:p>
    <w:p w14:paraId="08D4872B" w14:textId="77777777" w:rsidR="00A0743A" w:rsidRDefault="00A0743A" w:rsidP="00442152">
      <w:pPr>
        <w:rPr>
          <w:rFonts w:ascii="Times New Roman" w:hAnsi="Times New Roman"/>
        </w:rPr>
      </w:pPr>
    </w:p>
    <w:p w14:paraId="5C523737" w14:textId="77777777" w:rsidR="00A0743A" w:rsidRDefault="00A0743A" w:rsidP="00442152">
      <w:pPr>
        <w:rPr>
          <w:rFonts w:ascii="Times New Roman" w:hAnsi="Times New Roman"/>
        </w:rPr>
      </w:pPr>
    </w:p>
    <w:p w14:paraId="591D1477" w14:textId="77777777" w:rsidR="0063551E" w:rsidRDefault="0063551E" w:rsidP="00442152">
      <w:pPr>
        <w:rPr>
          <w:rFonts w:ascii="Times New Roman" w:hAnsi="Times New Roman"/>
        </w:rPr>
      </w:pPr>
    </w:p>
    <w:p w14:paraId="4BA7111E" w14:textId="77777777" w:rsidR="0063551E" w:rsidRDefault="0063551E" w:rsidP="00442152">
      <w:pPr>
        <w:rPr>
          <w:rFonts w:ascii="Times New Roman" w:hAnsi="Times New Roman"/>
        </w:rPr>
      </w:pPr>
    </w:p>
    <w:p w14:paraId="63487759" w14:textId="77777777" w:rsidR="0063551E" w:rsidRDefault="0063551E" w:rsidP="00442152">
      <w:pPr>
        <w:rPr>
          <w:rFonts w:ascii="Times New Roman" w:hAnsi="Times New Roman"/>
        </w:rPr>
      </w:pPr>
    </w:p>
    <w:p w14:paraId="6E178E29" w14:textId="77777777" w:rsidR="0063551E" w:rsidRDefault="0063551E" w:rsidP="00442152">
      <w:pPr>
        <w:rPr>
          <w:rFonts w:ascii="Times New Roman" w:hAnsi="Times New Roman"/>
        </w:rPr>
      </w:pPr>
    </w:p>
    <w:p w14:paraId="18B5AC44" w14:textId="77777777" w:rsidR="0063551E" w:rsidRDefault="0063551E" w:rsidP="00442152">
      <w:pPr>
        <w:rPr>
          <w:rFonts w:ascii="Times New Roman" w:hAnsi="Times New Roman"/>
        </w:rPr>
      </w:pPr>
    </w:p>
    <w:p w14:paraId="0C9E5970" w14:textId="77777777" w:rsidR="0063551E" w:rsidRDefault="0063551E" w:rsidP="00442152">
      <w:pPr>
        <w:rPr>
          <w:rFonts w:ascii="Times New Roman" w:hAnsi="Times New Roman"/>
        </w:rPr>
      </w:pPr>
    </w:p>
    <w:p w14:paraId="31D9E206" w14:textId="77777777" w:rsidR="0063551E" w:rsidRDefault="0063551E" w:rsidP="00442152">
      <w:pPr>
        <w:rPr>
          <w:rFonts w:ascii="Times New Roman" w:hAnsi="Times New Roman"/>
        </w:rPr>
      </w:pPr>
    </w:p>
    <w:p w14:paraId="0EC0CCD6" w14:textId="77777777" w:rsidR="0063551E" w:rsidRDefault="0063551E" w:rsidP="00442152">
      <w:pPr>
        <w:rPr>
          <w:rFonts w:ascii="Times New Roman" w:hAnsi="Times New Roman"/>
        </w:rPr>
      </w:pPr>
    </w:p>
    <w:p w14:paraId="157EDA41" w14:textId="77777777" w:rsidR="0063551E" w:rsidRDefault="0063551E" w:rsidP="00442152">
      <w:pPr>
        <w:rPr>
          <w:rFonts w:ascii="Times New Roman" w:hAnsi="Times New Roman"/>
        </w:rPr>
      </w:pPr>
    </w:p>
    <w:p w14:paraId="3E879F0B" w14:textId="77777777" w:rsidR="0063551E" w:rsidRDefault="0063551E" w:rsidP="00442152">
      <w:pPr>
        <w:rPr>
          <w:rFonts w:ascii="Times New Roman" w:hAnsi="Times New Roman"/>
        </w:rPr>
      </w:pPr>
    </w:p>
    <w:p w14:paraId="73ED4202" w14:textId="77777777" w:rsidR="00A0743A" w:rsidRDefault="00A0743A" w:rsidP="00442152">
      <w:pPr>
        <w:rPr>
          <w:rFonts w:ascii="Times New Roman" w:hAnsi="Times New Roman"/>
        </w:rPr>
      </w:pPr>
    </w:p>
    <w:p w14:paraId="700A3ED6" w14:textId="77777777" w:rsidR="00A0743A" w:rsidRDefault="00A0743A" w:rsidP="00442152">
      <w:pPr>
        <w:rPr>
          <w:rFonts w:ascii="Times New Roman" w:hAnsi="Times New Roman"/>
        </w:rPr>
      </w:pPr>
    </w:p>
    <w:p w14:paraId="5419782D" w14:textId="77777777" w:rsidR="00A0743A" w:rsidRDefault="009B17B0" w:rsidP="00442152">
      <w:pPr>
        <w:rPr>
          <w:rFonts w:ascii="Times New Roman" w:hAnsi="Times New Roman"/>
        </w:rPr>
      </w:pPr>
      <w:r>
        <w:rPr>
          <w:rFonts w:ascii="Times New Roman" w:hAnsi="Times New Roman" w:hint="eastAsia"/>
          <w:noProof/>
        </w:rPr>
        <mc:AlternateContent>
          <mc:Choice Requires="wps">
            <w:drawing>
              <wp:anchor distT="0" distB="0" distL="114300" distR="114300" simplePos="0" relativeHeight="251674112" behindDoc="0" locked="0" layoutInCell="1" allowOverlap="1" wp14:anchorId="742564A6" wp14:editId="62A8B9B4">
                <wp:simplePos x="0" y="0"/>
                <wp:positionH relativeFrom="column">
                  <wp:posOffset>1300843</wp:posOffset>
                </wp:positionH>
                <wp:positionV relativeFrom="paragraph">
                  <wp:posOffset>92347</wp:posOffset>
                </wp:positionV>
                <wp:extent cx="2411186" cy="1202872"/>
                <wp:effectExtent l="0" t="0" r="27305" b="16510"/>
                <wp:wrapNone/>
                <wp:docPr id="3"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186" cy="1202872"/>
                        </a:xfrm>
                        <a:prstGeom prst="ellipse">
                          <a:avLst/>
                        </a:prstGeom>
                        <a:solidFill>
                          <a:srgbClr val="FFFFFF"/>
                        </a:solidFill>
                        <a:ln w="9525">
                          <a:solidFill>
                            <a:srgbClr val="000000"/>
                          </a:solidFill>
                          <a:round/>
                          <a:headEnd/>
                          <a:tailEnd/>
                        </a:ln>
                      </wps:spPr>
                      <wps:txbx>
                        <w:txbxContent>
                          <w:p w14:paraId="6BD39D0E" w14:textId="77777777" w:rsidR="006B1C47" w:rsidRDefault="006B1C47">
                            <w:pPr>
                              <w:rPr>
                                <w:sz w:val="22"/>
                              </w:rPr>
                            </w:pPr>
                            <w:r>
                              <w:rPr>
                                <w:rFonts w:hint="eastAsia"/>
                                <w:sz w:val="22"/>
                                <w:lang w:eastAsia="zh-HK"/>
                              </w:rPr>
                              <w:t>該主題</w:t>
                            </w:r>
                            <w:r>
                              <w:rPr>
                                <w:rFonts w:hint="eastAsia"/>
                                <w:sz w:val="22"/>
                              </w:rPr>
                              <w:t>的</w:t>
                            </w:r>
                            <w:r w:rsidRPr="00A0743A">
                              <w:rPr>
                                <w:rFonts w:hint="eastAsia"/>
                                <w:sz w:val="22"/>
                                <w:lang w:eastAsia="zh-HK"/>
                              </w:rPr>
                              <w:t>題</w:t>
                            </w:r>
                            <w:r>
                              <w:rPr>
                                <w:rFonts w:hint="eastAsia"/>
                                <w:sz w:val="22"/>
                                <w:lang w:eastAsia="zh-HK"/>
                              </w:rPr>
                              <w:t>目</w:t>
                            </w:r>
                            <w:r w:rsidRPr="00A0743A">
                              <w:rPr>
                                <w:rFonts w:hint="eastAsia"/>
                                <w:sz w:val="22"/>
                              </w:rPr>
                              <w:t>：</w:t>
                            </w:r>
                          </w:p>
                          <w:p w14:paraId="4D63E046" w14:textId="77777777" w:rsidR="006B1C47" w:rsidRDefault="006B1C47">
                            <w:pPr>
                              <w:rPr>
                                <w:sz w:val="22"/>
                              </w:rPr>
                            </w:pPr>
                          </w:p>
                          <w:p w14:paraId="088AD2EC" w14:textId="0B2FD237" w:rsidR="006B1C47" w:rsidRPr="00A0743A" w:rsidRDefault="006B1C47">
                            <w:pPr>
                              <w:rPr>
                                <w:sz w:val="22"/>
                              </w:rPr>
                            </w:pPr>
                            <w:r w:rsidRPr="00A0743A">
                              <w:rPr>
                                <w:rFonts w:hint="eastAsia"/>
                                <w:sz w:val="22"/>
                              </w:rPr>
                              <w:t>___________</w:t>
                            </w:r>
                            <w:r w:rsidRPr="001A2E87">
                              <w:rPr>
                                <w:sz w:val="22"/>
                              </w:rPr>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2564A6" id="Oval 217" o:spid="_x0000_s1070" style="position:absolute;margin-left:102.45pt;margin-top:7.25pt;width:189.85pt;height:94.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">
                <v:textbox>
                  <w:txbxContent>
                    <w:p w14:paraId="6BD39D0E" w14:textId="77777777" w:rsidR="006B1C47" w:rsidRDefault="006B1C47">
                      <w:pPr>
                        <w:rPr>
                          <w:sz w:val="22"/>
                        </w:rPr>
                      </w:pPr>
                      <w:r>
                        <w:rPr>
                          <w:rFonts w:hint="eastAsia"/>
                          <w:sz w:val="22"/>
                          <w:lang w:eastAsia="zh-HK"/>
                        </w:rPr>
                        <w:t>該主題</w:t>
                      </w:r>
                      <w:r>
                        <w:rPr>
                          <w:rFonts w:hint="eastAsia"/>
                          <w:sz w:val="22"/>
                        </w:rPr>
                        <w:t>的</w:t>
                      </w:r>
                      <w:r w:rsidRPr="00A0743A">
                        <w:rPr>
                          <w:rFonts w:hint="eastAsia"/>
                          <w:sz w:val="22"/>
                          <w:lang w:eastAsia="zh-HK"/>
                        </w:rPr>
                        <w:t>題</w:t>
                      </w:r>
                      <w:r>
                        <w:rPr>
                          <w:rFonts w:hint="eastAsia"/>
                          <w:sz w:val="22"/>
                          <w:lang w:eastAsia="zh-HK"/>
                        </w:rPr>
                        <w:t>目</w:t>
                      </w:r>
                      <w:r w:rsidRPr="00A0743A">
                        <w:rPr>
                          <w:rFonts w:hint="eastAsia"/>
                          <w:sz w:val="22"/>
                        </w:rPr>
                        <w:t>：</w:t>
                      </w:r>
                    </w:p>
                    <w:p w14:paraId="4D63E046" w14:textId="77777777" w:rsidR="006B1C47" w:rsidRDefault="006B1C47">
                      <w:pPr>
                        <w:rPr>
                          <w:sz w:val="22"/>
                        </w:rPr>
                      </w:pPr>
                    </w:p>
                    <w:p w14:paraId="088AD2EC" w14:textId="0B2FD237" w:rsidR="006B1C47" w:rsidRPr="00A0743A" w:rsidRDefault="006B1C47">
                      <w:pPr>
                        <w:rPr>
                          <w:sz w:val="22"/>
                        </w:rPr>
                      </w:pPr>
                      <w:r w:rsidRPr="00A0743A">
                        <w:rPr>
                          <w:rFonts w:hint="eastAsia"/>
                          <w:sz w:val="22"/>
                        </w:rPr>
                        <w:t>___________</w:t>
                      </w:r>
                      <w:r w:rsidRPr="001A2E87">
                        <w:rPr>
                          <w:sz w:val="22"/>
                        </w:rPr>
                        <w:t>__________</w:t>
                      </w:r>
                    </w:p>
                  </w:txbxContent>
                </v:textbox>
              </v:oval>
            </w:pict>
          </mc:Fallback>
        </mc:AlternateContent>
      </w:r>
    </w:p>
    <w:p w14:paraId="7024277E" w14:textId="59057FD2" w:rsidR="00A0743A" w:rsidRDefault="00A0743A" w:rsidP="00442152">
      <w:pPr>
        <w:rPr>
          <w:rFonts w:ascii="Times New Roman" w:hAnsi="Times New Roman"/>
        </w:rPr>
      </w:pPr>
    </w:p>
    <w:p w14:paraId="360C021D" w14:textId="77777777" w:rsidR="00A0743A" w:rsidRDefault="00A0743A" w:rsidP="00442152">
      <w:pPr>
        <w:rPr>
          <w:rFonts w:ascii="Times New Roman" w:hAnsi="Times New Roman"/>
        </w:rPr>
      </w:pPr>
    </w:p>
    <w:p w14:paraId="05B9D766" w14:textId="77777777" w:rsidR="00A0743A" w:rsidRDefault="00A0743A" w:rsidP="00442152">
      <w:pPr>
        <w:rPr>
          <w:rFonts w:ascii="Times New Roman" w:hAnsi="Times New Roman"/>
        </w:rPr>
      </w:pPr>
    </w:p>
    <w:p w14:paraId="458914C2" w14:textId="77777777" w:rsidR="00A0743A" w:rsidRDefault="00A0743A" w:rsidP="00442152">
      <w:pPr>
        <w:rPr>
          <w:rFonts w:ascii="Times New Roman" w:hAnsi="Times New Roman"/>
        </w:rPr>
      </w:pPr>
    </w:p>
    <w:p w14:paraId="36EE32DD" w14:textId="77777777" w:rsidR="00A0743A" w:rsidRDefault="00A0743A" w:rsidP="00442152">
      <w:pPr>
        <w:rPr>
          <w:rFonts w:ascii="Times New Roman" w:hAnsi="Times New Roman"/>
        </w:rPr>
      </w:pPr>
    </w:p>
    <w:p w14:paraId="6B2220B3" w14:textId="77777777" w:rsidR="00A0743A" w:rsidRDefault="00A0743A" w:rsidP="00442152">
      <w:pPr>
        <w:rPr>
          <w:rFonts w:ascii="Times New Roman" w:hAnsi="Times New Roman"/>
        </w:rPr>
      </w:pPr>
    </w:p>
    <w:p w14:paraId="174D59C2" w14:textId="77777777" w:rsidR="00A0743A" w:rsidRDefault="00A0743A" w:rsidP="00442152">
      <w:pPr>
        <w:rPr>
          <w:rFonts w:ascii="Times New Roman" w:hAnsi="Times New Roman"/>
        </w:rPr>
      </w:pPr>
    </w:p>
    <w:p w14:paraId="0D791C28" w14:textId="42791D9B" w:rsidR="007C7C4B" w:rsidRPr="00EF32DF" w:rsidRDefault="0063551E" w:rsidP="00A0743A">
      <w:pPr>
        <w:rPr>
          <w:b/>
          <w:u w:val="thick"/>
        </w:rPr>
      </w:pPr>
      <w:r>
        <w:rPr>
          <w:b/>
          <w:u w:val="thick"/>
        </w:rPr>
        <w:br w:type="page"/>
      </w:r>
      <w:r w:rsidR="007C7C4B" w:rsidRPr="00EF32DF">
        <w:rPr>
          <w:rFonts w:hint="eastAsia"/>
          <w:b/>
          <w:u w:val="thick"/>
        </w:rPr>
        <w:lastRenderedPageBreak/>
        <w:t>附件</w:t>
      </w:r>
      <w:r w:rsidR="001A2E87" w:rsidRPr="00EF32DF">
        <w:rPr>
          <w:rFonts w:hint="eastAsia"/>
          <w:b/>
          <w:u w:val="thick"/>
          <w:lang w:eastAsia="zh-HK"/>
        </w:rPr>
        <w:t>六</w:t>
      </w:r>
      <w:r w:rsidR="007C7C4B" w:rsidRPr="00EF32DF">
        <w:rPr>
          <w:rFonts w:hint="eastAsia"/>
          <w:b/>
          <w:u w:val="thick"/>
        </w:rPr>
        <w:t>：資料七視頻的文字版</w:t>
      </w:r>
    </w:p>
    <w:p w14:paraId="7A39D23D" w14:textId="77777777" w:rsidR="007C7C4B" w:rsidRDefault="007C7C4B" w:rsidP="00A0743A">
      <w:pPr>
        <w:rPr>
          <w:b/>
        </w:rPr>
      </w:pPr>
    </w:p>
    <w:p w14:paraId="127A65B0" w14:textId="77777777" w:rsidR="00A0743A" w:rsidRPr="00B10671" w:rsidRDefault="00A0743A" w:rsidP="00A0743A">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rsidR="00A0743A" w:rsidRPr="0005330A" w14:paraId="1B9471EE" w14:textId="77777777" w:rsidTr="0024708B">
        <w:trPr>
          <w:trHeight w:val="3937"/>
        </w:trPr>
        <w:tc>
          <w:tcPr>
            <w:tcW w:w="8414" w:type="dxa"/>
            <w:shd w:val="clear" w:color="auto" w:fill="auto"/>
            <w:vAlign w:val="center"/>
          </w:tcPr>
          <w:p w14:paraId="7C9BD1AC" w14:textId="77777777" w:rsidR="00A0743A" w:rsidRPr="0005330A" w:rsidRDefault="00A0743A" w:rsidP="0024708B">
            <w:pPr>
              <w:ind w:firstLineChars="200" w:firstLine="480"/>
              <w:jc w:val="both"/>
              <w:rPr>
                <w:rFonts w:ascii="Times New Roman" w:hAnsi="Times New Roman"/>
              </w:rPr>
            </w:pPr>
            <w:r w:rsidRPr="0005330A">
              <w:rPr>
                <w:rFonts w:ascii="Times New Roman" w:hAnsi="Times New Roman" w:hint="eastAsia"/>
              </w:rPr>
              <w:t>全國人大決定為香港度身訂做「港區國安法」引起各界高度關注。</w:t>
            </w:r>
          </w:p>
          <w:p w14:paraId="00C7B14B" w14:textId="77777777" w:rsidR="00A0743A" w:rsidRPr="0005330A" w:rsidRDefault="00A0743A" w:rsidP="0024708B">
            <w:pPr>
              <w:jc w:val="both"/>
              <w:rPr>
                <w:rFonts w:ascii="Times New Roman" w:hAnsi="Times New Roman"/>
              </w:rPr>
            </w:pPr>
          </w:p>
          <w:p w14:paraId="07E93CD4" w14:textId="77777777" w:rsidR="00A0743A" w:rsidRPr="0005330A" w:rsidRDefault="00A0743A" w:rsidP="0024708B">
            <w:pPr>
              <w:ind w:firstLineChars="200" w:firstLine="480"/>
              <w:jc w:val="both"/>
              <w:rPr>
                <w:rFonts w:ascii="Times New Roman" w:hAnsi="Times New Roman"/>
              </w:rPr>
            </w:pPr>
            <w:r w:rsidRPr="0005330A">
              <w:rPr>
                <w:rFonts w:ascii="Times New Roman" w:hAnsi="Times New Roman" w:hint="eastAsia"/>
              </w:rPr>
              <w:t>根據人大的決定，今次「港區國安法」立法過程，簡單來講分兩步走，即是先通過立法決定及授權，第二步就由人大常委會進行具體立法。人大常委會根據憲法、基本法，結</w:t>
            </w:r>
            <w:r>
              <w:rPr>
                <w:rFonts w:ascii="Times New Roman" w:hAnsi="Times New Roman" w:hint="eastAsia"/>
              </w:rPr>
              <w:t>合香港具體情況制定相關法律。之後列入基本法附件三，在香港直接公布</w:t>
            </w:r>
            <w:r w:rsidRPr="0005330A">
              <w:rPr>
                <w:rFonts w:ascii="Times New Roman" w:hAnsi="Times New Roman" w:hint="eastAsia"/>
              </w:rPr>
              <w:t>實施。</w:t>
            </w:r>
          </w:p>
          <w:p w14:paraId="19CF356F" w14:textId="77777777" w:rsidR="00A0743A" w:rsidRPr="0005330A" w:rsidRDefault="00A0743A" w:rsidP="0024708B">
            <w:pPr>
              <w:jc w:val="both"/>
              <w:rPr>
                <w:rFonts w:ascii="Times New Roman" w:hAnsi="Times New Roman"/>
              </w:rPr>
            </w:pPr>
          </w:p>
          <w:p w14:paraId="3D41ACF1" w14:textId="77777777" w:rsidR="00A0743A" w:rsidRPr="0005330A" w:rsidRDefault="00A0743A" w:rsidP="0024708B">
            <w:pPr>
              <w:ind w:firstLineChars="200" w:firstLine="480"/>
              <w:jc w:val="both"/>
              <w:rPr>
                <w:rFonts w:ascii="Times New Roman" w:hAnsi="Times New Roman"/>
              </w:rPr>
            </w:pPr>
            <w:r w:rsidRPr="0005330A">
              <w:rPr>
                <w:rFonts w:ascii="Times New Roman" w:hAnsi="Times New Roman" w:hint="eastAsia"/>
              </w:rPr>
              <w:t>分兩步走目的主要讓人大常委會有足夠時間制訂可以在香港直接實施的法律。過程中徵詢及聽取香港各界人士意見，包括特區政府、立法會主席、香港法律專家、全國人大代表，政協委員、基本法委員會等。</w:t>
            </w:r>
          </w:p>
        </w:tc>
      </w:tr>
    </w:tbl>
    <w:p w14:paraId="28E3877C" w14:textId="77777777" w:rsidR="00A0743A" w:rsidRDefault="00A0743A" w:rsidP="00A0743A">
      <w:pPr>
        <w:rPr>
          <w:rFonts w:ascii="Times New Roman" w:hAnsi="Times New Roman"/>
          <w:b/>
        </w:rPr>
      </w:pPr>
    </w:p>
    <w:p w14:paraId="0A936B36" w14:textId="77777777" w:rsidR="005A59B2" w:rsidRDefault="005A59B2" w:rsidP="00A0743A">
      <w:pPr>
        <w:rPr>
          <w:rFonts w:ascii="Times New Roman" w:hAnsi="Times New Roman"/>
          <w:b/>
        </w:rPr>
      </w:pPr>
    </w:p>
    <w:p w14:paraId="5484A61F" w14:textId="77777777" w:rsidR="005A59B2" w:rsidRDefault="005A59B2" w:rsidP="00A0743A">
      <w:pPr>
        <w:rPr>
          <w:rFonts w:ascii="Times New Roman" w:hAnsi="Times New Roman"/>
          <w:b/>
        </w:rPr>
      </w:pPr>
    </w:p>
    <w:p w14:paraId="6CFF6653" w14:textId="77777777" w:rsidR="006B1C47" w:rsidRDefault="006B1C47" w:rsidP="00A0743A">
      <w:pPr>
        <w:rPr>
          <w:rFonts w:ascii="Times New Roman" w:hAnsi="Times New Roman"/>
          <w:b/>
        </w:rPr>
      </w:pPr>
    </w:p>
    <w:p w14:paraId="1D057E35" w14:textId="77777777" w:rsidR="006B1C47" w:rsidRDefault="006B1C47" w:rsidP="00A0743A">
      <w:pPr>
        <w:rPr>
          <w:rFonts w:ascii="Times New Roman" w:hAnsi="Times New Roman"/>
          <w:b/>
        </w:rPr>
      </w:pPr>
    </w:p>
    <w:p w14:paraId="76C77B10" w14:textId="77777777" w:rsidR="006B1C47" w:rsidRDefault="006B1C47" w:rsidP="00A0743A">
      <w:pPr>
        <w:rPr>
          <w:rFonts w:ascii="Times New Roman" w:hAnsi="Times New Roman"/>
          <w:b/>
        </w:rPr>
      </w:pPr>
    </w:p>
    <w:p w14:paraId="5DC8FD69" w14:textId="77777777" w:rsidR="006B1C47" w:rsidRDefault="006B1C47" w:rsidP="00A0743A">
      <w:pPr>
        <w:rPr>
          <w:rFonts w:ascii="Times New Roman" w:hAnsi="Times New Roman"/>
          <w:b/>
        </w:rPr>
      </w:pPr>
    </w:p>
    <w:p w14:paraId="02AE94DE" w14:textId="77777777" w:rsidR="006B1C47" w:rsidRDefault="006B1C47" w:rsidP="00A0743A">
      <w:pPr>
        <w:rPr>
          <w:rFonts w:ascii="Times New Roman" w:hAnsi="Times New Roman"/>
          <w:b/>
        </w:rPr>
      </w:pPr>
    </w:p>
    <w:p w14:paraId="7E91B574" w14:textId="77777777" w:rsidR="006B1C47" w:rsidRDefault="006B1C47" w:rsidP="00A0743A">
      <w:pPr>
        <w:rPr>
          <w:rFonts w:ascii="Times New Roman" w:hAnsi="Times New Roman"/>
          <w:b/>
        </w:rPr>
      </w:pPr>
    </w:p>
    <w:p w14:paraId="36EB14CF" w14:textId="77777777" w:rsidR="006B1C47" w:rsidRDefault="006B1C47" w:rsidP="00A0743A">
      <w:pPr>
        <w:rPr>
          <w:rFonts w:ascii="Times New Roman" w:hAnsi="Times New Roman"/>
          <w:b/>
        </w:rPr>
      </w:pPr>
    </w:p>
    <w:p w14:paraId="738A28BB" w14:textId="77777777" w:rsidR="006B1C47" w:rsidRDefault="006B1C47" w:rsidP="00A0743A">
      <w:pPr>
        <w:rPr>
          <w:rFonts w:ascii="Times New Roman" w:hAnsi="Times New Roman"/>
          <w:b/>
        </w:rPr>
      </w:pPr>
    </w:p>
    <w:p w14:paraId="16497E7B" w14:textId="77777777" w:rsidR="006B1C47" w:rsidRDefault="006B1C47" w:rsidP="00A0743A">
      <w:pPr>
        <w:rPr>
          <w:rFonts w:ascii="Times New Roman" w:hAnsi="Times New Roman"/>
          <w:b/>
        </w:rPr>
      </w:pPr>
    </w:p>
    <w:p w14:paraId="1C85E191" w14:textId="77777777" w:rsidR="006B1C47" w:rsidRDefault="006B1C47" w:rsidP="00A0743A">
      <w:pPr>
        <w:rPr>
          <w:rFonts w:ascii="Times New Roman" w:hAnsi="Times New Roman"/>
          <w:b/>
        </w:rPr>
      </w:pPr>
    </w:p>
    <w:p w14:paraId="572B49F2" w14:textId="77777777" w:rsidR="006B1C47" w:rsidRDefault="006B1C47" w:rsidP="00A0743A">
      <w:pPr>
        <w:rPr>
          <w:rFonts w:ascii="Times New Roman" w:hAnsi="Times New Roman"/>
          <w:b/>
        </w:rPr>
      </w:pPr>
    </w:p>
    <w:p w14:paraId="32C0B3B0" w14:textId="77777777" w:rsidR="006B1C47" w:rsidRDefault="006B1C47" w:rsidP="00A0743A">
      <w:pPr>
        <w:rPr>
          <w:rFonts w:ascii="Times New Roman" w:hAnsi="Times New Roman"/>
          <w:b/>
        </w:rPr>
      </w:pPr>
    </w:p>
    <w:p w14:paraId="25BA3A8F" w14:textId="77777777" w:rsidR="006B1C47" w:rsidRDefault="006B1C47" w:rsidP="00A0743A">
      <w:pPr>
        <w:rPr>
          <w:rFonts w:ascii="Times New Roman" w:hAnsi="Times New Roman"/>
          <w:b/>
        </w:rPr>
      </w:pPr>
    </w:p>
    <w:p w14:paraId="74654EB2" w14:textId="77777777" w:rsidR="006B1C47" w:rsidRDefault="006B1C47" w:rsidP="00A0743A">
      <w:pPr>
        <w:rPr>
          <w:rFonts w:ascii="Times New Roman" w:hAnsi="Times New Roman"/>
          <w:b/>
        </w:rPr>
      </w:pPr>
    </w:p>
    <w:p w14:paraId="6D88FF31" w14:textId="77777777" w:rsidR="006B1C47" w:rsidRDefault="006B1C47" w:rsidP="00A0743A">
      <w:pPr>
        <w:rPr>
          <w:rFonts w:ascii="Times New Roman" w:hAnsi="Times New Roman"/>
          <w:b/>
        </w:rPr>
      </w:pPr>
    </w:p>
    <w:p w14:paraId="3BB2F6CF" w14:textId="77777777" w:rsidR="006B1C47" w:rsidRDefault="006B1C47" w:rsidP="00A0743A">
      <w:pPr>
        <w:rPr>
          <w:rFonts w:ascii="Times New Roman" w:hAnsi="Times New Roman"/>
          <w:b/>
        </w:rPr>
      </w:pPr>
    </w:p>
    <w:p w14:paraId="5BB32E5A" w14:textId="77777777" w:rsidR="006B1C47" w:rsidRDefault="006B1C47" w:rsidP="00A0743A">
      <w:pPr>
        <w:rPr>
          <w:rFonts w:ascii="Times New Roman" w:hAnsi="Times New Roman"/>
          <w:b/>
        </w:rPr>
      </w:pPr>
    </w:p>
    <w:p w14:paraId="040613A8" w14:textId="77777777" w:rsidR="006B1C47" w:rsidRDefault="006B1C47" w:rsidP="00A0743A">
      <w:pPr>
        <w:rPr>
          <w:rFonts w:ascii="Times New Roman" w:hAnsi="Times New Roman"/>
          <w:b/>
        </w:rPr>
      </w:pPr>
    </w:p>
    <w:p w14:paraId="782CC927" w14:textId="77777777" w:rsidR="006B1C47" w:rsidRDefault="006B1C47" w:rsidP="00A0743A">
      <w:pPr>
        <w:rPr>
          <w:rFonts w:ascii="Times New Roman" w:hAnsi="Times New Roman"/>
          <w:b/>
        </w:rPr>
      </w:pPr>
    </w:p>
    <w:p w14:paraId="692DD50D" w14:textId="77777777" w:rsidR="006B1C47" w:rsidRDefault="006B1C47" w:rsidP="00A0743A">
      <w:pPr>
        <w:rPr>
          <w:rFonts w:ascii="Times New Roman" w:hAnsi="Times New Roman"/>
          <w:b/>
        </w:rPr>
      </w:pPr>
    </w:p>
    <w:p w14:paraId="1E53458B" w14:textId="77777777" w:rsidR="006B1C47" w:rsidRDefault="006B1C47" w:rsidP="00A0743A">
      <w:pPr>
        <w:rPr>
          <w:rFonts w:ascii="Times New Roman" w:hAnsi="Times New Roman"/>
          <w:b/>
        </w:rPr>
      </w:pPr>
    </w:p>
    <w:p w14:paraId="7B9F9599" w14:textId="6D3EFF55" w:rsidR="006B1C47" w:rsidRDefault="006B1C47" w:rsidP="00A0743A">
      <w:pPr>
        <w:rPr>
          <w:rFonts w:ascii="Times New Roman" w:hAnsi="Times New Roman"/>
          <w:b/>
        </w:rPr>
      </w:pPr>
      <w:r>
        <w:rPr>
          <w:rFonts w:ascii="Times New Roman" w:hAnsi="Times New Roman"/>
          <w:b/>
        </w:rPr>
        <w:lastRenderedPageBreak/>
        <w:t>附件七：</w:t>
      </w:r>
      <w:r w:rsidRPr="006B1C47">
        <w:rPr>
          <w:rFonts w:ascii="Times New Roman" w:hAnsi="Times New Roman" w:hint="eastAsia"/>
          <w:b/>
        </w:rPr>
        <w:t>《香港國安法》列出所規定的四項罪行</w:t>
      </w:r>
      <w:r>
        <w:rPr>
          <w:rFonts w:ascii="Times New Roman" w:hAnsi="Times New Roman" w:hint="eastAsia"/>
          <w:b/>
        </w:rPr>
        <w:t>及其罰則</w:t>
      </w:r>
    </w:p>
    <w:p w14:paraId="6FF0521C" w14:textId="77777777" w:rsidR="006B1C47" w:rsidRDefault="006B1C47" w:rsidP="009136F9">
      <w:pPr>
        <w:adjustRightInd w:val="0"/>
        <w:snapToGrid w:val="0"/>
        <w:spacing w:line="180" w:lineRule="auto"/>
        <w:rPr>
          <w:rFonts w:ascii="Times New Roman" w:hAnsi="Times New Roman"/>
          <w:b/>
        </w:rPr>
      </w:pPr>
    </w:p>
    <w:tbl>
      <w:tblPr>
        <w:tblStyle w:val="1"/>
        <w:tblW w:w="9640" w:type="dxa"/>
        <w:tblInd w:w="-714" w:type="dxa"/>
        <w:tblLook w:val="04A0" w:firstRow="1" w:lastRow="0" w:firstColumn="1" w:lastColumn="0" w:noHBand="0" w:noVBand="1"/>
      </w:tblPr>
      <w:tblGrid>
        <w:gridCol w:w="993"/>
        <w:gridCol w:w="4252"/>
        <w:gridCol w:w="4395"/>
      </w:tblGrid>
      <w:tr w:rsidR="006B1C47" w:rsidRPr="006B1C47" w14:paraId="340B5922" w14:textId="77777777" w:rsidTr="004B5C97">
        <w:tc>
          <w:tcPr>
            <w:tcW w:w="993" w:type="dxa"/>
            <w:shd w:val="clear" w:color="auto" w:fill="D9D9D9" w:themeFill="background1" w:themeFillShade="D9"/>
            <w:vAlign w:val="center"/>
          </w:tcPr>
          <w:p w14:paraId="1CA18736" w14:textId="64B80F14" w:rsidR="006B1C47" w:rsidRPr="006B1C47" w:rsidRDefault="006B1C47" w:rsidP="006B1C47">
            <w:pPr>
              <w:widowControl/>
              <w:snapToGrid w:val="0"/>
              <w:ind w:rightChars="-38" w:right="-91"/>
              <w:jc w:val="center"/>
              <w:rPr>
                <w:rFonts w:ascii="Times New Roman" w:eastAsiaTheme="majorEastAsia" w:hAnsi="Times New Roman"/>
                <w:b/>
                <w:lang w:eastAsia="zh-HK"/>
              </w:rPr>
            </w:pPr>
          </w:p>
        </w:tc>
        <w:tc>
          <w:tcPr>
            <w:tcW w:w="4252" w:type="dxa"/>
            <w:shd w:val="clear" w:color="auto" w:fill="D9D9D9" w:themeFill="background1" w:themeFillShade="D9"/>
          </w:tcPr>
          <w:p w14:paraId="7BCCEF44" w14:textId="469CC0CB" w:rsidR="006B1C47" w:rsidRPr="006B1C47" w:rsidRDefault="006B1C47" w:rsidP="006B1C47">
            <w:pPr>
              <w:widowControl/>
              <w:snapToGrid w:val="0"/>
              <w:jc w:val="center"/>
              <w:rPr>
                <w:rFonts w:ascii="Times New Roman" w:eastAsiaTheme="majorEastAsia" w:hAnsi="Times New Roman"/>
                <w:b/>
                <w:lang w:val="en-HK" w:eastAsia="zh-CN"/>
              </w:rPr>
            </w:pPr>
            <w:r w:rsidRPr="006B1C47">
              <w:rPr>
                <w:rFonts w:ascii="Times New Roman" w:eastAsiaTheme="majorEastAsia" w:hAnsi="Times New Roman"/>
                <w:b/>
                <w:lang w:val="en-HK" w:eastAsia="zh-CN"/>
              </w:rPr>
              <w:t>罪行主要元素</w:t>
            </w:r>
          </w:p>
        </w:tc>
        <w:tc>
          <w:tcPr>
            <w:tcW w:w="4395" w:type="dxa"/>
            <w:shd w:val="clear" w:color="auto" w:fill="D9D9D9" w:themeFill="background1" w:themeFillShade="D9"/>
          </w:tcPr>
          <w:p w14:paraId="0003FCF1" w14:textId="534D81BF" w:rsidR="006B1C47" w:rsidRPr="006B1C47" w:rsidRDefault="006B1C47" w:rsidP="006B1C47">
            <w:pPr>
              <w:widowControl/>
              <w:snapToGrid w:val="0"/>
              <w:jc w:val="center"/>
              <w:rPr>
                <w:rFonts w:ascii="Times New Roman" w:eastAsiaTheme="majorEastAsia" w:hAnsi="Times New Roman"/>
                <w:b/>
                <w:lang w:eastAsia="zh-HK"/>
              </w:rPr>
            </w:pPr>
            <w:r w:rsidRPr="006B1C47">
              <w:rPr>
                <w:rFonts w:ascii="Times New Roman" w:eastAsiaTheme="majorEastAsia" w:hAnsi="Times New Roman"/>
                <w:b/>
              </w:rPr>
              <w:t>罰</w:t>
            </w:r>
            <w:r w:rsidRPr="006B1C47">
              <w:rPr>
                <w:rFonts w:ascii="Times New Roman" w:eastAsiaTheme="majorEastAsia" w:hAnsi="Times New Roman"/>
                <w:b/>
              </w:rPr>
              <w:t xml:space="preserve">  </w:t>
            </w:r>
            <w:r w:rsidRPr="006B1C47">
              <w:rPr>
                <w:rFonts w:ascii="Times New Roman" w:eastAsiaTheme="majorEastAsia" w:hAnsi="Times New Roman"/>
                <w:b/>
                <w:lang w:eastAsia="zh-CN"/>
              </w:rPr>
              <w:t>則</w:t>
            </w:r>
          </w:p>
        </w:tc>
      </w:tr>
      <w:tr w:rsidR="006B1C47" w:rsidRPr="006B1C47" w14:paraId="62FF326C" w14:textId="77777777" w:rsidTr="004B5C97">
        <w:tc>
          <w:tcPr>
            <w:tcW w:w="993" w:type="dxa"/>
            <w:vMerge w:val="restart"/>
            <w:vAlign w:val="center"/>
          </w:tcPr>
          <w:p w14:paraId="32672DF1" w14:textId="77777777" w:rsidR="006B1C47" w:rsidRPr="006B1C47" w:rsidRDefault="006B1C47" w:rsidP="006B1C47">
            <w:pPr>
              <w:widowControl/>
              <w:snapToGrid w:val="0"/>
              <w:ind w:rightChars="-38" w:right="-91"/>
              <w:rPr>
                <w:rFonts w:ascii="Times New Roman" w:eastAsiaTheme="majorEastAsia" w:hAnsi="Times New Roman"/>
                <w:b/>
              </w:rPr>
            </w:pPr>
            <w:r w:rsidRPr="006B1C47">
              <w:rPr>
                <w:rFonts w:ascii="Times New Roman" w:eastAsiaTheme="majorEastAsia" w:hAnsi="Times New Roman"/>
                <w:b/>
                <w:lang w:eastAsia="zh-HK"/>
              </w:rPr>
              <w:t>分裂國家罪</w:t>
            </w:r>
          </w:p>
        </w:tc>
        <w:tc>
          <w:tcPr>
            <w:tcW w:w="4252" w:type="dxa"/>
          </w:tcPr>
          <w:p w14:paraId="3B5A4DE1" w14:textId="6F5483C3" w:rsidR="006B1C47" w:rsidRPr="006B1C47" w:rsidRDefault="006B1C47" w:rsidP="006B1C47">
            <w:pPr>
              <w:widowControl/>
              <w:snapToGrid w:val="0"/>
              <w:jc w:val="both"/>
              <w:rPr>
                <w:rFonts w:ascii="Times New Roman" w:eastAsiaTheme="majorEastAsia" w:hAnsi="Times New Roman"/>
                <w:lang w:eastAsia="zh-HK"/>
              </w:rPr>
            </w:pPr>
            <w:r w:rsidRPr="006B1C47">
              <w:rPr>
                <w:rFonts w:ascii="Times New Roman" w:eastAsiaTheme="majorEastAsia" w:hAnsi="Times New Roman"/>
                <w:b/>
                <w:lang w:eastAsia="zh-HK"/>
              </w:rPr>
              <w:t>[</w:t>
            </w:r>
            <w:r w:rsidRPr="006B1C47">
              <w:rPr>
                <w:rFonts w:ascii="Times New Roman" w:eastAsiaTheme="majorEastAsia" w:hAnsi="Times New Roman"/>
                <w:b/>
                <w:lang w:eastAsia="zh-HK"/>
              </w:rPr>
              <w:t>第</w:t>
            </w:r>
            <w:r w:rsidRPr="006B1C47">
              <w:rPr>
                <w:rFonts w:ascii="Times New Roman" w:eastAsiaTheme="majorEastAsia" w:hAnsi="Times New Roman"/>
                <w:b/>
                <w:lang w:val="en-HK"/>
              </w:rPr>
              <w:t>二十</w:t>
            </w:r>
            <w:r w:rsidRPr="006B1C47">
              <w:rPr>
                <w:rFonts w:ascii="Times New Roman" w:eastAsiaTheme="majorEastAsia" w:hAnsi="Times New Roman"/>
                <w:b/>
                <w:lang w:eastAsia="zh-HK"/>
              </w:rPr>
              <w:t>條</w:t>
            </w:r>
            <w:r w:rsidRPr="006B1C47">
              <w:rPr>
                <w:rFonts w:ascii="Times New Roman" w:eastAsiaTheme="majorEastAsia" w:hAnsi="Times New Roman"/>
                <w:b/>
                <w:lang w:eastAsia="zh-HK"/>
              </w:rPr>
              <w:t>]</w:t>
            </w:r>
            <w:r w:rsidRPr="006B1C47">
              <w:rPr>
                <w:rFonts w:ascii="Times New Roman" w:eastAsiaTheme="majorEastAsia" w:hAnsi="Times New Roman"/>
              </w:rPr>
              <w:t>：</w:t>
            </w:r>
            <w:r w:rsidRPr="006B1C47">
              <w:rPr>
                <w:rFonts w:ascii="Times New Roman" w:eastAsiaTheme="majorEastAsia" w:hAnsi="Times New Roman"/>
                <w:lang w:eastAsia="zh-HK"/>
              </w:rPr>
              <w:t>組</w:t>
            </w:r>
            <w:r w:rsidRPr="006B1C47">
              <w:rPr>
                <w:rFonts w:ascii="Times New Roman" w:eastAsiaTheme="majorEastAsia" w:hAnsi="Times New Roman"/>
              </w:rPr>
              <w:t>織、</w:t>
            </w:r>
            <w:r w:rsidRPr="006B1C47">
              <w:rPr>
                <w:rFonts w:ascii="Times New Roman" w:eastAsiaTheme="majorEastAsia" w:hAnsi="Times New Roman"/>
                <w:lang w:eastAsia="zh-HK"/>
              </w:rPr>
              <w:t>策劃</w:t>
            </w:r>
            <w:r w:rsidRPr="006B1C47">
              <w:rPr>
                <w:rFonts w:ascii="Times New Roman" w:eastAsiaTheme="majorEastAsia" w:hAnsi="Times New Roman"/>
              </w:rPr>
              <w:t>、</w:t>
            </w:r>
            <w:r w:rsidRPr="006B1C47">
              <w:rPr>
                <w:rFonts w:ascii="Times New Roman" w:eastAsiaTheme="majorEastAsia" w:hAnsi="Times New Roman"/>
                <w:lang w:eastAsia="zh-HK"/>
              </w:rPr>
              <w:t>實施</w:t>
            </w:r>
            <w:r w:rsidRPr="006B1C47">
              <w:rPr>
                <w:rFonts w:ascii="Times New Roman" w:eastAsiaTheme="majorEastAsia" w:hAnsi="Times New Roman"/>
              </w:rPr>
              <w:t>、</w:t>
            </w:r>
            <w:r w:rsidRPr="006B1C47">
              <w:rPr>
                <w:rFonts w:ascii="Times New Roman" w:eastAsiaTheme="majorEastAsia" w:hAnsi="Times New Roman"/>
                <w:lang w:eastAsia="zh-HK"/>
              </w:rPr>
              <w:t>參與實施</w:t>
            </w:r>
            <w:r w:rsidRPr="006B1C47">
              <w:rPr>
                <w:rFonts w:ascii="Times New Roman" w:eastAsiaTheme="majorEastAsia" w:hAnsi="Times New Roman"/>
              </w:rPr>
              <w:t>分裂國家、破壞國家統一行為</w:t>
            </w:r>
            <w:r w:rsidR="004B5C97">
              <w:rPr>
                <w:rFonts w:ascii="Times New Roman" w:eastAsiaTheme="majorEastAsia" w:hAnsi="Times New Roman"/>
              </w:rPr>
              <w:t>（</w:t>
            </w:r>
            <w:r w:rsidRPr="006B1C47">
              <w:rPr>
                <w:rFonts w:ascii="Times New Roman" w:eastAsiaTheme="majorEastAsia" w:hAnsi="Times New Roman"/>
                <w:lang w:eastAsia="zh-HK"/>
              </w:rPr>
              <w:t>不論是否使用武力或者以武力相威脅</w:t>
            </w:r>
            <w:r w:rsidR="004B5C97">
              <w:rPr>
                <w:rFonts w:ascii="Times New Roman" w:eastAsiaTheme="majorEastAsia" w:hAnsi="Times New Roman"/>
                <w:lang w:eastAsia="zh-HK"/>
              </w:rPr>
              <w:t>）</w:t>
            </w:r>
          </w:p>
        </w:tc>
        <w:tc>
          <w:tcPr>
            <w:tcW w:w="4395" w:type="dxa"/>
          </w:tcPr>
          <w:p w14:paraId="126A9256" w14:textId="4ABC8FCD" w:rsidR="006B1C47" w:rsidRPr="006B1C47" w:rsidRDefault="006B1C47" w:rsidP="006B1C47">
            <w:pPr>
              <w:widowControl/>
              <w:snapToGrid w:val="0"/>
              <w:jc w:val="both"/>
              <w:rPr>
                <w:rFonts w:ascii="Times New Roman" w:eastAsiaTheme="majorEastAsia" w:hAnsi="Times New Roman"/>
                <w:lang w:eastAsia="zh-HK"/>
              </w:rPr>
            </w:pPr>
            <w:r w:rsidRPr="006B1C47">
              <w:rPr>
                <w:rFonts w:ascii="Times New Roman" w:eastAsiaTheme="majorEastAsia" w:hAnsi="Times New Roman"/>
                <w:b/>
                <w:lang w:eastAsia="zh-HK"/>
              </w:rPr>
              <w:t>首要分子</w:t>
            </w:r>
            <w:r w:rsidR="004B5C97">
              <w:rPr>
                <w:rFonts w:ascii="Times New Roman" w:eastAsiaTheme="majorEastAsia" w:hAnsi="Times New Roman" w:hint="eastAsia"/>
                <w:b/>
                <w:lang w:eastAsia="zh-HK"/>
              </w:rPr>
              <w:t xml:space="preserve"> </w:t>
            </w:r>
            <w:r w:rsidRPr="006B1C47">
              <w:rPr>
                <w:rFonts w:ascii="Times New Roman" w:eastAsiaTheme="majorEastAsia" w:hAnsi="Times New Roman"/>
                <w:b/>
              </w:rPr>
              <w:t>/</w:t>
            </w:r>
            <w:r w:rsidR="004B5C97">
              <w:rPr>
                <w:rFonts w:ascii="Times New Roman" w:eastAsiaTheme="majorEastAsia" w:hAnsi="Times New Roman"/>
                <w:b/>
              </w:rPr>
              <w:t xml:space="preserve"> </w:t>
            </w:r>
            <w:r w:rsidRPr="006B1C47">
              <w:rPr>
                <w:rFonts w:ascii="Times New Roman" w:eastAsiaTheme="majorEastAsia" w:hAnsi="Times New Roman"/>
                <w:b/>
                <w:lang w:eastAsia="zh-HK"/>
              </w:rPr>
              <w:t>罪行重大</w:t>
            </w:r>
            <w:r w:rsidR="004B5C97">
              <w:rPr>
                <w:rFonts w:ascii="Times New Roman" w:eastAsiaTheme="majorEastAsia" w:hAnsi="Times New Roman"/>
              </w:rPr>
              <w:t>：</w:t>
            </w:r>
            <w:r w:rsidRPr="006B1C47">
              <w:rPr>
                <w:rFonts w:ascii="Times New Roman" w:eastAsiaTheme="majorEastAsia" w:hAnsi="Times New Roman"/>
                <w:lang w:eastAsia="zh-HK"/>
              </w:rPr>
              <w:t>無期徒刑或者十年以上</w:t>
            </w:r>
          </w:p>
          <w:p w14:paraId="1D7CA418" w14:textId="58BE9704" w:rsidR="006B1C47" w:rsidRPr="006B1C47" w:rsidRDefault="006B1C47" w:rsidP="006B1C47">
            <w:pPr>
              <w:widowControl/>
              <w:snapToGrid w:val="0"/>
              <w:jc w:val="both"/>
              <w:rPr>
                <w:rFonts w:ascii="Times New Roman" w:eastAsiaTheme="majorEastAsia" w:hAnsi="Times New Roman"/>
                <w:lang w:eastAsia="zh-HK"/>
              </w:rPr>
            </w:pPr>
            <w:r w:rsidRPr="006B1C47">
              <w:rPr>
                <w:rFonts w:ascii="Times New Roman" w:eastAsiaTheme="majorEastAsia" w:hAnsi="Times New Roman"/>
                <w:b/>
                <w:lang w:eastAsia="zh-HK"/>
              </w:rPr>
              <w:t>積極參加</w:t>
            </w:r>
            <w:r w:rsidR="004B5C97">
              <w:rPr>
                <w:rFonts w:ascii="Times New Roman" w:eastAsiaTheme="majorEastAsia" w:hAnsi="Times New Roman"/>
              </w:rPr>
              <w:t>：</w:t>
            </w:r>
            <w:r w:rsidRPr="006B1C47">
              <w:rPr>
                <w:rFonts w:ascii="Times New Roman" w:eastAsiaTheme="majorEastAsia" w:hAnsi="Times New Roman"/>
                <w:lang w:eastAsia="zh-HK"/>
              </w:rPr>
              <w:t>三年以上十年以下</w:t>
            </w:r>
          </w:p>
          <w:p w14:paraId="51AFDEB2" w14:textId="6F67134E"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其他參加</w:t>
            </w:r>
            <w:r w:rsidR="004B5C97">
              <w:rPr>
                <w:rFonts w:ascii="Times New Roman" w:eastAsiaTheme="majorEastAsia" w:hAnsi="Times New Roman"/>
              </w:rPr>
              <w:t>：</w:t>
            </w:r>
            <w:r w:rsidRPr="006B1C47">
              <w:rPr>
                <w:rFonts w:ascii="Times New Roman" w:eastAsiaTheme="majorEastAsia" w:hAnsi="Times New Roman"/>
                <w:lang w:eastAsia="zh-HK"/>
              </w:rPr>
              <w:t>三年以下</w:t>
            </w:r>
            <w:r w:rsidRPr="006B1C47">
              <w:rPr>
                <w:rFonts w:ascii="Times New Roman" w:eastAsiaTheme="majorEastAsia" w:hAnsi="Times New Roman"/>
              </w:rPr>
              <w:t>、</w:t>
            </w:r>
            <w:r w:rsidRPr="006B1C47">
              <w:rPr>
                <w:rFonts w:ascii="Times New Roman" w:eastAsiaTheme="majorEastAsia" w:hAnsi="Times New Roman"/>
                <w:lang w:eastAsia="zh-HK"/>
              </w:rPr>
              <w:t>拘役或者管制</w:t>
            </w:r>
          </w:p>
        </w:tc>
      </w:tr>
      <w:tr w:rsidR="006B1C47" w:rsidRPr="006B1C47" w14:paraId="40838A0A" w14:textId="77777777" w:rsidTr="004B5C97">
        <w:tc>
          <w:tcPr>
            <w:tcW w:w="993" w:type="dxa"/>
            <w:vMerge/>
          </w:tcPr>
          <w:p w14:paraId="733E3851" w14:textId="77777777" w:rsidR="006B1C47" w:rsidRPr="006B1C47" w:rsidRDefault="006B1C47" w:rsidP="006B1C47">
            <w:pPr>
              <w:widowControl/>
              <w:snapToGrid w:val="0"/>
              <w:ind w:rightChars="-38" w:right="-91"/>
              <w:jc w:val="center"/>
              <w:rPr>
                <w:rFonts w:ascii="Times New Roman" w:eastAsiaTheme="majorEastAsia" w:hAnsi="Times New Roman"/>
              </w:rPr>
            </w:pPr>
          </w:p>
        </w:tc>
        <w:tc>
          <w:tcPr>
            <w:tcW w:w="4252" w:type="dxa"/>
          </w:tcPr>
          <w:p w14:paraId="35036886" w14:textId="2377B10A"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w:t>
            </w:r>
            <w:r w:rsidRPr="006B1C47">
              <w:rPr>
                <w:rFonts w:ascii="Times New Roman" w:eastAsiaTheme="majorEastAsia" w:hAnsi="Times New Roman"/>
                <w:b/>
                <w:lang w:eastAsia="zh-HK"/>
              </w:rPr>
              <w:t>第</w:t>
            </w:r>
            <w:r w:rsidRPr="006B1C47">
              <w:rPr>
                <w:rFonts w:ascii="Times New Roman" w:eastAsiaTheme="majorEastAsia" w:hAnsi="Times New Roman"/>
                <w:b/>
              </w:rPr>
              <w:t>二十一</w:t>
            </w:r>
            <w:r w:rsidRPr="006B1C47">
              <w:rPr>
                <w:rFonts w:ascii="Times New Roman" w:eastAsiaTheme="majorEastAsia" w:hAnsi="Times New Roman"/>
                <w:b/>
                <w:lang w:eastAsia="zh-HK"/>
              </w:rPr>
              <w:t>條</w:t>
            </w:r>
            <w:r w:rsidRPr="006B1C47">
              <w:rPr>
                <w:rFonts w:ascii="Times New Roman" w:eastAsiaTheme="majorEastAsia" w:hAnsi="Times New Roman"/>
                <w:b/>
                <w:lang w:eastAsia="zh-HK"/>
              </w:rPr>
              <w:t>]</w:t>
            </w:r>
            <w:r w:rsidRPr="006B1C47">
              <w:rPr>
                <w:rFonts w:ascii="Times New Roman" w:eastAsiaTheme="majorEastAsia" w:hAnsi="Times New Roman"/>
              </w:rPr>
              <w:t>：</w:t>
            </w:r>
            <w:r w:rsidRPr="006B1C47">
              <w:rPr>
                <w:rFonts w:ascii="Times New Roman" w:eastAsiaTheme="majorEastAsia" w:hAnsi="Times New Roman"/>
                <w:lang w:eastAsia="zh-HK"/>
              </w:rPr>
              <w:t>煽動</w:t>
            </w:r>
            <w:r w:rsidRPr="006B1C47">
              <w:rPr>
                <w:rFonts w:ascii="Times New Roman" w:eastAsiaTheme="majorEastAsia" w:hAnsi="Times New Roman"/>
              </w:rPr>
              <w:t>、</w:t>
            </w:r>
            <w:r w:rsidRPr="006B1C47">
              <w:rPr>
                <w:rFonts w:ascii="Times New Roman" w:eastAsiaTheme="majorEastAsia" w:hAnsi="Times New Roman"/>
                <w:lang w:eastAsia="zh-HK"/>
              </w:rPr>
              <w:t>協助</w:t>
            </w:r>
            <w:r w:rsidRPr="006B1C47">
              <w:rPr>
                <w:rFonts w:ascii="Times New Roman" w:eastAsiaTheme="majorEastAsia" w:hAnsi="Times New Roman"/>
              </w:rPr>
              <w:t>、</w:t>
            </w:r>
            <w:r w:rsidRPr="006B1C47">
              <w:rPr>
                <w:rFonts w:ascii="Times New Roman" w:eastAsiaTheme="majorEastAsia" w:hAnsi="Times New Roman"/>
                <w:lang w:eastAsia="zh-HK"/>
              </w:rPr>
              <w:t>教唆</w:t>
            </w:r>
            <w:r w:rsidRPr="006B1C47">
              <w:rPr>
                <w:rFonts w:ascii="Times New Roman" w:eastAsiaTheme="majorEastAsia" w:hAnsi="Times New Roman"/>
              </w:rPr>
              <w:t>、</w:t>
            </w:r>
            <w:r w:rsidRPr="006B1C47">
              <w:rPr>
                <w:rFonts w:ascii="Times New Roman" w:eastAsiaTheme="majorEastAsia" w:hAnsi="Times New Roman"/>
                <w:lang w:eastAsia="zh-HK"/>
              </w:rPr>
              <w:t>資助他人實施第</w:t>
            </w:r>
            <w:r w:rsidRPr="006B1C47">
              <w:rPr>
                <w:rFonts w:ascii="Times New Roman" w:eastAsiaTheme="majorEastAsia" w:hAnsi="Times New Roman"/>
              </w:rPr>
              <w:t>20</w:t>
            </w:r>
            <w:r w:rsidRPr="006B1C47">
              <w:rPr>
                <w:rFonts w:ascii="Times New Roman" w:eastAsiaTheme="majorEastAsia" w:hAnsi="Times New Roman"/>
                <w:lang w:eastAsia="zh-HK"/>
              </w:rPr>
              <w:t>條規定</w:t>
            </w:r>
            <w:r w:rsidRPr="006B1C47">
              <w:rPr>
                <w:rFonts w:ascii="Times New Roman" w:eastAsiaTheme="majorEastAsia" w:hAnsi="Times New Roman"/>
              </w:rPr>
              <w:t>的犯罪</w:t>
            </w:r>
          </w:p>
        </w:tc>
        <w:tc>
          <w:tcPr>
            <w:tcW w:w="4395" w:type="dxa"/>
          </w:tcPr>
          <w:p w14:paraId="5ECDA223" w14:textId="6C05B9F6"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情節嚴重</w:t>
            </w:r>
            <w:r w:rsidR="004B5C97">
              <w:rPr>
                <w:rFonts w:ascii="Times New Roman" w:eastAsiaTheme="majorEastAsia" w:hAnsi="Times New Roman"/>
              </w:rPr>
              <w:t>：</w:t>
            </w:r>
            <w:r w:rsidRPr="006B1C47">
              <w:rPr>
                <w:rFonts w:ascii="Times New Roman" w:eastAsiaTheme="majorEastAsia" w:hAnsi="Times New Roman"/>
                <w:lang w:eastAsia="zh-HK"/>
              </w:rPr>
              <w:t>五年以上十年以下</w:t>
            </w:r>
          </w:p>
          <w:p w14:paraId="11D2012B" w14:textId="70B48703"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情節較輕</w:t>
            </w:r>
            <w:r w:rsidR="004B5C97">
              <w:rPr>
                <w:rFonts w:ascii="Times New Roman" w:eastAsiaTheme="majorEastAsia" w:hAnsi="Times New Roman"/>
              </w:rPr>
              <w:t>：</w:t>
            </w:r>
            <w:r w:rsidRPr="006B1C47">
              <w:rPr>
                <w:rFonts w:ascii="Times New Roman" w:eastAsiaTheme="majorEastAsia" w:hAnsi="Times New Roman"/>
                <w:lang w:eastAsia="zh-HK"/>
              </w:rPr>
              <w:t>五年以下</w:t>
            </w:r>
            <w:r w:rsidRPr="006B1C47">
              <w:rPr>
                <w:rFonts w:ascii="Times New Roman" w:eastAsiaTheme="majorEastAsia" w:hAnsi="Times New Roman"/>
              </w:rPr>
              <w:t>、</w:t>
            </w:r>
            <w:r w:rsidRPr="006B1C47">
              <w:rPr>
                <w:rFonts w:ascii="Times New Roman" w:eastAsiaTheme="majorEastAsia" w:hAnsi="Times New Roman"/>
                <w:lang w:eastAsia="zh-HK"/>
              </w:rPr>
              <w:t>拘役或者管制</w:t>
            </w:r>
          </w:p>
        </w:tc>
      </w:tr>
      <w:tr w:rsidR="006B1C47" w:rsidRPr="006B1C47" w14:paraId="5BDD2A61" w14:textId="77777777" w:rsidTr="004B5C97">
        <w:tc>
          <w:tcPr>
            <w:tcW w:w="993" w:type="dxa"/>
            <w:vMerge w:val="restart"/>
            <w:vAlign w:val="center"/>
          </w:tcPr>
          <w:p w14:paraId="4AF0FFEA" w14:textId="7ADC3FB9" w:rsidR="006B1C47" w:rsidRPr="006B1C47" w:rsidRDefault="006B1C47" w:rsidP="006B1C47">
            <w:pPr>
              <w:widowControl/>
              <w:snapToGrid w:val="0"/>
              <w:ind w:rightChars="-38" w:right="-91"/>
              <w:rPr>
                <w:rFonts w:ascii="Times New Roman" w:eastAsiaTheme="majorEastAsia" w:hAnsi="Times New Roman"/>
                <w:b/>
                <w:lang w:eastAsia="zh-HK"/>
              </w:rPr>
            </w:pPr>
            <w:r w:rsidRPr="006B1C47">
              <w:rPr>
                <w:rFonts w:ascii="Times New Roman" w:eastAsiaTheme="majorEastAsia" w:hAnsi="Times New Roman"/>
                <w:b/>
                <w:lang w:eastAsia="zh-HK"/>
              </w:rPr>
              <w:t>顛覆國家政權罪</w:t>
            </w:r>
          </w:p>
        </w:tc>
        <w:tc>
          <w:tcPr>
            <w:tcW w:w="4252" w:type="dxa"/>
          </w:tcPr>
          <w:p w14:paraId="1A968396" w14:textId="1E23B7FB"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w:t>
            </w:r>
            <w:r w:rsidRPr="006B1C47">
              <w:rPr>
                <w:rFonts w:ascii="Times New Roman" w:eastAsiaTheme="majorEastAsia" w:hAnsi="Times New Roman"/>
                <w:b/>
                <w:lang w:eastAsia="zh-HK"/>
              </w:rPr>
              <w:t>第</w:t>
            </w:r>
            <w:r w:rsidRPr="006B1C47">
              <w:rPr>
                <w:rFonts w:ascii="Times New Roman" w:eastAsiaTheme="majorEastAsia" w:hAnsi="Times New Roman"/>
                <w:b/>
              </w:rPr>
              <w:t>二十二</w:t>
            </w:r>
            <w:r w:rsidRPr="006B1C47">
              <w:rPr>
                <w:rFonts w:ascii="Times New Roman" w:eastAsiaTheme="majorEastAsia" w:hAnsi="Times New Roman"/>
                <w:b/>
                <w:lang w:eastAsia="zh-HK"/>
              </w:rPr>
              <w:t>條</w:t>
            </w:r>
            <w:r w:rsidRPr="006B1C47">
              <w:rPr>
                <w:rFonts w:ascii="Times New Roman" w:eastAsiaTheme="majorEastAsia" w:hAnsi="Times New Roman"/>
                <w:b/>
                <w:lang w:eastAsia="zh-HK"/>
              </w:rPr>
              <w:t>]</w:t>
            </w:r>
            <w:r>
              <w:rPr>
                <w:rFonts w:ascii="Times New Roman" w:eastAsiaTheme="majorEastAsia" w:hAnsi="Times New Roman"/>
              </w:rPr>
              <w:t>：</w:t>
            </w:r>
            <w:r w:rsidRPr="006B1C47">
              <w:rPr>
                <w:rFonts w:ascii="Times New Roman" w:eastAsiaTheme="majorEastAsia" w:hAnsi="Times New Roman"/>
                <w:lang w:eastAsia="zh-HK"/>
              </w:rPr>
              <w:t>組織</w:t>
            </w:r>
            <w:r w:rsidRPr="006B1C47">
              <w:rPr>
                <w:rFonts w:ascii="Times New Roman" w:eastAsiaTheme="majorEastAsia" w:hAnsi="Times New Roman"/>
              </w:rPr>
              <w:t>、</w:t>
            </w:r>
            <w:r w:rsidRPr="006B1C47">
              <w:rPr>
                <w:rFonts w:ascii="Times New Roman" w:eastAsiaTheme="majorEastAsia" w:hAnsi="Times New Roman"/>
                <w:lang w:eastAsia="zh-HK"/>
              </w:rPr>
              <w:t>策劃</w:t>
            </w:r>
            <w:r w:rsidRPr="006B1C47">
              <w:rPr>
                <w:rFonts w:ascii="Times New Roman" w:eastAsiaTheme="majorEastAsia" w:hAnsi="Times New Roman"/>
              </w:rPr>
              <w:t>、</w:t>
            </w:r>
            <w:r w:rsidRPr="006B1C47">
              <w:rPr>
                <w:rFonts w:ascii="Times New Roman" w:eastAsiaTheme="majorEastAsia" w:hAnsi="Times New Roman"/>
                <w:lang w:eastAsia="zh-HK"/>
              </w:rPr>
              <w:t>實施</w:t>
            </w:r>
            <w:r w:rsidRPr="006B1C47">
              <w:rPr>
                <w:rFonts w:ascii="Times New Roman" w:eastAsiaTheme="majorEastAsia" w:hAnsi="Times New Roman"/>
              </w:rPr>
              <w:t>、</w:t>
            </w:r>
            <w:r w:rsidRPr="006B1C47">
              <w:rPr>
                <w:rFonts w:ascii="Times New Roman" w:eastAsiaTheme="majorEastAsia" w:hAnsi="Times New Roman"/>
                <w:lang w:eastAsia="zh-HK"/>
              </w:rPr>
              <w:t>參與實施以武力</w:t>
            </w:r>
            <w:r w:rsidRPr="006B1C47">
              <w:rPr>
                <w:rFonts w:ascii="Times New Roman" w:eastAsiaTheme="majorEastAsia" w:hAnsi="Times New Roman"/>
              </w:rPr>
              <w:t>、</w:t>
            </w:r>
            <w:r w:rsidRPr="006B1C47">
              <w:rPr>
                <w:rFonts w:ascii="Times New Roman" w:eastAsiaTheme="majorEastAsia" w:hAnsi="Times New Roman"/>
                <w:lang w:eastAsia="zh-HK"/>
              </w:rPr>
              <w:t>威</w:t>
            </w:r>
            <w:r w:rsidRPr="006B1C47">
              <w:rPr>
                <w:rFonts w:ascii="Times New Roman" w:eastAsiaTheme="majorEastAsia" w:hAnsi="Times New Roman"/>
              </w:rPr>
              <w:t>脅</w:t>
            </w:r>
            <w:r w:rsidRPr="006B1C47">
              <w:rPr>
                <w:rFonts w:ascii="Times New Roman" w:eastAsiaTheme="majorEastAsia" w:hAnsi="Times New Roman"/>
                <w:lang w:eastAsia="zh-HK"/>
              </w:rPr>
              <w:t>使用武力或其他</w:t>
            </w:r>
            <w:r w:rsidRPr="006B1C47">
              <w:rPr>
                <w:rFonts w:ascii="Times New Roman" w:eastAsiaTheme="majorEastAsia" w:hAnsi="Times New Roman"/>
              </w:rPr>
              <w:t>非法</w:t>
            </w:r>
            <w:r w:rsidRPr="006B1C47">
              <w:rPr>
                <w:rFonts w:ascii="Times New Roman" w:eastAsiaTheme="majorEastAsia" w:hAnsi="Times New Roman"/>
                <w:lang w:eastAsia="zh-HK"/>
              </w:rPr>
              <w:t>手段</w:t>
            </w:r>
            <w:r w:rsidRPr="006B1C47">
              <w:rPr>
                <w:rFonts w:ascii="Times New Roman" w:eastAsiaTheme="majorEastAsia" w:hAnsi="Times New Roman"/>
              </w:rPr>
              <w:t>旨在顛覆國家政權行為</w:t>
            </w:r>
          </w:p>
        </w:tc>
        <w:tc>
          <w:tcPr>
            <w:tcW w:w="4395" w:type="dxa"/>
          </w:tcPr>
          <w:p w14:paraId="1B42C139" w14:textId="7C1093A7"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首要分子</w:t>
            </w:r>
            <w:r w:rsidR="004B5C97">
              <w:rPr>
                <w:rFonts w:ascii="Times New Roman" w:eastAsiaTheme="majorEastAsia" w:hAnsi="Times New Roman" w:hint="eastAsia"/>
                <w:b/>
                <w:lang w:eastAsia="zh-HK"/>
              </w:rPr>
              <w:t xml:space="preserve"> </w:t>
            </w:r>
            <w:r w:rsidRPr="006B1C47">
              <w:rPr>
                <w:rFonts w:ascii="Times New Roman" w:eastAsiaTheme="majorEastAsia" w:hAnsi="Times New Roman"/>
                <w:b/>
              </w:rPr>
              <w:t>/</w:t>
            </w:r>
            <w:r w:rsidR="004B5C97">
              <w:rPr>
                <w:rFonts w:ascii="Times New Roman" w:eastAsiaTheme="majorEastAsia" w:hAnsi="Times New Roman"/>
                <w:b/>
              </w:rPr>
              <w:t xml:space="preserve"> </w:t>
            </w:r>
            <w:r w:rsidRPr="006B1C47">
              <w:rPr>
                <w:rFonts w:ascii="Times New Roman" w:eastAsiaTheme="majorEastAsia" w:hAnsi="Times New Roman"/>
                <w:b/>
                <w:lang w:eastAsia="zh-HK"/>
              </w:rPr>
              <w:t>罪行重大</w:t>
            </w:r>
            <w:r w:rsidR="004B5C97">
              <w:rPr>
                <w:rFonts w:ascii="Times New Roman" w:eastAsiaTheme="majorEastAsia" w:hAnsi="Times New Roman"/>
                <w:lang w:eastAsia="zh-HK"/>
              </w:rPr>
              <w:t>：</w:t>
            </w:r>
            <w:r w:rsidRPr="006B1C47">
              <w:rPr>
                <w:rFonts w:ascii="Times New Roman" w:eastAsiaTheme="majorEastAsia" w:hAnsi="Times New Roman"/>
                <w:lang w:eastAsia="zh-HK"/>
              </w:rPr>
              <w:t>無期徒刑或者十年以上</w:t>
            </w:r>
          </w:p>
          <w:p w14:paraId="6AFB763B" w14:textId="1ED127D0"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積極參與</w:t>
            </w:r>
            <w:r w:rsidR="004B5C97">
              <w:rPr>
                <w:rFonts w:ascii="Times New Roman" w:eastAsiaTheme="majorEastAsia" w:hAnsi="Times New Roman"/>
              </w:rPr>
              <w:t>：</w:t>
            </w:r>
            <w:r w:rsidRPr="006B1C47">
              <w:rPr>
                <w:rFonts w:ascii="Times New Roman" w:eastAsiaTheme="majorEastAsia" w:hAnsi="Times New Roman"/>
                <w:lang w:eastAsia="zh-HK"/>
              </w:rPr>
              <w:t>三年以上十年以下</w:t>
            </w:r>
          </w:p>
          <w:p w14:paraId="4BF39D0F" w14:textId="64549475"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其他參加</w:t>
            </w:r>
            <w:r w:rsidR="004B5C97">
              <w:rPr>
                <w:rFonts w:ascii="Times New Roman" w:eastAsiaTheme="majorEastAsia" w:hAnsi="Times New Roman"/>
              </w:rPr>
              <w:t>：</w:t>
            </w:r>
            <w:r w:rsidRPr="006B1C47">
              <w:rPr>
                <w:rFonts w:ascii="Times New Roman" w:eastAsiaTheme="majorEastAsia" w:hAnsi="Times New Roman"/>
                <w:lang w:eastAsia="zh-HK"/>
              </w:rPr>
              <w:t>三年以下</w:t>
            </w:r>
            <w:r w:rsidRPr="006B1C47">
              <w:rPr>
                <w:rFonts w:ascii="Times New Roman" w:eastAsiaTheme="majorEastAsia" w:hAnsi="Times New Roman"/>
              </w:rPr>
              <w:t>、</w:t>
            </w:r>
            <w:r w:rsidRPr="006B1C47">
              <w:rPr>
                <w:rFonts w:ascii="Times New Roman" w:eastAsiaTheme="majorEastAsia" w:hAnsi="Times New Roman"/>
                <w:lang w:eastAsia="zh-HK"/>
              </w:rPr>
              <w:t>拘役或者管制</w:t>
            </w:r>
          </w:p>
        </w:tc>
      </w:tr>
      <w:tr w:rsidR="006B1C47" w:rsidRPr="006B1C47" w14:paraId="71B34568" w14:textId="77777777" w:rsidTr="004B5C97">
        <w:tc>
          <w:tcPr>
            <w:tcW w:w="993" w:type="dxa"/>
            <w:vMerge/>
          </w:tcPr>
          <w:p w14:paraId="4EAFB496" w14:textId="77777777" w:rsidR="006B1C47" w:rsidRPr="006B1C47" w:rsidRDefault="006B1C47" w:rsidP="006B1C47">
            <w:pPr>
              <w:widowControl/>
              <w:snapToGrid w:val="0"/>
              <w:ind w:rightChars="-38" w:right="-91"/>
              <w:rPr>
                <w:rFonts w:ascii="Times New Roman" w:eastAsiaTheme="majorEastAsia" w:hAnsi="Times New Roman"/>
                <w:lang w:eastAsia="zh-HK"/>
              </w:rPr>
            </w:pPr>
          </w:p>
        </w:tc>
        <w:tc>
          <w:tcPr>
            <w:tcW w:w="4252" w:type="dxa"/>
          </w:tcPr>
          <w:p w14:paraId="45AFC72B" w14:textId="05A3C1DF" w:rsidR="006B1C47" w:rsidRPr="006B1C47" w:rsidRDefault="006B1C47" w:rsidP="006B1C47">
            <w:pPr>
              <w:widowControl/>
              <w:snapToGrid w:val="0"/>
              <w:jc w:val="both"/>
              <w:rPr>
                <w:rFonts w:ascii="Times New Roman" w:eastAsiaTheme="majorEastAsia" w:hAnsi="Times New Roman"/>
                <w:lang w:eastAsia="zh-HK"/>
              </w:rPr>
            </w:pPr>
            <w:r w:rsidRPr="006B1C47">
              <w:rPr>
                <w:rFonts w:ascii="Times New Roman" w:eastAsiaTheme="majorEastAsia" w:hAnsi="Times New Roman"/>
                <w:b/>
                <w:lang w:eastAsia="zh-HK"/>
              </w:rPr>
              <w:t>[</w:t>
            </w:r>
            <w:r w:rsidRPr="006B1C47">
              <w:rPr>
                <w:rFonts w:ascii="Times New Roman" w:eastAsiaTheme="majorEastAsia" w:hAnsi="Times New Roman"/>
                <w:b/>
                <w:lang w:eastAsia="zh-HK"/>
              </w:rPr>
              <w:t>第</w:t>
            </w:r>
            <w:r w:rsidRPr="006B1C47">
              <w:rPr>
                <w:rFonts w:ascii="Times New Roman" w:eastAsiaTheme="majorEastAsia" w:hAnsi="Times New Roman"/>
                <w:b/>
              </w:rPr>
              <w:t>二十三</w:t>
            </w:r>
            <w:r w:rsidRPr="006B1C47">
              <w:rPr>
                <w:rFonts w:ascii="Times New Roman" w:eastAsiaTheme="majorEastAsia" w:hAnsi="Times New Roman"/>
                <w:b/>
                <w:lang w:eastAsia="zh-HK"/>
              </w:rPr>
              <w:t>條</w:t>
            </w:r>
            <w:r w:rsidRPr="006B1C47">
              <w:rPr>
                <w:rFonts w:ascii="Times New Roman" w:eastAsiaTheme="majorEastAsia" w:hAnsi="Times New Roman"/>
                <w:b/>
                <w:lang w:eastAsia="zh-HK"/>
              </w:rPr>
              <w:t>]</w:t>
            </w:r>
            <w:r>
              <w:rPr>
                <w:rFonts w:ascii="Times New Roman" w:eastAsiaTheme="majorEastAsia" w:hAnsi="Times New Roman"/>
              </w:rPr>
              <w:t>：</w:t>
            </w:r>
            <w:r w:rsidRPr="006B1C47">
              <w:rPr>
                <w:rFonts w:ascii="Times New Roman" w:eastAsiaTheme="majorEastAsia" w:hAnsi="Times New Roman"/>
                <w:lang w:eastAsia="zh-HK"/>
              </w:rPr>
              <w:t>煽動</w:t>
            </w:r>
            <w:r w:rsidRPr="006B1C47">
              <w:rPr>
                <w:rFonts w:ascii="Times New Roman" w:eastAsiaTheme="majorEastAsia" w:hAnsi="Times New Roman"/>
              </w:rPr>
              <w:t>、</w:t>
            </w:r>
            <w:r w:rsidRPr="006B1C47">
              <w:rPr>
                <w:rFonts w:ascii="Times New Roman" w:eastAsiaTheme="majorEastAsia" w:hAnsi="Times New Roman"/>
                <w:lang w:eastAsia="zh-HK"/>
              </w:rPr>
              <w:t>協助</w:t>
            </w:r>
            <w:r w:rsidRPr="006B1C47">
              <w:rPr>
                <w:rFonts w:ascii="Times New Roman" w:eastAsiaTheme="majorEastAsia" w:hAnsi="Times New Roman"/>
              </w:rPr>
              <w:t>、</w:t>
            </w:r>
            <w:r w:rsidRPr="006B1C47">
              <w:rPr>
                <w:rFonts w:ascii="Times New Roman" w:eastAsiaTheme="majorEastAsia" w:hAnsi="Times New Roman"/>
                <w:lang w:eastAsia="zh-HK"/>
              </w:rPr>
              <w:t>教唆</w:t>
            </w:r>
            <w:r w:rsidRPr="006B1C47">
              <w:rPr>
                <w:rFonts w:ascii="Times New Roman" w:eastAsiaTheme="majorEastAsia" w:hAnsi="Times New Roman"/>
              </w:rPr>
              <w:t>、</w:t>
            </w:r>
            <w:r w:rsidRPr="006B1C47">
              <w:rPr>
                <w:rFonts w:ascii="Times New Roman" w:eastAsiaTheme="majorEastAsia" w:hAnsi="Times New Roman"/>
                <w:lang w:eastAsia="zh-HK"/>
              </w:rPr>
              <w:t>資助他人實施第</w:t>
            </w:r>
            <w:r w:rsidRPr="006B1C47">
              <w:rPr>
                <w:rFonts w:ascii="Times New Roman" w:eastAsiaTheme="majorEastAsia" w:hAnsi="Times New Roman"/>
              </w:rPr>
              <w:t>22</w:t>
            </w:r>
            <w:r w:rsidRPr="006B1C47">
              <w:rPr>
                <w:rFonts w:ascii="Times New Roman" w:eastAsiaTheme="majorEastAsia" w:hAnsi="Times New Roman"/>
                <w:lang w:eastAsia="zh-HK"/>
              </w:rPr>
              <w:t>條</w:t>
            </w:r>
            <w:r w:rsidRPr="006B1C47">
              <w:rPr>
                <w:rFonts w:ascii="Times New Roman" w:eastAsiaTheme="majorEastAsia" w:hAnsi="Times New Roman"/>
              </w:rPr>
              <w:t>的犯罪</w:t>
            </w:r>
          </w:p>
        </w:tc>
        <w:tc>
          <w:tcPr>
            <w:tcW w:w="4395" w:type="dxa"/>
          </w:tcPr>
          <w:p w14:paraId="03788CF3" w14:textId="15AFCA45"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情節嚴重</w:t>
            </w:r>
            <w:r w:rsidR="004B5C97">
              <w:rPr>
                <w:rFonts w:ascii="Times New Roman" w:eastAsiaTheme="majorEastAsia" w:hAnsi="Times New Roman"/>
              </w:rPr>
              <w:t>：</w:t>
            </w:r>
            <w:r w:rsidRPr="006B1C47">
              <w:rPr>
                <w:rFonts w:ascii="Times New Roman" w:eastAsiaTheme="majorEastAsia" w:hAnsi="Times New Roman"/>
                <w:lang w:eastAsia="zh-HK"/>
              </w:rPr>
              <w:t>五年以上十年以下</w:t>
            </w:r>
          </w:p>
          <w:p w14:paraId="42C3EEF7" w14:textId="20DF6DD0" w:rsidR="006B1C47" w:rsidRPr="006B1C47" w:rsidRDefault="006B1C47" w:rsidP="006B1C47">
            <w:pPr>
              <w:widowControl/>
              <w:snapToGrid w:val="0"/>
              <w:jc w:val="both"/>
              <w:rPr>
                <w:rFonts w:ascii="Times New Roman" w:eastAsiaTheme="majorEastAsia" w:hAnsi="Times New Roman"/>
                <w:lang w:eastAsia="zh-HK"/>
              </w:rPr>
            </w:pPr>
            <w:r w:rsidRPr="006B1C47">
              <w:rPr>
                <w:rFonts w:ascii="Times New Roman" w:eastAsiaTheme="majorEastAsia" w:hAnsi="Times New Roman"/>
                <w:b/>
                <w:lang w:eastAsia="zh-HK"/>
              </w:rPr>
              <w:t>情節較輕</w:t>
            </w:r>
            <w:r w:rsidR="004B5C97">
              <w:rPr>
                <w:rFonts w:ascii="Times New Roman" w:eastAsiaTheme="majorEastAsia" w:hAnsi="Times New Roman"/>
              </w:rPr>
              <w:t>：</w:t>
            </w:r>
            <w:r w:rsidRPr="006B1C47">
              <w:rPr>
                <w:rFonts w:ascii="Times New Roman" w:eastAsiaTheme="majorEastAsia" w:hAnsi="Times New Roman"/>
                <w:lang w:eastAsia="zh-HK"/>
              </w:rPr>
              <w:t>五年以下</w:t>
            </w:r>
            <w:r w:rsidRPr="006B1C47">
              <w:rPr>
                <w:rFonts w:ascii="Times New Roman" w:eastAsiaTheme="majorEastAsia" w:hAnsi="Times New Roman"/>
              </w:rPr>
              <w:t>、</w:t>
            </w:r>
            <w:r w:rsidRPr="006B1C47">
              <w:rPr>
                <w:rFonts w:ascii="Times New Roman" w:eastAsiaTheme="majorEastAsia" w:hAnsi="Times New Roman"/>
                <w:lang w:eastAsia="zh-HK"/>
              </w:rPr>
              <w:t>拘役或者管制</w:t>
            </w:r>
          </w:p>
        </w:tc>
      </w:tr>
      <w:tr w:rsidR="006B1C47" w:rsidRPr="006B1C47" w14:paraId="40C87621" w14:textId="77777777" w:rsidTr="004B5C97">
        <w:tc>
          <w:tcPr>
            <w:tcW w:w="993" w:type="dxa"/>
            <w:vMerge w:val="restart"/>
            <w:vAlign w:val="center"/>
          </w:tcPr>
          <w:p w14:paraId="057A9228" w14:textId="77777777" w:rsidR="006B1C47" w:rsidRPr="006B1C47" w:rsidRDefault="006B1C47" w:rsidP="006B1C47">
            <w:pPr>
              <w:widowControl/>
              <w:snapToGrid w:val="0"/>
              <w:ind w:rightChars="-38" w:right="-91"/>
              <w:rPr>
                <w:rFonts w:ascii="Times New Roman" w:eastAsiaTheme="majorEastAsia" w:hAnsi="Times New Roman"/>
                <w:b/>
              </w:rPr>
            </w:pPr>
            <w:r w:rsidRPr="006B1C47">
              <w:rPr>
                <w:rFonts w:ascii="Times New Roman" w:eastAsiaTheme="majorEastAsia" w:hAnsi="Times New Roman"/>
                <w:b/>
                <w:lang w:eastAsia="zh-HK"/>
              </w:rPr>
              <w:t>恐</w:t>
            </w:r>
            <w:r w:rsidRPr="006B1C47">
              <w:rPr>
                <w:rFonts w:ascii="Times New Roman" w:eastAsiaTheme="majorEastAsia" w:hAnsi="Times New Roman"/>
                <w:b/>
              </w:rPr>
              <w:t>怖</w:t>
            </w:r>
            <w:r w:rsidRPr="006B1C47">
              <w:rPr>
                <w:rFonts w:ascii="Times New Roman" w:eastAsiaTheme="majorEastAsia" w:hAnsi="Times New Roman"/>
                <w:b/>
                <w:lang w:eastAsia="zh-HK"/>
              </w:rPr>
              <w:t>活動罪</w:t>
            </w:r>
          </w:p>
        </w:tc>
        <w:tc>
          <w:tcPr>
            <w:tcW w:w="4252" w:type="dxa"/>
          </w:tcPr>
          <w:p w14:paraId="4A45C73F" w14:textId="2652915A"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w:t>
            </w:r>
            <w:r w:rsidRPr="006B1C47">
              <w:rPr>
                <w:rFonts w:ascii="Times New Roman" w:eastAsiaTheme="majorEastAsia" w:hAnsi="Times New Roman"/>
                <w:b/>
                <w:lang w:eastAsia="zh-HK"/>
              </w:rPr>
              <w:t>第</w:t>
            </w:r>
            <w:r w:rsidRPr="006B1C47">
              <w:rPr>
                <w:rFonts w:ascii="Times New Roman" w:eastAsiaTheme="majorEastAsia" w:hAnsi="Times New Roman"/>
                <w:b/>
              </w:rPr>
              <w:t>二十四</w:t>
            </w:r>
            <w:r w:rsidRPr="006B1C47">
              <w:rPr>
                <w:rFonts w:ascii="Times New Roman" w:eastAsiaTheme="majorEastAsia" w:hAnsi="Times New Roman"/>
                <w:b/>
                <w:lang w:eastAsia="zh-HK"/>
              </w:rPr>
              <w:t>條</w:t>
            </w:r>
            <w:r w:rsidRPr="006B1C47">
              <w:rPr>
                <w:rFonts w:ascii="Times New Roman" w:eastAsiaTheme="majorEastAsia" w:hAnsi="Times New Roman"/>
                <w:b/>
                <w:lang w:eastAsia="zh-HK"/>
              </w:rPr>
              <w:t>]</w:t>
            </w:r>
            <w:r>
              <w:rPr>
                <w:rFonts w:ascii="Times New Roman" w:eastAsiaTheme="majorEastAsia" w:hAnsi="Times New Roman"/>
              </w:rPr>
              <w:t>：</w:t>
            </w:r>
            <w:r w:rsidRPr="006B1C47">
              <w:rPr>
                <w:rFonts w:ascii="Times New Roman" w:eastAsiaTheme="majorEastAsia" w:hAnsi="Times New Roman"/>
              </w:rPr>
              <w:t>為</w:t>
            </w:r>
            <w:r w:rsidRPr="006B1C47">
              <w:rPr>
                <w:rFonts w:ascii="Times New Roman" w:eastAsiaTheme="majorEastAsia" w:hAnsi="Times New Roman"/>
                <w:lang w:eastAsia="zh-HK"/>
              </w:rPr>
              <w:t>脅迫中央</w:t>
            </w:r>
            <w:r w:rsidRPr="006B1C47">
              <w:rPr>
                <w:rFonts w:ascii="Times New Roman" w:eastAsiaTheme="majorEastAsia" w:hAnsi="Times New Roman"/>
              </w:rPr>
              <w:t>、</w:t>
            </w:r>
            <w:r w:rsidRPr="006B1C47">
              <w:rPr>
                <w:rFonts w:ascii="Times New Roman" w:eastAsiaTheme="majorEastAsia" w:hAnsi="Times New Roman"/>
                <w:lang w:eastAsia="zh-HK"/>
              </w:rPr>
              <w:t>香港</w:t>
            </w:r>
            <w:r w:rsidRPr="006B1C47">
              <w:rPr>
                <w:rFonts w:ascii="Times New Roman" w:eastAsiaTheme="majorEastAsia" w:hAnsi="Times New Roman"/>
              </w:rPr>
              <w:t>、</w:t>
            </w:r>
            <w:r w:rsidRPr="006B1C47">
              <w:rPr>
                <w:rFonts w:ascii="Times New Roman" w:eastAsiaTheme="majorEastAsia" w:hAnsi="Times New Roman"/>
                <w:lang w:eastAsia="zh-HK"/>
              </w:rPr>
              <w:t>國際組</w:t>
            </w:r>
            <w:r w:rsidRPr="006B1C47">
              <w:rPr>
                <w:rFonts w:ascii="Times New Roman" w:eastAsiaTheme="majorEastAsia" w:hAnsi="Times New Roman"/>
              </w:rPr>
              <w:t>織或威嚇公眾以圖</w:t>
            </w:r>
            <w:r w:rsidRPr="006B1C47">
              <w:rPr>
                <w:rFonts w:ascii="Times New Roman" w:eastAsiaTheme="majorEastAsia" w:hAnsi="Times New Roman"/>
                <w:lang w:eastAsia="zh-HK"/>
              </w:rPr>
              <w:t>實現政治主張</w:t>
            </w:r>
            <w:r w:rsidRPr="006B1C47">
              <w:rPr>
                <w:rFonts w:ascii="Times New Roman" w:eastAsiaTheme="majorEastAsia" w:hAnsi="Times New Roman"/>
              </w:rPr>
              <w:t>，而組織、策劃、實施、參與實施</w:t>
            </w:r>
            <w:r w:rsidRPr="006B1C47">
              <w:rPr>
                <w:rFonts w:ascii="Times New Roman" w:eastAsiaTheme="majorEastAsia" w:hAnsi="Times New Roman"/>
                <w:lang w:val="en-HK" w:eastAsia="zh-HK"/>
              </w:rPr>
              <w:t>或威</w:t>
            </w:r>
            <w:r w:rsidRPr="006B1C47">
              <w:rPr>
                <w:rFonts w:ascii="Times New Roman" w:eastAsiaTheme="majorEastAsia" w:hAnsi="Times New Roman"/>
                <w:lang w:val="en-HK"/>
              </w:rPr>
              <w:t>脅</w:t>
            </w:r>
            <w:r w:rsidRPr="006B1C47">
              <w:rPr>
                <w:rFonts w:ascii="Times New Roman" w:eastAsiaTheme="majorEastAsia" w:hAnsi="Times New Roman"/>
              </w:rPr>
              <w:t>實施恐怖活動</w:t>
            </w:r>
          </w:p>
        </w:tc>
        <w:tc>
          <w:tcPr>
            <w:tcW w:w="4395" w:type="dxa"/>
          </w:tcPr>
          <w:p w14:paraId="71F996FF" w14:textId="119ACF7A" w:rsidR="006B1C47" w:rsidRPr="006B1C47" w:rsidRDefault="006B1C47" w:rsidP="006B1C47">
            <w:pPr>
              <w:widowControl/>
              <w:snapToGrid w:val="0"/>
              <w:jc w:val="both"/>
              <w:rPr>
                <w:rFonts w:ascii="Times New Roman" w:eastAsiaTheme="majorEastAsia" w:hAnsi="Times New Roman"/>
                <w:lang w:eastAsia="zh-HK"/>
              </w:rPr>
            </w:pPr>
            <w:r w:rsidRPr="006B1C47">
              <w:rPr>
                <w:rFonts w:ascii="Times New Roman" w:eastAsiaTheme="majorEastAsia" w:hAnsi="Times New Roman"/>
                <w:b/>
                <w:lang w:eastAsia="zh-HK"/>
              </w:rPr>
              <w:t>情節嚴重</w:t>
            </w:r>
            <w:r w:rsidR="004B5C97">
              <w:rPr>
                <w:rFonts w:ascii="Times New Roman" w:eastAsiaTheme="majorEastAsia" w:hAnsi="Times New Roman"/>
              </w:rPr>
              <w:t>：</w:t>
            </w:r>
            <w:r w:rsidRPr="006B1C47">
              <w:rPr>
                <w:rFonts w:ascii="Times New Roman" w:eastAsiaTheme="majorEastAsia" w:hAnsi="Times New Roman"/>
                <w:lang w:eastAsia="zh-HK"/>
              </w:rPr>
              <w:t>無期徒刑或十年以上</w:t>
            </w:r>
          </w:p>
          <w:p w14:paraId="0F22B00C" w14:textId="207E2487"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其他情形</w:t>
            </w:r>
            <w:r>
              <w:rPr>
                <w:rFonts w:ascii="Times New Roman" w:eastAsiaTheme="majorEastAsia" w:hAnsi="Times New Roman"/>
              </w:rPr>
              <w:t>：</w:t>
            </w:r>
            <w:r w:rsidRPr="006B1C47">
              <w:rPr>
                <w:rFonts w:ascii="Times New Roman" w:eastAsiaTheme="majorEastAsia" w:hAnsi="Times New Roman"/>
                <w:lang w:eastAsia="zh-HK"/>
              </w:rPr>
              <w:t>三年以上十年以下</w:t>
            </w:r>
          </w:p>
        </w:tc>
      </w:tr>
      <w:tr w:rsidR="006B1C47" w:rsidRPr="006B1C47" w14:paraId="5F43C0FD" w14:textId="77777777" w:rsidTr="004B5C97">
        <w:tc>
          <w:tcPr>
            <w:tcW w:w="993" w:type="dxa"/>
            <w:vMerge/>
          </w:tcPr>
          <w:p w14:paraId="6568AB8C" w14:textId="77777777" w:rsidR="006B1C47" w:rsidRPr="006B1C47" w:rsidRDefault="006B1C47" w:rsidP="006B1C47">
            <w:pPr>
              <w:widowControl/>
              <w:snapToGrid w:val="0"/>
              <w:ind w:rightChars="-38" w:right="-91"/>
              <w:rPr>
                <w:rFonts w:ascii="Times New Roman" w:eastAsiaTheme="majorEastAsia" w:hAnsi="Times New Roman"/>
              </w:rPr>
            </w:pPr>
          </w:p>
        </w:tc>
        <w:tc>
          <w:tcPr>
            <w:tcW w:w="4252" w:type="dxa"/>
          </w:tcPr>
          <w:p w14:paraId="7B8A18B6" w14:textId="1204EDBF"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w:t>
            </w:r>
            <w:r w:rsidRPr="006B1C47">
              <w:rPr>
                <w:rFonts w:ascii="Times New Roman" w:eastAsiaTheme="majorEastAsia" w:hAnsi="Times New Roman"/>
                <w:b/>
                <w:lang w:eastAsia="zh-HK"/>
              </w:rPr>
              <w:t>第</w:t>
            </w:r>
            <w:r w:rsidRPr="006B1C47">
              <w:rPr>
                <w:rFonts w:ascii="Times New Roman" w:eastAsiaTheme="majorEastAsia" w:hAnsi="Times New Roman"/>
                <w:b/>
              </w:rPr>
              <w:t>二十五</w:t>
            </w:r>
            <w:r w:rsidRPr="006B1C47">
              <w:rPr>
                <w:rFonts w:ascii="Times New Roman" w:eastAsiaTheme="majorEastAsia" w:hAnsi="Times New Roman"/>
                <w:b/>
                <w:lang w:eastAsia="zh-HK"/>
              </w:rPr>
              <w:t>條</w:t>
            </w:r>
            <w:r w:rsidRPr="006B1C47">
              <w:rPr>
                <w:rFonts w:ascii="Times New Roman" w:eastAsiaTheme="majorEastAsia" w:hAnsi="Times New Roman"/>
                <w:b/>
                <w:lang w:eastAsia="zh-HK"/>
              </w:rPr>
              <w:t>]</w:t>
            </w:r>
            <w:r>
              <w:rPr>
                <w:rFonts w:ascii="Times New Roman" w:eastAsiaTheme="majorEastAsia" w:hAnsi="Times New Roman"/>
              </w:rPr>
              <w:t>：</w:t>
            </w:r>
            <w:r w:rsidRPr="006B1C47">
              <w:rPr>
                <w:rFonts w:ascii="Times New Roman" w:eastAsiaTheme="majorEastAsia" w:hAnsi="Times New Roman"/>
                <w:lang w:eastAsia="zh-HK"/>
              </w:rPr>
              <w:t>恐</w:t>
            </w:r>
            <w:r w:rsidRPr="006B1C47">
              <w:rPr>
                <w:rFonts w:ascii="Times New Roman" w:eastAsiaTheme="majorEastAsia" w:hAnsi="Times New Roman"/>
              </w:rPr>
              <w:t>怖</w:t>
            </w:r>
            <w:r w:rsidRPr="006B1C47">
              <w:rPr>
                <w:rFonts w:ascii="Times New Roman" w:eastAsiaTheme="majorEastAsia" w:hAnsi="Times New Roman"/>
                <w:lang w:eastAsia="zh-HK"/>
              </w:rPr>
              <w:t>活動組織</w:t>
            </w:r>
          </w:p>
        </w:tc>
        <w:tc>
          <w:tcPr>
            <w:tcW w:w="4395" w:type="dxa"/>
          </w:tcPr>
          <w:p w14:paraId="7BE2EBCF" w14:textId="53CA1398"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組</w:t>
            </w:r>
            <w:r w:rsidRPr="006B1C47">
              <w:rPr>
                <w:rFonts w:ascii="Times New Roman" w:eastAsiaTheme="majorEastAsia" w:hAnsi="Times New Roman"/>
                <w:b/>
              </w:rPr>
              <w:t>織</w:t>
            </w:r>
            <w:r>
              <w:rPr>
                <w:rFonts w:ascii="Times New Roman" w:eastAsiaTheme="majorEastAsia" w:hAnsi="Times New Roman" w:hint="eastAsia"/>
                <w:b/>
              </w:rPr>
              <w:t xml:space="preserve"> </w:t>
            </w:r>
            <w:r w:rsidRPr="006B1C47">
              <w:rPr>
                <w:rFonts w:ascii="Times New Roman" w:eastAsiaTheme="majorEastAsia" w:hAnsi="Times New Roman"/>
                <w:b/>
              </w:rPr>
              <w:t>/</w:t>
            </w:r>
            <w:r>
              <w:rPr>
                <w:rFonts w:ascii="Times New Roman" w:eastAsiaTheme="majorEastAsia" w:hAnsi="Times New Roman"/>
                <w:b/>
              </w:rPr>
              <w:t xml:space="preserve"> </w:t>
            </w:r>
            <w:r w:rsidRPr="006B1C47">
              <w:rPr>
                <w:rFonts w:ascii="Times New Roman" w:eastAsiaTheme="majorEastAsia" w:hAnsi="Times New Roman"/>
                <w:b/>
                <w:lang w:eastAsia="zh-HK"/>
              </w:rPr>
              <w:t>領導</w:t>
            </w:r>
            <w:r>
              <w:rPr>
                <w:rFonts w:ascii="Times New Roman" w:eastAsiaTheme="majorEastAsia" w:hAnsi="Times New Roman"/>
              </w:rPr>
              <w:t>：</w:t>
            </w:r>
            <w:r w:rsidRPr="006B1C47">
              <w:rPr>
                <w:rFonts w:ascii="Times New Roman" w:eastAsiaTheme="majorEastAsia" w:hAnsi="Times New Roman"/>
                <w:lang w:eastAsia="zh-HK"/>
              </w:rPr>
              <w:t>無期徒刑或十年以上</w:t>
            </w:r>
            <w:r w:rsidRPr="006B1C47">
              <w:rPr>
                <w:rFonts w:ascii="Times New Roman" w:eastAsiaTheme="majorEastAsia" w:hAnsi="Times New Roman"/>
              </w:rPr>
              <w:t>，並沒收財產</w:t>
            </w:r>
          </w:p>
          <w:p w14:paraId="4B7D6167" w14:textId="555FCA66"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積極參加</w:t>
            </w:r>
            <w:r>
              <w:rPr>
                <w:rFonts w:ascii="Times New Roman" w:eastAsiaTheme="majorEastAsia" w:hAnsi="Times New Roman"/>
              </w:rPr>
              <w:t>：</w:t>
            </w:r>
            <w:r w:rsidRPr="006B1C47">
              <w:rPr>
                <w:rFonts w:ascii="Times New Roman" w:eastAsiaTheme="majorEastAsia" w:hAnsi="Times New Roman"/>
                <w:lang w:eastAsia="zh-HK"/>
              </w:rPr>
              <w:t>三年以上十年以下</w:t>
            </w:r>
            <w:r w:rsidRPr="006B1C47">
              <w:rPr>
                <w:rFonts w:ascii="Times New Roman" w:eastAsiaTheme="majorEastAsia" w:hAnsi="Times New Roman"/>
              </w:rPr>
              <w:t>，並處罰金</w:t>
            </w:r>
          </w:p>
          <w:p w14:paraId="240E9A57" w14:textId="4822CF0A"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其他參加</w:t>
            </w:r>
            <w:r>
              <w:rPr>
                <w:rFonts w:ascii="Times New Roman" w:eastAsiaTheme="majorEastAsia" w:hAnsi="Times New Roman"/>
              </w:rPr>
              <w:t>：</w:t>
            </w:r>
            <w:r w:rsidRPr="006B1C47">
              <w:rPr>
                <w:rFonts w:ascii="Times New Roman" w:eastAsiaTheme="majorEastAsia" w:hAnsi="Times New Roman"/>
                <w:lang w:eastAsia="zh-HK"/>
              </w:rPr>
              <w:t>三年以下</w:t>
            </w:r>
            <w:r w:rsidRPr="006B1C47">
              <w:rPr>
                <w:rFonts w:ascii="Times New Roman" w:eastAsiaTheme="majorEastAsia" w:hAnsi="Times New Roman"/>
              </w:rPr>
              <w:t>、</w:t>
            </w:r>
            <w:r w:rsidRPr="006B1C47">
              <w:rPr>
                <w:rFonts w:ascii="Times New Roman" w:eastAsiaTheme="majorEastAsia" w:hAnsi="Times New Roman"/>
                <w:lang w:eastAsia="zh-HK"/>
              </w:rPr>
              <w:t>拘役或管制</w:t>
            </w:r>
            <w:r w:rsidRPr="006B1C47">
              <w:rPr>
                <w:rFonts w:ascii="Times New Roman" w:eastAsiaTheme="majorEastAsia" w:hAnsi="Times New Roman"/>
              </w:rPr>
              <w:t>，</w:t>
            </w:r>
            <w:r w:rsidRPr="006B1C47">
              <w:rPr>
                <w:rFonts w:ascii="Times New Roman" w:eastAsiaTheme="majorEastAsia" w:hAnsi="Times New Roman"/>
                <w:lang w:eastAsia="zh-HK"/>
              </w:rPr>
              <w:t>可並處</w:t>
            </w:r>
            <w:r w:rsidRPr="006B1C47">
              <w:rPr>
                <w:rFonts w:ascii="Times New Roman" w:eastAsiaTheme="majorEastAsia" w:hAnsi="Times New Roman"/>
              </w:rPr>
              <w:t>罰</w:t>
            </w:r>
            <w:r w:rsidRPr="006B1C47">
              <w:rPr>
                <w:rFonts w:ascii="Times New Roman" w:eastAsiaTheme="majorEastAsia" w:hAnsi="Times New Roman"/>
                <w:lang w:eastAsia="zh-HK"/>
              </w:rPr>
              <w:t>金</w:t>
            </w:r>
          </w:p>
        </w:tc>
      </w:tr>
      <w:tr w:rsidR="006B1C47" w:rsidRPr="006B1C47" w14:paraId="3056EE3D" w14:textId="77777777" w:rsidTr="004B5C97">
        <w:tc>
          <w:tcPr>
            <w:tcW w:w="993" w:type="dxa"/>
            <w:vMerge/>
          </w:tcPr>
          <w:p w14:paraId="454F8B64" w14:textId="77777777" w:rsidR="006B1C47" w:rsidRPr="006B1C47" w:rsidRDefault="006B1C47" w:rsidP="006B1C47">
            <w:pPr>
              <w:widowControl/>
              <w:snapToGrid w:val="0"/>
              <w:ind w:rightChars="-38" w:right="-91"/>
              <w:rPr>
                <w:rFonts w:ascii="Times New Roman" w:eastAsiaTheme="majorEastAsia" w:hAnsi="Times New Roman"/>
              </w:rPr>
            </w:pPr>
          </w:p>
        </w:tc>
        <w:tc>
          <w:tcPr>
            <w:tcW w:w="4252" w:type="dxa"/>
          </w:tcPr>
          <w:p w14:paraId="17A3613C" w14:textId="36A9D52A"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w:t>
            </w:r>
            <w:r w:rsidRPr="006B1C47">
              <w:rPr>
                <w:rFonts w:ascii="Times New Roman" w:eastAsiaTheme="majorEastAsia" w:hAnsi="Times New Roman"/>
                <w:b/>
                <w:lang w:eastAsia="zh-HK"/>
              </w:rPr>
              <w:t>第</w:t>
            </w:r>
            <w:r w:rsidRPr="006B1C47">
              <w:rPr>
                <w:rFonts w:ascii="Times New Roman" w:eastAsiaTheme="majorEastAsia" w:hAnsi="Times New Roman"/>
                <w:b/>
              </w:rPr>
              <w:t>二十六</w:t>
            </w:r>
            <w:r w:rsidRPr="006B1C47">
              <w:rPr>
                <w:rFonts w:ascii="Times New Roman" w:eastAsiaTheme="majorEastAsia" w:hAnsi="Times New Roman"/>
                <w:b/>
                <w:lang w:eastAsia="zh-HK"/>
              </w:rPr>
              <w:t>條</w:t>
            </w:r>
            <w:r w:rsidRPr="006B1C47">
              <w:rPr>
                <w:rFonts w:ascii="Times New Roman" w:eastAsiaTheme="majorEastAsia" w:hAnsi="Times New Roman"/>
                <w:b/>
                <w:lang w:eastAsia="zh-HK"/>
              </w:rPr>
              <w:t>]</w:t>
            </w:r>
            <w:r>
              <w:rPr>
                <w:rFonts w:ascii="Times New Roman" w:eastAsiaTheme="majorEastAsia" w:hAnsi="Times New Roman"/>
              </w:rPr>
              <w:t>：</w:t>
            </w:r>
            <w:r w:rsidRPr="006B1C47">
              <w:rPr>
                <w:rFonts w:ascii="Times New Roman" w:eastAsiaTheme="majorEastAsia" w:hAnsi="Times New Roman"/>
                <w:lang w:eastAsia="zh-HK"/>
              </w:rPr>
              <w:t>提供</w:t>
            </w:r>
            <w:r w:rsidRPr="006B1C47">
              <w:rPr>
                <w:rFonts w:ascii="Times New Roman" w:eastAsiaTheme="majorEastAsia" w:hAnsi="Times New Roman"/>
              </w:rPr>
              <w:t>培訓、</w:t>
            </w:r>
            <w:r w:rsidRPr="006B1C47">
              <w:rPr>
                <w:rFonts w:ascii="Times New Roman" w:eastAsiaTheme="majorEastAsia" w:hAnsi="Times New Roman"/>
                <w:lang w:eastAsia="zh-HK"/>
              </w:rPr>
              <w:t>武器</w:t>
            </w:r>
            <w:r w:rsidRPr="006B1C47">
              <w:rPr>
                <w:rFonts w:ascii="Times New Roman" w:eastAsiaTheme="majorEastAsia" w:hAnsi="Times New Roman"/>
              </w:rPr>
              <w:t>、</w:t>
            </w:r>
            <w:r w:rsidRPr="006B1C47">
              <w:rPr>
                <w:rFonts w:ascii="Times New Roman" w:eastAsiaTheme="majorEastAsia" w:hAnsi="Times New Roman"/>
                <w:lang w:eastAsia="zh-HK"/>
              </w:rPr>
              <w:t>資金</w:t>
            </w:r>
            <w:r w:rsidRPr="006B1C47">
              <w:rPr>
                <w:rFonts w:ascii="Times New Roman" w:eastAsiaTheme="majorEastAsia" w:hAnsi="Times New Roman"/>
              </w:rPr>
              <w:t>、</w:t>
            </w:r>
            <w:r w:rsidRPr="006B1C47">
              <w:rPr>
                <w:rFonts w:ascii="Times New Roman" w:eastAsiaTheme="majorEastAsia" w:hAnsi="Times New Roman"/>
                <w:lang w:eastAsia="zh-HK"/>
              </w:rPr>
              <w:t>技</w:t>
            </w:r>
            <w:r w:rsidRPr="006B1C47">
              <w:rPr>
                <w:rFonts w:ascii="Times New Roman" w:eastAsiaTheme="majorEastAsia" w:hAnsi="Times New Roman"/>
              </w:rPr>
              <w:t>術、信息、物資、運輸、場所</w:t>
            </w:r>
            <w:r w:rsidRPr="006B1C47">
              <w:rPr>
                <w:rFonts w:ascii="Times New Roman" w:eastAsiaTheme="majorEastAsia" w:hAnsi="Times New Roman"/>
                <w:lang w:eastAsia="zh-HK"/>
              </w:rPr>
              <w:t>等</w:t>
            </w:r>
            <w:r w:rsidRPr="006B1C47">
              <w:rPr>
                <w:rFonts w:ascii="Times New Roman" w:eastAsiaTheme="majorEastAsia" w:hAnsi="Times New Roman"/>
              </w:rPr>
              <w:t>，或製造、非法管有爆炸性、毒害性、放射性、傳染病病原體等物質</w:t>
            </w:r>
          </w:p>
        </w:tc>
        <w:tc>
          <w:tcPr>
            <w:tcW w:w="4395" w:type="dxa"/>
          </w:tcPr>
          <w:p w14:paraId="71D5EF78" w14:textId="160741D6" w:rsidR="006B1C47" w:rsidRPr="006B1C47" w:rsidRDefault="006B1C47" w:rsidP="006B1C47">
            <w:pPr>
              <w:widowControl/>
              <w:snapToGrid w:val="0"/>
              <w:jc w:val="both"/>
              <w:rPr>
                <w:rFonts w:ascii="Times New Roman" w:eastAsiaTheme="majorEastAsia" w:hAnsi="Times New Roman"/>
                <w:lang w:eastAsia="zh-HK"/>
              </w:rPr>
            </w:pPr>
            <w:r w:rsidRPr="006B1C47">
              <w:rPr>
                <w:rFonts w:ascii="Times New Roman" w:eastAsiaTheme="majorEastAsia" w:hAnsi="Times New Roman"/>
                <w:b/>
                <w:lang w:eastAsia="zh-HK"/>
              </w:rPr>
              <w:t>情節嚴重</w:t>
            </w:r>
            <w:r>
              <w:rPr>
                <w:rFonts w:ascii="Times New Roman" w:eastAsiaTheme="majorEastAsia" w:hAnsi="Times New Roman"/>
              </w:rPr>
              <w:t>：</w:t>
            </w:r>
            <w:r w:rsidRPr="006B1C47">
              <w:rPr>
                <w:rFonts w:ascii="Times New Roman" w:eastAsiaTheme="majorEastAsia" w:hAnsi="Times New Roman"/>
                <w:lang w:eastAsia="zh-HK"/>
              </w:rPr>
              <w:t>五年以上十年以下，並處罰金或沒收財產</w:t>
            </w:r>
          </w:p>
          <w:p w14:paraId="3750C308" w14:textId="4ED00493"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其他情形</w:t>
            </w:r>
            <w:r>
              <w:rPr>
                <w:rFonts w:ascii="Times New Roman" w:eastAsiaTheme="majorEastAsia" w:hAnsi="Times New Roman"/>
              </w:rPr>
              <w:t>：</w:t>
            </w:r>
            <w:r w:rsidRPr="006B1C47">
              <w:rPr>
                <w:rFonts w:ascii="Times New Roman" w:eastAsiaTheme="majorEastAsia" w:hAnsi="Times New Roman"/>
                <w:lang w:eastAsia="zh-HK"/>
              </w:rPr>
              <w:t>五年以下</w:t>
            </w:r>
            <w:r w:rsidRPr="006B1C47">
              <w:rPr>
                <w:rFonts w:ascii="Times New Roman" w:eastAsiaTheme="majorEastAsia" w:hAnsi="Times New Roman"/>
              </w:rPr>
              <w:t>、</w:t>
            </w:r>
            <w:r w:rsidRPr="006B1C47">
              <w:rPr>
                <w:rFonts w:ascii="Times New Roman" w:eastAsiaTheme="majorEastAsia" w:hAnsi="Times New Roman"/>
                <w:lang w:eastAsia="zh-HK"/>
              </w:rPr>
              <w:t>拘役或管制</w:t>
            </w:r>
            <w:r w:rsidRPr="006B1C47">
              <w:rPr>
                <w:rFonts w:ascii="Times New Roman" w:eastAsiaTheme="majorEastAsia" w:hAnsi="Times New Roman"/>
              </w:rPr>
              <w:t>，</w:t>
            </w:r>
            <w:r w:rsidRPr="006B1C47">
              <w:rPr>
                <w:rFonts w:ascii="Times New Roman" w:eastAsiaTheme="majorEastAsia" w:hAnsi="Times New Roman"/>
                <w:lang w:eastAsia="zh-HK"/>
              </w:rPr>
              <w:t>並處</w:t>
            </w:r>
            <w:r w:rsidRPr="006B1C47">
              <w:rPr>
                <w:rFonts w:ascii="Times New Roman" w:eastAsiaTheme="majorEastAsia" w:hAnsi="Times New Roman"/>
              </w:rPr>
              <w:t>罰</w:t>
            </w:r>
            <w:r w:rsidRPr="006B1C47">
              <w:rPr>
                <w:rFonts w:ascii="Times New Roman" w:eastAsiaTheme="majorEastAsia" w:hAnsi="Times New Roman"/>
                <w:lang w:eastAsia="zh-HK"/>
              </w:rPr>
              <w:t>金</w:t>
            </w:r>
          </w:p>
        </w:tc>
      </w:tr>
      <w:tr w:rsidR="006B1C47" w:rsidRPr="006B1C47" w14:paraId="4FCBA7BB" w14:textId="77777777" w:rsidTr="004B5C97">
        <w:tc>
          <w:tcPr>
            <w:tcW w:w="993" w:type="dxa"/>
            <w:vMerge/>
          </w:tcPr>
          <w:p w14:paraId="11FE55F5" w14:textId="77777777" w:rsidR="006B1C47" w:rsidRPr="006B1C47" w:rsidRDefault="006B1C47" w:rsidP="006B1C47">
            <w:pPr>
              <w:widowControl/>
              <w:snapToGrid w:val="0"/>
              <w:ind w:rightChars="-38" w:right="-91"/>
              <w:rPr>
                <w:rFonts w:ascii="Times New Roman" w:eastAsiaTheme="majorEastAsia" w:hAnsi="Times New Roman"/>
              </w:rPr>
            </w:pPr>
          </w:p>
        </w:tc>
        <w:tc>
          <w:tcPr>
            <w:tcW w:w="4252" w:type="dxa"/>
          </w:tcPr>
          <w:p w14:paraId="65344988" w14:textId="01F0F530"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w:t>
            </w:r>
            <w:r w:rsidRPr="006B1C47">
              <w:rPr>
                <w:rFonts w:ascii="Times New Roman" w:eastAsiaTheme="majorEastAsia" w:hAnsi="Times New Roman"/>
                <w:b/>
                <w:lang w:eastAsia="zh-HK"/>
              </w:rPr>
              <w:t>第</w:t>
            </w:r>
            <w:r w:rsidRPr="006B1C47">
              <w:rPr>
                <w:rFonts w:ascii="Times New Roman" w:eastAsiaTheme="majorEastAsia" w:hAnsi="Times New Roman"/>
                <w:b/>
              </w:rPr>
              <w:t>二十七</w:t>
            </w:r>
            <w:r w:rsidRPr="006B1C47">
              <w:rPr>
                <w:rFonts w:ascii="Times New Roman" w:eastAsiaTheme="majorEastAsia" w:hAnsi="Times New Roman"/>
                <w:b/>
                <w:lang w:eastAsia="zh-HK"/>
              </w:rPr>
              <w:t>條</w:t>
            </w:r>
            <w:r w:rsidRPr="006B1C47">
              <w:rPr>
                <w:rFonts w:ascii="Times New Roman" w:eastAsiaTheme="majorEastAsia" w:hAnsi="Times New Roman"/>
                <w:b/>
                <w:lang w:eastAsia="zh-HK"/>
              </w:rPr>
              <w:t>]</w:t>
            </w:r>
            <w:r>
              <w:rPr>
                <w:rFonts w:ascii="Times New Roman" w:eastAsiaTheme="majorEastAsia" w:hAnsi="Times New Roman"/>
              </w:rPr>
              <w:t>：</w:t>
            </w:r>
            <w:r w:rsidRPr="006B1C47">
              <w:rPr>
                <w:rFonts w:ascii="Times New Roman" w:eastAsiaTheme="majorEastAsia" w:hAnsi="Times New Roman"/>
                <w:lang w:eastAsia="zh-HK"/>
              </w:rPr>
              <w:t>宣揚</w:t>
            </w:r>
            <w:r w:rsidRPr="006B1C47">
              <w:rPr>
                <w:rFonts w:ascii="Times New Roman" w:eastAsiaTheme="majorEastAsia" w:hAnsi="Times New Roman"/>
              </w:rPr>
              <w:t>恐怖主義、</w:t>
            </w:r>
            <w:r w:rsidRPr="006B1C47">
              <w:rPr>
                <w:rFonts w:ascii="Times New Roman" w:eastAsiaTheme="majorEastAsia" w:hAnsi="Times New Roman"/>
                <w:lang w:eastAsia="zh-HK"/>
              </w:rPr>
              <w:t>煽動實施</w:t>
            </w:r>
            <w:r w:rsidRPr="006B1C47">
              <w:rPr>
                <w:rFonts w:ascii="Times New Roman" w:eastAsiaTheme="majorEastAsia" w:hAnsi="Times New Roman"/>
              </w:rPr>
              <w:t>恐怖活動</w:t>
            </w:r>
          </w:p>
        </w:tc>
        <w:tc>
          <w:tcPr>
            <w:tcW w:w="4395" w:type="dxa"/>
          </w:tcPr>
          <w:p w14:paraId="21F5C2B8" w14:textId="19E1B5C8" w:rsidR="006B1C47" w:rsidRPr="006B1C47" w:rsidRDefault="006B1C47" w:rsidP="006B1C47">
            <w:pPr>
              <w:widowControl/>
              <w:snapToGrid w:val="0"/>
              <w:jc w:val="both"/>
              <w:rPr>
                <w:rFonts w:ascii="Times New Roman" w:eastAsiaTheme="majorEastAsia" w:hAnsi="Times New Roman"/>
                <w:lang w:eastAsia="zh-HK"/>
              </w:rPr>
            </w:pPr>
            <w:r w:rsidRPr="006B1C47">
              <w:rPr>
                <w:rFonts w:ascii="Times New Roman" w:eastAsiaTheme="majorEastAsia" w:hAnsi="Times New Roman"/>
                <w:b/>
                <w:lang w:eastAsia="zh-HK"/>
              </w:rPr>
              <w:t>情節嚴重</w:t>
            </w:r>
            <w:r>
              <w:rPr>
                <w:rFonts w:ascii="Times New Roman" w:eastAsiaTheme="majorEastAsia" w:hAnsi="Times New Roman"/>
              </w:rPr>
              <w:t>：</w:t>
            </w:r>
            <w:r w:rsidRPr="006B1C47">
              <w:rPr>
                <w:rFonts w:ascii="Times New Roman" w:eastAsiaTheme="majorEastAsia" w:hAnsi="Times New Roman"/>
                <w:lang w:eastAsia="zh-HK"/>
              </w:rPr>
              <w:t>五年以上十年以下，並處罰金或沒收財產</w:t>
            </w:r>
          </w:p>
          <w:p w14:paraId="6C3BDE4A" w14:textId="23FF4E3B"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其他情形</w:t>
            </w:r>
            <w:r>
              <w:rPr>
                <w:rFonts w:ascii="Times New Roman" w:eastAsiaTheme="majorEastAsia" w:hAnsi="Times New Roman"/>
              </w:rPr>
              <w:t>：</w:t>
            </w:r>
            <w:r w:rsidRPr="006B1C47">
              <w:rPr>
                <w:rFonts w:ascii="Times New Roman" w:eastAsiaTheme="majorEastAsia" w:hAnsi="Times New Roman"/>
                <w:lang w:eastAsia="zh-HK"/>
              </w:rPr>
              <w:t>五年以下</w:t>
            </w:r>
            <w:r w:rsidRPr="006B1C47">
              <w:rPr>
                <w:rFonts w:ascii="Times New Roman" w:eastAsiaTheme="majorEastAsia" w:hAnsi="Times New Roman"/>
              </w:rPr>
              <w:t>、</w:t>
            </w:r>
            <w:r w:rsidRPr="006B1C47">
              <w:rPr>
                <w:rFonts w:ascii="Times New Roman" w:eastAsiaTheme="majorEastAsia" w:hAnsi="Times New Roman"/>
                <w:lang w:eastAsia="zh-HK"/>
              </w:rPr>
              <w:t>拘役或管制</w:t>
            </w:r>
            <w:r w:rsidRPr="006B1C47">
              <w:rPr>
                <w:rFonts w:ascii="Times New Roman" w:eastAsiaTheme="majorEastAsia" w:hAnsi="Times New Roman"/>
              </w:rPr>
              <w:t>，</w:t>
            </w:r>
            <w:r w:rsidRPr="006B1C47">
              <w:rPr>
                <w:rFonts w:ascii="Times New Roman" w:eastAsiaTheme="majorEastAsia" w:hAnsi="Times New Roman"/>
                <w:lang w:eastAsia="zh-HK"/>
              </w:rPr>
              <w:t>並處</w:t>
            </w:r>
            <w:r w:rsidRPr="006B1C47">
              <w:rPr>
                <w:rFonts w:ascii="Times New Roman" w:eastAsiaTheme="majorEastAsia" w:hAnsi="Times New Roman"/>
              </w:rPr>
              <w:t>罰</w:t>
            </w:r>
            <w:r w:rsidRPr="006B1C47">
              <w:rPr>
                <w:rFonts w:ascii="Times New Roman" w:eastAsiaTheme="majorEastAsia" w:hAnsi="Times New Roman"/>
                <w:lang w:eastAsia="zh-HK"/>
              </w:rPr>
              <w:t>金</w:t>
            </w:r>
          </w:p>
        </w:tc>
      </w:tr>
      <w:tr w:rsidR="006B1C47" w:rsidRPr="006B1C47" w14:paraId="3BB67770" w14:textId="77777777" w:rsidTr="004B5C97">
        <w:tc>
          <w:tcPr>
            <w:tcW w:w="993" w:type="dxa"/>
            <w:vMerge w:val="restart"/>
            <w:vAlign w:val="center"/>
          </w:tcPr>
          <w:p w14:paraId="229AA706" w14:textId="0507FF65" w:rsidR="006B1C47" w:rsidRPr="006B1C47" w:rsidRDefault="006B1C47" w:rsidP="006B1C47">
            <w:pPr>
              <w:keepNext/>
              <w:widowControl/>
              <w:snapToGrid w:val="0"/>
              <w:ind w:rightChars="-38" w:right="-91"/>
              <w:rPr>
                <w:rFonts w:ascii="Times New Roman" w:eastAsiaTheme="majorEastAsia" w:hAnsi="Times New Roman"/>
                <w:b/>
                <w:lang w:eastAsia="zh-HK"/>
              </w:rPr>
            </w:pPr>
            <w:r w:rsidRPr="006B1C47">
              <w:rPr>
                <w:rFonts w:ascii="Times New Roman" w:eastAsiaTheme="majorEastAsia" w:hAnsi="Times New Roman"/>
                <w:b/>
                <w:lang w:eastAsia="zh-HK"/>
              </w:rPr>
              <w:t>勾結外國或境外勢力危害國家安全</w:t>
            </w:r>
          </w:p>
        </w:tc>
        <w:tc>
          <w:tcPr>
            <w:tcW w:w="4252" w:type="dxa"/>
          </w:tcPr>
          <w:p w14:paraId="220663E7" w14:textId="2CA1BB9D" w:rsidR="006B1C47" w:rsidRPr="006B1C47" w:rsidRDefault="006B1C47" w:rsidP="006B1C47">
            <w:pPr>
              <w:keepNext/>
              <w:widowControl/>
              <w:snapToGrid w:val="0"/>
              <w:jc w:val="both"/>
              <w:rPr>
                <w:rFonts w:ascii="Times New Roman" w:eastAsiaTheme="majorEastAsia" w:hAnsi="Times New Roman"/>
              </w:rPr>
            </w:pPr>
            <w:r w:rsidRPr="006B1C47">
              <w:rPr>
                <w:rFonts w:ascii="Times New Roman" w:eastAsiaTheme="majorEastAsia" w:hAnsi="Times New Roman"/>
                <w:b/>
                <w:lang w:eastAsia="zh-HK"/>
              </w:rPr>
              <w:t>[</w:t>
            </w:r>
            <w:r w:rsidRPr="006B1C47">
              <w:rPr>
                <w:rFonts w:ascii="Times New Roman" w:eastAsiaTheme="majorEastAsia" w:hAnsi="Times New Roman"/>
                <w:b/>
                <w:lang w:eastAsia="zh-HK"/>
              </w:rPr>
              <w:t>第</w:t>
            </w:r>
            <w:r w:rsidRPr="006B1C47">
              <w:rPr>
                <w:rFonts w:ascii="Times New Roman" w:eastAsiaTheme="majorEastAsia" w:hAnsi="Times New Roman"/>
                <w:b/>
              </w:rPr>
              <w:t>二十九</w:t>
            </w:r>
            <w:r w:rsidRPr="006B1C47">
              <w:rPr>
                <w:rFonts w:ascii="Times New Roman" w:eastAsiaTheme="majorEastAsia" w:hAnsi="Times New Roman"/>
                <w:b/>
                <w:lang w:eastAsia="zh-HK"/>
              </w:rPr>
              <w:t>條</w:t>
            </w:r>
            <w:r w:rsidRPr="006B1C47">
              <w:rPr>
                <w:rFonts w:ascii="Times New Roman" w:eastAsiaTheme="majorEastAsia" w:hAnsi="Times New Roman"/>
                <w:b/>
                <w:lang w:eastAsia="zh-HK"/>
              </w:rPr>
              <w:t>]</w:t>
            </w:r>
            <w:r>
              <w:rPr>
                <w:rFonts w:ascii="Times New Roman" w:eastAsiaTheme="majorEastAsia" w:hAnsi="Times New Roman"/>
              </w:rPr>
              <w:t>：</w:t>
            </w:r>
            <w:r w:rsidRPr="006B1C47">
              <w:rPr>
                <w:rFonts w:ascii="Times New Roman" w:eastAsiaTheme="majorEastAsia" w:hAnsi="Times New Roman"/>
                <w:lang w:eastAsia="zh-HK"/>
              </w:rPr>
              <w:t>竊取</w:t>
            </w:r>
            <w:r w:rsidRPr="006B1C47">
              <w:rPr>
                <w:rFonts w:ascii="Times New Roman" w:eastAsiaTheme="majorEastAsia" w:hAnsi="Times New Roman"/>
              </w:rPr>
              <w:t>、</w:t>
            </w:r>
            <w:r w:rsidRPr="006B1C47">
              <w:rPr>
                <w:rFonts w:ascii="Times New Roman" w:eastAsiaTheme="majorEastAsia" w:hAnsi="Times New Roman"/>
                <w:lang w:eastAsia="zh-HK"/>
              </w:rPr>
              <w:t>刺探</w:t>
            </w:r>
            <w:r w:rsidRPr="006B1C47">
              <w:rPr>
                <w:rFonts w:ascii="Times New Roman" w:eastAsiaTheme="majorEastAsia" w:hAnsi="Times New Roman"/>
              </w:rPr>
              <w:t>、</w:t>
            </w:r>
            <w:r w:rsidRPr="006B1C47">
              <w:rPr>
                <w:rFonts w:ascii="Times New Roman" w:eastAsiaTheme="majorEastAsia" w:hAnsi="Times New Roman"/>
                <w:lang w:eastAsia="zh-HK"/>
              </w:rPr>
              <w:t>收買</w:t>
            </w:r>
            <w:r w:rsidRPr="006B1C47">
              <w:rPr>
                <w:rFonts w:ascii="Times New Roman" w:eastAsiaTheme="majorEastAsia" w:hAnsi="Times New Roman"/>
              </w:rPr>
              <w:t>、</w:t>
            </w:r>
            <w:r w:rsidRPr="006B1C47">
              <w:rPr>
                <w:rFonts w:ascii="Times New Roman" w:eastAsiaTheme="majorEastAsia" w:hAnsi="Times New Roman"/>
                <w:lang w:eastAsia="zh-HK"/>
              </w:rPr>
              <w:t>非法提供國家秘</w:t>
            </w:r>
            <w:r w:rsidRPr="006B1C47">
              <w:rPr>
                <w:rFonts w:ascii="Times New Roman" w:eastAsiaTheme="majorEastAsia" w:hAnsi="Times New Roman"/>
              </w:rPr>
              <w:t>密</w:t>
            </w:r>
            <w:r w:rsidRPr="006B1C47">
              <w:rPr>
                <w:rFonts w:ascii="Times New Roman" w:eastAsiaTheme="majorEastAsia" w:hAnsi="Times New Roman"/>
                <w:lang w:eastAsia="zh-HK"/>
              </w:rPr>
              <w:t>或情</w:t>
            </w:r>
            <w:r w:rsidRPr="006B1C47">
              <w:rPr>
                <w:rFonts w:ascii="Times New Roman" w:eastAsiaTheme="majorEastAsia" w:hAnsi="Times New Roman"/>
              </w:rPr>
              <w:t>報；</w:t>
            </w:r>
            <w:r w:rsidRPr="006B1C47">
              <w:rPr>
                <w:rFonts w:ascii="Times New Roman" w:eastAsiaTheme="majorEastAsia" w:hAnsi="Times New Roman"/>
                <w:lang w:eastAsia="zh-HK"/>
              </w:rPr>
              <w:t>請求外國或境外機構</w:t>
            </w:r>
            <w:r w:rsidRPr="006B1C47">
              <w:rPr>
                <w:rFonts w:ascii="Times New Roman" w:eastAsiaTheme="majorEastAsia" w:hAnsi="Times New Roman"/>
              </w:rPr>
              <w:t>、組織、人員</w:t>
            </w:r>
            <w:r w:rsidRPr="006B1C47">
              <w:rPr>
                <w:rFonts w:ascii="Times New Roman" w:eastAsiaTheme="majorEastAsia" w:hAnsi="Times New Roman"/>
                <w:lang w:eastAsia="zh-HK"/>
              </w:rPr>
              <w:t>實施</w:t>
            </w:r>
            <w:r w:rsidR="004B5C97">
              <w:rPr>
                <w:rFonts w:ascii="Times New Roman" w:eastAsiaTheme="majorEastAsia" w:hAnsi="Times New Roman"/>
                <w:lang w:eastAsia="zh-HK"/>
              </w:rPr>
              <w:t>（</w:t>
            </w:r>
            <w:r w:rsidRPr="006B1C47">
              <w:rPr>
                <w:rFonts w:ascii="Times New Roman" w:eastAsiaTheme="majorEastAsia" w:hAnsi="Times New Roman"/>
              </w:rPr>
              <w:t>或串謀</w:t>
            </w:r>
            <w:r w:rsidR="004B5C97">
              <w:rPr>
                <w:rFonts w:ascii="Times New Roman" w:eastAsiaTheme="majorEastAsia" w:hAnsi="Times New Roman" w:hint="eastAsia"/>
              </w:rPr>
              <w:t xml:space="preserve"> </w:t>
            </w:r>
            <w:r w:rsidRPr="006B1C47">
              <w:rPr>
                <w:rFonts w:ascii="Times New Roman" w:eastAsiaTheme="majorEastAsia" w:hAnsi="Times New Roman"/>
              </w:rPr>
              <w:t>/</w:t>
            </w:r>
            <w:r w:rsidR="004B5C97">
              <w:rPr>
                <w:rFonts w:ascii="Times New Roman" w:eastAsiaTheme="majorEastAsia" w:hAnsi="Times New Roman"/>
              </w:rPr>
              <w:t xml:space="preserve"> </w:t>
            </w:r>
            <w:r w:rsidRPr="006B1C47">
              <w:rPr>
                <w:rFonts w:ascii="Times New Roman" w:eastAsiaTheme="majorEastAsia" w:hAnsi="Times New Roman"/>
              </w:rPr>
              <w:t>在指使下實施</w:t>
            </w:r>
            <w:r w:rsidR="004B5C97">
              <w:rPr>
                <w:rFonts w:ascii="Times New Roman" w:eastAsiaTheme="majorEastAsia" w:hAnsi="Times New Roman"/>
              </w:rPr>
              <w:t>）</w:t>
            </w:r>
            <w:r w:rsidRPr="006B1C47">
              <w:rPr>
                <w:rFonts w:ascii="Times New Roman" w:eastAsiaTheme="majorEastAsia" w:hAnsi="Times New Roman"/>
                <w:lang w:eastAsia="zh-HK"/>
              </w:rPr>
              <w:t>危害國家安全行為；</w:t>
            </w:r>
            <w:r w:rsidRPr="006B1C47">
              <w:rPr>
                <w:rFonts w:ascii="Times New Roman" w:eastAsiaTheme="majorEastAsia" w:hAnsi="Times New Roman"/>
              </w:rPr>
              <w:t>事涉境外機構、組織、人員為</w:t>
            </w:r>
            <w:r w:rsidRPr="006B1C47">
              <w:rPr>
                <w:rFonts w:ascii="Times New Roman" w:eastAsiaTheme="majorEastAsia" w:hAnsi="Times New Roman"/>
                <w:lang w:eastAsia="zh-HK"/>
              </w:rPr>
              <w:t>共同犯罪</w:t>
            </w:r>
          </w:p>
        </w:tc>
        <w:tc>
          <w:tcPr>
            <w:tcW w:w="4395" w:type="dxa"/>
          </w:tcPr>
          <w:p w14:paraId="6A335CC6" w14:textId="003E578A" w:rsidR="006B1C47" w:rsidRPr="006B1C47" w:rsidRDefault="006B1C47" w:rsidP="006B1C47">
            <w:pPr>
              <w:keepNext/>
              <w:widowControl/>
              <w:snapToGrid w:val="0"/>
              <w:jc w:val="both"/>
              <w:rPr>
                <w:rFonts w:ascii="Times New Roman" w:eastAsiaTheme="majorEastAsia" w:hAnsi="Times New Roman"/>
              </w:rPr>
            </w:pPr>
            <w:r w:rsidRPr="006B1C47">
              <w:rPr>
                <w:rFonts w:ascii="Times New Roman" w:eastAsiaTheme="majorEastAsia" w:hAnsi="Times New Roman"/>
                <w:b/>
                <w:lang w:eastAsia="zh-HK"/>
              </w:rPr>
              <w:t>犯罪者</w:t>
            </w:r>
            <w:r>
              <w:rPr>
                <w:rFonts w:ascii="Times New Roman" w:eastAsiaTheme="majorEastAsia" w:hAnsi="Times New Roman"/>
              </w:rPr>
              <w:t>：</w:t>
            </w:r>
            <w:r w:rsidRPr="006B1C47">
              <w:rPr>
                <w:rFonts w:ascii="Times New Roman" w:eastAsiaTheme="majorEastAsia" w:hAnsi="Times New Roman"/>
                <w:lang w:eastAsia="zh-HK"/>
              </w:rPr>
              <w:t>三年以上十年以下</w:t>
            </w:r>
          </w:p>
          <w:p w14:paraId="4F7AF930" w14:textId="690AEEF5" w:rsidR="006B1C47" w:rsidRPr="006B1C47" w:rsidRDefault="006B1C47" w:rsidP="006B1C47">
            <w:pPr>
              <w:keepNext/>
              <w:widowControl/>
              <w:snapToGrid w:val="0"/>
              <w:jc w:val="both"/>
              <w:rPr>
                <w:rFonts w:ascii="Times New Roman" w:eastAsiaTheme="majorEastAsia" w:hAnsi="Times New Roman"/>
              </w:rPr>
            </w:pPr>
            <w:r w:rsidRPr="006B1C47">
              <w:rPr>
                <w:rFonts w:ascii="Times New Roman" w:eastAsiaTheme="majorEastAsia" w:hAnsi="Times New Roman"/>
                <w:b/>
                <w:lang w:eastAsia="zh-HK"/>
              </w:rPr>
              <w:t>罪行重大</w:t>
            </w:r>
            <w:r>
              <w:rPr>
                <w:rFonts w:ascii="Times New Roman" w:eastAsiaTheme="majorEastAsia" w:hAnsi="Times New Roman"/>
                <w:lang w:eastAsia="zh-HK"/>
              </w:rPr>
              <w:t>：</w:t>
            </w:r>
            <w:r w:rsidRPr="006B1C47">
              <w:rPr>
                <w:rFonts w:ascii="Times New Roman" w:eastAsiaTheme="majorEastAsia" w:hAnsi="Times New Roman"/>
                <w:lang w:eastAsia="zh-HK"/>
              </w:rPr>
              <w:t>無期徒刑或十年以上</w:t>
            </w:r>
          </w:p>
        </w:tc>
      </w:tr>
      <w:tr w:rsidR="006B1C47" w:rsidRPr="006B1C47" w14:paraId="142C5420" w14:textId="77777777" w:rsidTr="004B5C97">
        <w:tc>
          <w:tcPr>
            <w:tcW w:w="993" w:type="dxa"/>
            <w:vMerge/>
          </w:tcPr>
          <w:p w14:paraId="6210C4B9" w14:textId="77777777" w:rsidR="006B1C47" w:rsidRPr="006B1C47" w:rsidRDefault="006B1C47" w:rsidP="006B1C47">
            <w:pPr>
              <w:widowControl/>
              <w:snapToGrid w:val="0"/>
              <w:ind w:rightChars="-38" w:right="-91"/>
              <w:rPr>
                <w:rFonts w:ascii="Times New Roman" w:eastAsiaTheme="majorEastAsia" w:hAnsi="Times New Roman"/>
              </w:rPr>
            </w:pPr>
          </w:p>
        </w:tc>
        <w:tc>
          <w:tcPr>
            <w:tcW w:w="4252" w:type="dxa"/>
          </w:tcPr>
          <w:p w14:paraId="3857E086" w14:textId="7AF94585"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b/>
                <w:lang w:eastAsia="zh-HK"/>
              </w:rPr>
              <w:t>[</w:t>
            </w:r>
            <w:r w:rsidRPr="006B1C47">
              <w:rPr>
                <w:rFonts w:ascii="Times New Roman" w:eastAsiaTheme="majorEastAsia" w:hAnsi="Times New Roman"/>
                <w:b/>
                <w:lang w:eastAsia="zh-HK"/>
              </w:rPr>
              <w:t>第</w:t>
            </w:r>
            <w:r w:rsidRPr="006B1C47">
              <w:rPr>
                <w:rFonts w:ascii="Times New Roman" w:eastAsiaTheme="majorEastAsia" w:hAnsi="Times New Roman"/>
                <w:b/>
              </w:rPr>
              <w:t>三十</w:t>
            </w:r>
            <w:r w:rsidRPr="006B1C47">
              <w:rPr>
                <w:rFonts w:ascii="Times New Roman" w:eastAsiaTheme="majorEastAsia" w:hAnsi="Times New Roman"/>
                <w:b/>
                <w:lang w:eastAsia="zh-HK"/>
              </w:rPr>
              <w:t>條</w:t>
            </w:r>
            <w:r w:rsidRPr="006B1C47">
              <w:rPr>
                <w:rFonts w:ascii="Times New Roman" w:eastAsiaTheme="majorEastAsia" w:hAnsi="Times New Roman"/>
                <w:b/>
                <w:lang w:eastAsia="zh-HK"/>
              </w:rPr>
              <w:t>]</w:t>
            </w:r>
            <w:r>
              <w:rPr>
                <w:rFonts w:ascii="Times New Roman" w:eastAsiaTheme="majorEastAsia" w:hAnsi="Times New Roman"/>
              </w:rPr>
              <w:t>：</w:t>
            </w:r>
            <w:r w:rsidRPr="006B1C47">
              <w:rPr>
                <w:rFonts w:ascii="Times New Roman" w:eastAsiaTheme="majorEastAsia" w:hAnsi="Times New Roman"/>
                <w:lang w:eastAsia="zh-HK"/>
              </w:rPr>
              <w:t>串謀</w:t>
            </w:r>
            <w:r w:rsidRPr="006B1C47">
              <w:rPr>
                <w:rFonts w:ascii="Times New Roman" w:eastAsiaTheme="majorEastAsia" w:hAnsi="Times New Roman"/>
              </w:rPr>
              <w:t>、</w:t>
            </w:r>
            <w:r w:rsidRPr="006B1C47">
              <w:rPr>
                <w:rFonts w:ascii="Times New Roman" w:eastAsiaTheme="majorEastAsia" w:hAnsi="Times New Roman"/>
                <w:lang w:eastAsia="zh-HK"/>
              </w:rPr>
              <w:t>接</w:t>
            </w:r>
            <w:r w:rsidRPr="006B1C47">
              <w:rPr>
                <w:rFonts w:ascii="Times New Roman" w:eastAsiaTheme="majorEastAsia" w:hAnsi="Times New Roman"/>
              </w:rPr>
              <w:t>受</w:t>
            </w:r>
            <w:r w:rsidRPr="006B1C47">
              <w:rPr>
                <w:rFonts w:ascii="Times New Roman" w:eastAsiaTheme="majorEastAsia" w:hAnsi="Times New Roman"/>
                <w:lang w:eastAsia="zh-HK"/>
              </w:rPr>
              <w:t>指使</w:t>
            </w:r>
            <w:r w:rsidRPr="006B1C47">
              <w:rPr>
                <w:rFonts w:ascii="Times New Roman" w:eastAsiaTheme="majorEastAsia" w:hAnsi="Times New Roman"/>
              </w:rPr>
              <w:t>、</w:t>
            </w:r>
            <w:r w:rsidRPr="006B1C47">
              <w:rPr>
                <w:rFonts w:ascii="Times New Roman" w:eastAsiaTheme="majorEastAsia" w:hAnsi="Times New Roman"/>
                <w:lang w:eastAsia="zh-HK"/>
              </w:rPr>
              <w:t>控制</w:t>
            </w:r>
            <w:r w:rsidRPr="006B1C47">
              <w:rPr>
                <w:rFonts w:ascii="Times New Roman" w:eastAsiaTheme="majorEastAsia" w:hAnsi="Times New Roman"/>
              </w:rPr>
              <w:t>、</w:t>
            </w:r>
            <w:r w:rsidRPr="006B1C47">
              <w:rPr>
                <w:rFonts w:ascii="Times New Roman" w:eastAsiaTheme="majorEastAsia" w:hAnsi="Times New Roman"/>
                <w:lang w:eastAsia="zh-HK"/>
              </w:rPr>
              <w:t>資助</w:t>
            </w:r>
            <w:r w:rsidRPr="006B1C47">
              <w:rPr>
                <w:rFonts w:ascii="Times New Roman" w:eastAsiaTheme="majorEastAsia" w:hAnsi="Times New Roman"/>
              </w:rPr>
              <w:t>、</w:t>
            </w:r>
            <w:r w:rsidRPr="006B1C47">
              <w:rPr>
                <w:rFonts w:ascii="Times New Roman" w:eastAsiaTheme="majorEastAsia" w:hAnsi="Times New Roman"/>
                <w:lang w:eastAsia="zh-HK"/>
              </w:rPr>
              <w:t>支援實施第</w:t>
            </w:r>
            <w:r w:rsidRPr="006B1C47">
              <w:rPr>
                <w:rFonts w:ascii="Times New Roman" w:eastAsiaTheme="majorEastAsia" w:hAnsi="Times New Roman"/>
              </w:rPr>
              <w:t>20</w:t>
            </w:r>
            <w:r w:rsidRPr="006B1C47">
              <w:rPr>
                <w:rFonts w:ascii="Times New Roman" w:eastAsiaTheme="majorEastAsia" w:hAnsi="Times New Roman"/>
                <w:lang w:eastAsia="zh-HK"/>
              </w:rPr>
              <w:t>條及第</w:t>
            </w:r>
            <w:r w:rsidRPr="006B1C47">
              <w:rPr>
                <w:rFonts w:ascii="Times New Roman" w:eastAsiaTheme="majorEastAsia" w:hAnsi="Times New Roman"/>
              </w:rPr>
              <w:t>22</w:t>
            </w:r>
            <w:r w:rsidRPr="006B1C47">
              <w:rPr>
                <w:rFonts w:ascii="Times New Roman" w:eastAsiaTheme="majorEastAsia" w:hAnsi="Times New Roman"/>
                <w:lang w:eastAsia="zh-HK"/>
              </w:rPr>
              <w:t>條的罪行</w:t>
            </w:r>
          </w:p>
        </w:tc>
        <w:tc>
          <w:tcPr>
            <w:tcW w:w="4395" w:type="dxa"/>
          </w:tcPr>
          <w:p w14:paraId="1E4D3D10" w14:textId="77777777" w:rsidR="006B1C47" w:rsidRPr="006B1C47" w:rsidRDefault="006B1C47" w:rsidP="006B1C47">
            <w:pPr>
              <w:widowControl/>
              <w:snapToGrid w:val="0"/>
              <w:jc w:val="both"/>
              <w:rPr>
                <w:rFonts w:ascii="Times New Roman" w:eastAsiaTheme="majorEastAsia" w:hAnsi="Times New Roman"/>
              </w:rPr>
            </w:pPr>
            <w:r w:rsidRPr="006B1C47">
              <w:rPr>
                <w:rFonts w:ascii="Times New Roman" w:eastAsiaTheme="majorEastAsia" w:hAnsi="Times New Roman"/>
                <w:lang w:eastAsia="zh-HK"/>
              </w:rPr>
              <w:t>按第</w:t>
            </w:r>
            <w:r w:rsidRPr="006B1C47">
              <w:rPr>
                <w:rFonts w:ascii="Times New Roman" w:eastAsiaTheme="majorEastAsia" w:hAnsi="Times New Roman"/>
              </w:rPr>
              <w:t>20</w:t>
            </w:r>
            <w:r w:rsidRPr="006B1C47">
              <w:rPr>
                <w:rFonts w:ascii="Times New Roman" w:eastAsiaTheme="majorEastAsia" w:hAnsi="Times New Roman"/>
                <w:lang w:eastAsia="zh-HK"/>
              </w:rPr>
              <w:t>條</w:t>
            </w:r>
            <w:r w:rsidRPr="006B1C47">
              <w:rPr>
                <w:rFonts w:ascii="Times New Roman" w:eastAsiaTheme="majorEastAsia" w:hAnsi="Times New Roman"/>
              </w:rPr>
              <w:t>、</w:t>
            </w:r>
            <w:r w:rsidRPr="006B1C47">
              <w:rPr>
                <w:rFonts w:ascii="Times New Roman" w:eastAsiaTheme="majorEastAsia" w:hAnsi="Times New Roman"/>
                <w:lang w:eastAsia="zh-HK"/>
              </w:rPr>
              <w:t>第</w:t>
            </w:r>
            <w:r w:rsidRPr="006B1C47">
              <w:rPr>
                <w:rFonts w:ascii="Times New Roman" w:eastAsiaTheme="majorEastAsia" w:hAnsi="Times New Roman"/>
              </w:rPr>
              <w:t>22</w:t>
            </w:r>
            <w:r w:rsidRPr="006B1C47">
              <w:rPr>
                <w:rFonts w:ascii="Times New Roman" w:eastAsiaTheme="majorEastAsia" w:hAnsi="Times New Roman"/>
                <w:lang w:eastAsia="zh-HK"/>
              </w:rPr>
              <w:t>條規定從重處</w:t>
            </w:r>
            <w:r w:rsidRPr="006B1C47">
              <w:rPr>
                <w:rFonts w:ascii="Times New Roman" w:eastAsiaTheme="majorEastAsia" w:hAnsi="Times New Roman"/>
              </w:rPr>
              <w:t>罰</w:t>
            </w:r>
          </w:p>
        </w:tc>
      </w:tr>
    </w:tbl>
    <w:p w14:paraId="343AFFF3" w14:textId="77777777" w:rsidR="006B1C47" w:rsidRPr="004B5C97" w:rsidRDefault="006B1C47" w:rsidP="009136F9">
      <w:pPr>
        <w:adjustRightInd w:val="0"/>
        <w:snapToGrid w:val="0"/>
        <w:spacing w:line="120" w:lineRule="auto"/>
        <w:rPr>
          <w:rFonts w:ascii="Times New Roman" w:hAnsi="Times New Roman"/>
          <w:sz w:val="20"/>
          <w:szCs w:val="20"/>
        </w:rPr>
      </w:pPr>
    </w:p>
    <w:p w14:paraId="14486866" w14:textId="232A76C1" w:rsidR="004B5C97" w:rsidRPr="004B5C97" w:rsidRDefault="004B5C97" w:rsidP="004B5C97">
      <w:pPr>
        <w:adjustRightInd w:val="0"/>
        <w:snapToGrid w:val="0"/>
        <w:rPr>
          <w:rFonts w:ascii="Times New Roman" w:hAnsi="Times New Roman"/>
          <w:sz w:val="20"/>
          <w:szCs w:val="20"/>
        </w:rPr>
      </w:pPr>
      <w:r w:rsidRPr="004B5C97">
        <w:rPr>
          <w:rFonts w:ascii="Times New Roman" w:hAnsi="Times New Roman" w:hint="eastAsia"/>
          <w:sz w:val="20"/>
          <w:szCs w:val="20"/>
        </w:rPr>
        <w:t>資料來源：</w:t>
      </w:r>
      <w:r>
        <w:rPr>
          <w:rFonts w:ascii="Times New Roman" w:hAnsi="Times New Roman" w:hint="eastAsia"/>
          <w:sz w:val="20"/>
          <w:szCs w:val="20"/>
        </w:rPr>
        <w:t>「《香港國安法》頒布一周年展覽」網頁</w:t>
      </w:r>
      <w:r w:rsidR="009136F9">
        <w:rPr>
          <w:rFonts w:ascii="Times New Roman" w:hAnsi="Times New Roman" w:hint="eastAsia"/>
          <w:sz w:val="20"/>
          <w:szCs w:val="20"/>
        </w:rPr>
        <w:t>（</w:t>
      </w:r>
      <w:r w:rsidR="009136F9">
        <w:rPr>
          <w:rFonts w:ascii="Times New Roman" w:hAnsi="Times New Roman" w:hint="eastAsia"/>
          <w:sz w:val="20"/>
          <w:szCs w:val="20"/>
          <w:lang w:eastAsia="zh-HK"/>
        </w:rPr>
        <w:t>主題</w:t>
      </w:r>
      <w:r w:rsidR="009136F9">
        <w:rPr>
          <w:rFonts w:ascii="Times New Roman" w:hAnsi="Times New Roman" w:hint="eastAsia"/>
          <w:sz w:val="20"/>
          <w:szCs w:val="20"/>
        </w:rPr>
        <w:t>3</w:t>
      </w:r>
      <w:r w:rsidR="009136F9">
        <w:rPr>
          <w:rFonts w:ascii="Times New Roman" w:hAnsi="Times New Roman" w:hint="eastAsia"/>
          <w:sz w:val="20"/>
          <w:szCs w:val="20"/>
        </w:rPr>
        <w:t>：《</w:t>
      </w:r>
      <w:r w:rsidR="009136F9">
        <w:rPr>
          <w:rFonts w:ascii="Times New Roman" w:hAnsi="Times New Roman" w:hint="eastAsia"/>
          <w:sz w:val="20"/>
          <w:szCs w:val="20"/>
          <w:lang w:eastAsia="zh-HK"/>
        </w:rPr>
        <w:t>香港國安法</w:t>
      </w:r>
      <w:r w:rsidR="009136F9">
        <w:rPr>
          <w:rFonts w:ascii="Times New Roman" w:hAnsi="Times New Roman" w:hint="eastAsia"/>
          <w:sz w:val="20"/>
          <w:szCs w:val="20"/>
        </w:rPr>
        <w:t>》</w:t>
      </w:r>
      <w:r w:rsidR="009136F9">
        <w:rPr>
          <w:rFonts w:ascii="Times New Roman" w:hAnsi="Times New Roman" w:hint="eastAsia"/>
          <w:sz w:val="20"/>
          <w:szCs w:val="20"/>
          <w:lang w:eastAsia="zh-HK"/>
        </w:rPr>
        <w:t>主要條文→</w:t>
      </w:r>
      <w:r w:rsidR="009136F9" w:rsidRPr="009136F9">
        <w:rPr>
          <w:rFonts w:ascii="Times New Roman" w:hAnsi="Times New Roman" w:hint="eastAsia"/>
          <w:sz w:val="20"/>
          <w:szCs w:val="20"/>
          <w:lang w:eastAsia="zh-HK"/>
        </w:rPr>
        <w:t>《香港國安法》訂明的罪行</w:t>
      </w:r>
      <w:r w:rsidR="009136F9">
        <w:rPr>
          <w:rFonts w:ascii="Times New Roman" w:hAnsi="Times New Roman" w:hint="eastAsia"/>
          <w:sz w:val="20"/>
          <w:szCs w:val="20"/>
        </w:rPr>
        <w:t>），</w:t>
      </w:r>
      <w:r w:rsidRPr="004B5C97">
        <w:rPr>
          <w:rFonts w:ascii="Times New Roman" w:hAnsi="Times New Roman"/>
          <w:sz w:val="20"/>
          <w:szCs w:val="20"/>
        </w:rPr>
        <w:t>https://nslexhibition.hk/</w:t>
      </w:r>
    </w:p>
    <w:p w14:paraId="5679E05F" w14:textId="332E461D" w:rsidR="006B1C47" w:rsidRDefault="006B1C47" w:rsidP="009136F9">
      <w:pPr>
        <w:adjustRightInd w:val="0"/>
        <w:snapToGrid w:val="0"/>
        <w:rPr>
          <w:rFonts w:ascii="Times New Roman" w:hAnsi="Times New Roman"/>
          <w:b/>
        </w:rPr>
      </w:pPr>
    </w:p>
    <w:p w14:paraId="11448D0C" w14:textId="77777777" w:rsidR="009136F9" w:rsidRPr="009136F9" w:rsidRDefault="009136F9" w:rsidP="009136F9">
      <w:pPr>
        <w:adjustRightInd w:val="0"/>
        <w:snapToGrid w:val="0"/>
        <w:rPr>
          <w:rFonts w:ascii="Times New Roman" w:hAnsi="Times New Roman"/>
          <w:b/>
        </w:rPr>
      </w:pPr>
    </w:p>
    <w:p w14:paraId="7BA70193" w14:textId="70F11ACC" w:rsidR="00A0743A" w:rsidRDefault="00A0743A" w:rsidP="004B5C97">
      <w:pPr>
        <w:jc w:val="center"/>
        <w:rPr>
          <w:rFonts w:ascii="Times New Roman" w:hAnsi="Times New Roman"/>
        </w:rPr>
      </w:pPr>
      <w:r>
        <w:rPr>
          <w:rFonts w:ascii="Times New Roman" w:hAnsi="Times New Roman" w:hint="eastAsia"/>
        </w:rPr>
        <w:t>-</w:t>
      </w:r>
      <w:r>
        <w:rPr>
          <w:rFonts w:ascii="Times New Roman" w:hAnsi="Times New Roman"/>
        </w:rPr>
        <w:t xml:space="preserve">-  </w:t>
      </w:r>
      <w:r>
        <w:rPr>
          <w:rFonts w:ascii="Times New Roman" w:hAnsi="Times New Roman"/>
        </w:rPr>
        <w:t>全文完</w:t>
      </w:r>
      <w:r>
        <w:rPr>
          <w:rFonts w:ascii="Times New Roman" w:hAnsi="Times New Roman" w:hint="eastAsia"/>
        </w:rPr>
        <w:t xml:space="preserve"> </w:t>
      </w:r>
      <w:r>
        <w:rPr>
          <w:rFonts w:ascii="Times New Roman" w:hAnsi="Times New Roman"/>
        </w:rPr>
        <w:t>-</w:t>
      </w:r>
      <w:r>
        <w:rPr>
          <w:rFonts w:ascii="Times New Roman" w:hAnsi="Times New Roman" w:hint="eastAsia"/>
        </w:rPr>
        <w:t>-</w:t>
      </w:r>
    </w:p>
    <w:sectPr w:rsidR="00A0743A" w:rsidSect="00C2109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02144" w14:textId="77777777" w:rsidR="00CF1801" w:rsidRDefault="00CF1801" w:rsidP="006B46B0">
      <w:r>
        <w:separator/>
      </w:r>
    </w:p>
  </w:endnote>
  <w:endnote w:type="continuationSeparator" w:id="0">
    <w:p w14:paraId="3EFD0BC1" w14:textId="77777777" w:rsidR="00CF1801" w:rsidRDefault="00CF1801" w:rsidP="006B4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2220F" w14:textId="77777777" w:rsidR="00B05FE8" w:rsidRDefault="00B05FE8">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DE792" w14:textId="3942B080" w:rsidR="006B1C47" w:rsidRDefault="006B1C47">
    <w:pPr>
      <w:pStyle w:val="ac"/>
      <w:jc w:val="center"/>
    </w:pPr>
    <w:r>
      <w:rPr>
        <w:rFonts w:hint="eastAsia"/>
        <w:lang w:eastAsia="zh-HK"/>
      </w:rPr>
      <w:t>第</w:t>
    </w:r>
    <w:r w:rsidRPr="0009587D">
      <w:rPr>
        <w:rFonts w:ascii="Times New Roman" w:hAnsi="Times New Roman"/>
      </w:rPr>
      <w:fldChar w:fldCharType="begin"/>
    </w:r>
    <w:r w:rsidRPr="0009587D">
      <w:rPr>
        <w:rFonts w:ascii="Times New Roman" w:hAnsi="Times New Roman"/>
      </w:rPr>
      <w:instrText>PAGE   \* MERGEFORMAT</w:instrText>
    </w:r>
    <w:r w:rsidRPr="0009587D">
      <w:rPr>
        <w:rFonts w:ascii="Times New Roman" w:hAnsi="Times New Roman"/>
      </w:rPr>
      <w:fldChar w:fldCharType="separate"/>
    </w:r>
    <w:r w:rsidR="00B05FE8" w:rsidRPr="00B05FE8">
      <w:rPr>
        <w:rFonts w:ascii="Times New Roman" w:hAnsi="Times New Roman"/>
        <w:noProof/>
        <w:lang w:val="zh-TW" w:eastAsia="zh-TW"/>
      </w:rPr>
      <w:t>2</w:t>
    </w:r>
    <w:r w:rsidRPr="0009587D">
      <w:rPr>
        <w:rFonts w:ascii="Times New Roman" w:hAnsi="Times New Roman"/>
      </w:rPr>
      <w:fldChar w:fldCharType="end"/>
    </w:r>
    <w:r>
      <w:rPr>
        <w:rFonts w:hint="eastAsia"/>
        <w:lang w:eastAsia="zh-HK"/>
      </w:rPr>
      <w:t>頁</w:t>
    </w:r>
  </w:p>
  <w:p w14:paraId="7FD9A8DF" w14:textId="77777777" w:rsidR="006B1C47" w:rsidRPr="00F4696A" w:rsidRDefault="006B1C47" w:rsidP="00F4696A">
    <w:pPr>
      <w:pStyle w:val="ac"/>
      <w:jc w:val="cen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13155" w14:textId="77777777" w:rsidR="00B05FE8" w:rsidRDefault="00B05FE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E7242" w14:textId="77777777" w:rsidR="00CF1801" w:rsidRDefault="00CF1801" w:rsidP="006B46B0">
      <w:r>
        <w:separator/>
      </w:r>
    </w:p>
  </w:footnote>
  <w:footnote w:type="continuationSeparator" w:id="0">
    <w:p w14:paraId="124AA7A2" w14:textId="77777777" w:rsidR="00CF1801" w:rsidRDefault="00CF1801" w:rsidP="006B4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50B7" w14:textId="77777777" w:rsidR="00B05FE8" w:rsidRDefault="00B05FE8">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A925C" w14:textId="77777777" w:rsidR="00B05FE8" w:rsidRDefault="00B05FE8">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E81FA" w14:textId="77777777" w:rsidR="00B05FE8" w:rsidRDefault="00B05FE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D9C68A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2EF2C73"/>
    <w:multiLevelType w:val="hybridMultilevel"/>
    <w:tmpl w:val="4C68B30C"/>
    <w:lvl w:ilvl="0" w:tplc="6F7A0D4C">
      <w:start w:val="1"/>
      <w:numFmt w:val="upperLetter"/>
      <w:lvlText w:val="%1."/>
      <w:lvlJc w:val="left"/>
      <w:pPr>
        <w:ind w:left="840" w:hanging="480"/>
      </w:pPr>
      <w:rPr>
        <w:rFonts w:ascii="Times New Roman" w:hAnsi="Times New Roman" w:cs="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109C59C9"/>
    <w:multiLevelType w:val="hybridMultilevel"/>
    <w:tmpl w:val="14E852A0"/>
    <w:lvl w:ilvl="0" w:tplc="558A1572">
      <w:start w:val="1"/>
      <w:numFmt w:val="bullet"/>
      <w:lvlText w:val=""/>
      <w:lvlJc w:val="left"/>
      <w:pPr>
        <w:ind w:left="480" w:hanging="480"/>
      </w:pPr>
      <w:rPr>
        <w:rFonts w:ascii="Wingdings" w:hAnsi="Wingdings" w:hint="default"/>
        <w:sz w:val="20"/>
        <w:szCs w:val="20"/>
      </w:rPr>
    </w:lvl>
    <w:lvl w:ilvl="1" w:tplc="2B466BE4">
      <w:start w:val="1"/>
      <w:numFmt w:val="bullet"/>
      <w:lvlText w:val=""/>
      <w:lvlJc w:val="left"/>
      <w:pPr>
        <w:ind w:left="960" w:hanging="480"/>
      </w:pPr>
      <w:rPr>
        <w:rFonts w:ascii="Wingdings" w:hAnsi="Wingdings" w:hint="default"/>
        <w:sz w:val="18"/>
        <w:szCs w:val="18"/>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A31F6A"/>
    <w:multiLevelType w:val="hybridMultilevel"/>
    <w:tmpl w:val="7DD25E1C"/>
    <w:lvl w:ilvl="0" w:tplc="0DF4944A">
      <w:start w:val="1"/>
      <w:numFmt w:val="bullet"/>
      <w:lvlText w:val=""/>
      <w:lvlJc w:val="left"/>
      <w:pPr>
        <w:ind w:left="397" w:hanging="397"/>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8497112"/>
    <w:multiLevelType w:val="hybridMultilevel"/>
    <w:tmpl w:val="0CD0EF6C"/>
    <w:lvl w:ilvl="0" w:tplc="DF4E7144">
      <w:start w:val="1"/>
      <w:numFmt w:val="bullet"/>
      <w:lvlText w:val=""/>
      <w:lvlJc w:val="left"/>
      <w:pPr>
        <w:ind w:left="480" w:hanging="480"/>
      </w:pPr>
      <w:rPr>
        <w:rFonts w:ascii="Wingdings" w:hAnsi="Wingdings" w:hint="default"/>
        <w:sz w:val="20"/>
        <w:szCs w:val="20"/>
      </w:rPr>
    </w:lvl>
    <w:lvl w:ilvl="1" w:tplc="392A4A18">
      <w:start w:val="1"/>
      <w:numFmt w:val="bullet"/>
      <w:lvlText w:val=""/>
      <w:lvlJc w:val="left"/>
      <w:pPr>
        <w:ind w:left="960" w:hanging="480"/>
      </w:pPr>
      <w:rPr>
        <w:rFonts w:ascii="Wingdings" w:hAnsi="Wingdings" w:hint="default"/>
        <w:sz w:val="16"/>
        <w:szCs w:val="16"/>
      </w:rPr>
    </w:lvl>
    <w:lvl w:ilvl="2" w:tplc="A63CC70C">
      <w:start w:val="14"/>
      <w:numFmt w:val="bullet"/>
      <w:lvlText w:val="-"/>
      <w:lvlJc w:val="left"/>
      <w:pPr>
        <w:ind w:left="1353" w:hanging="360"/>
      </w:pPr>
      <w:rPr>
        <w:rFonts w:ascii="Times New Roman" w:eastAsia="新細明體" w:hAnsi="Times New Roman" w:cs="Times New Roman"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AF7238E"/>
    <w:multiLevelType w:val="hybridMultilevel"/>
    <w:tmpl w:val="4D9CBF16"/>
    <w:lvl w:ilvl="0" w:tplc="B1FC884C">
      <w:start w:val="1"/>
      <w:numFmt w:val="bullet"/>
      <w:lvlText w:val=""/>
      <w:lvlJc w:val="left"/>
      <w:pPr>
        <w:ind w:left="340" w:hanging="34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EF25839"/>
    <w:multiLevelType w:val="hybridMultilevel"/>
    <w:tmpl w:val="BB066C7A"/>
    <w:lvl w:ilvl="0" w:tplc="DF4E7144">
      <w:start w:val="1"/>
      <w:numFmt w:val="bullet"/>
      <w:lvlText w:val=""/>
      <w:lvlJc w:val="left"/>
      <w:pPr>
        <w:ind w:left="480" w:hanging="480"/>
      </w:pPr>
      <w:rPr>
        <w:rFonts w:ascii="Wingdings" w:hAnsi="Wingdings" w:hint="default"/>
        <w:sz w:val="20"/>
        <w:szCs w:val="20"/>
      </w:rPr>
    </w:lvl>
    <w:lvl w:ilvl="1" w:tplc="F760C7BA">
      <w:start w:val="1"/>
      <w:numFmt w:val="bullet"/>
      <w:lvlText w:val=""/>
      <w:lvlJc w:val="left"/>
      <w:pPr>
        <w:ind w:left="960" w:hanging="480"/>
      </w:pPr>
      <w:rPr>
        <w:rFonts w:ascii="Wingdings" w:hAnsi="Wingdings" w:hint="default"/>
        <w:sz w:val="18"/>
        <w:szCs w:val="18"/>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7ED6601"/>
    <w:multiLevelType w:val="hybridMultilevel"/>
    <w:tmpl w:val="32044378"/>
    <w:lvl w:ilvl="0" w:tplc="C43CDB7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D87428C"/>
    <w:multiLevelType w:val="hybridMultilevel"/>
    <w:tmpl w:val="A18273B6"/>
    <w:lvl w:ilvl="0" w:tplc="851AA194">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C037831"/>
    <w:multiLevelType w:val="hybridMultilevel"/>
    <w:tmpl w:val="209A1318"/>
    <w:lvl w:ilvl="0" w:tplc="C89809E6">
      <w:start w:val="1"/>
      <w:numFmt w:val="ideographTraditional"/>
      <w:lvlText w:val="%1."/>
      <w:lvlJc w:val="left"/>
      <w:pPr>
        <w:ind w:left="369" w:hanging="369"/>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28B109D"/>
    <w:multiLevelType w:val="hybridMultilevel"/>
    <w:tmpl w:val="3580B72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605C03EE"/>
    <w:multiLevelType w:val="hybridMultilevel"/>
    <w:tmpl w:val="2D4628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64461E44"/>
    <w:multiLevelType w:val="hybridMultilevel"/>
    <w:tmpl w:val="9BE425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66353C9A"/>
    <w:multiLevelType w:val="hybridMultilevel"/>
    <w:tmpl w:val="1AD82E4A"/>
    <w:lvl w:ilvl="0" w:tplc="558A1572">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66C26ABA"/>
    <w:multiLevelType w:val="hybridMultilevel"/>
    <w:tmpl w:val="63AC4B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88A43F6"/>
    <w:multiLevelType w:val="hybridMultilevel"/>
    <w:tmpl w:val="0CCC5814"/>
    <w:lvl w:ilvl="0" w:tplc="392A4A18">
      <w:start w:val="1"/>
      <w:numFmt w:val="bullet"/>
      <w:lvlText w:val=""/>
      <w:lvlJc w:val="left"/>
      <w:pPr>
        <w:ind w:left="840" w:hanging="360"/>
      </w:pPr>
      <w:rPr>
        <w:rFonts w:ascii="Wingdings" w:hAnsi="Wingdings" w:hint="default"/>
        <w:sz w:val="16"/>
        <w:szCs w:val="16"/>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69AF2FCC"/>
    <w:multiLevelType w:val="hybridMultilevel"/>
    <w:tmpl w:val="ADEA870A"/>
    <w:lvl w:ilvl="0" w:tplc="E2240B1C">
      <w:start w:val="1"/>
      <w:numFmt w:val="bullet"/>
      <w:lvlText w:val=""/>
      <w:lvlJc w:val="left"/>
      <w:pPr>
        <w:ind w:left="340" w:hanging="340"/>
      </w:pPr>
      <w:rPr>
        <w:rFonts w:ascii="Wingdings" w:hAnsi="Wingdings" w:hint="default"/>
        <w:sz w:val="16"/>
        <w:szCs w:val="16"/>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17" w15:restartNumberingAfterBreak="0">
    <w:nsid w:val="748B3B90"/>
    <w:multiLevelType w:val="hybridMultilevel"/>
    <w:tmpl w:val="7BC6C89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7BB21E16"/>
    <w:multiLevelType w:val="hybridMultilevel"/>
    <w:tmpl w:val="D9982B24"/>
    <w:lvl w:ilvl="0" w:tplc="164E1E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F400334"/>
    <w:multiLevelType w:val="hybridMultilevel"/>
    <w:tmpl w:val="470AB6E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7F901044"/>
    <w:multiLevelType w:val="hybridMultilevel"/>
    <w:tmpl w:val="B0BA63F4"/>
    <w:lvl w:ilvl="0" w:tplc="81FE5F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9"/>
  </w:num>
  <w:num w:numId="3">
    <w:abstractNumId w:val="4"/>
  </w:num>
  <w:num w:numId="4">
    <w:abstractNumId w:val="6"/>
  </w:num>
  <w:num w:numId="5">
    <w:abstractNumId w:val="5"/>
  </w:num>
  <w:num w:numId="6">
    <w:abstractNumId w:val="0"/>
  </w:num>
  <w:num w:numId="7">
    <w:abstractNumId w:val="15"/>
  </w:num>
  <w:num w:numId="8">
    <w:abstractNumId w:val="7"/>
  </w:num>
  <w:num w:numId="9">
    <w:abstractNumId w:val="13"/>
  </w:num>
  <w:num w:numId="10">
    <w:abstractNumId w:val="2"/>
  </w:num>
  <w:num w:numId="11">
    <w:abstractNumId w:val="3"/>
  </w:num>
  <w:num w:numId="12">
    <w:abstractNumId w:val="12"/>
  </w:num>
  <w:num w:numId="13">
    <w:abstractNumId w:val="8"/>
  </w:num>
  <w:num w:numId="14">
    <w:abstractNumId w:val="19"/>
  </w:num>
  <w:num w:numId="15">
    <w:abstractNumId w:val="14"/>
  </w:num>
  <w:num w:numId="16">
    <w:abstractNumId w:val="11"/>
  </w:num>
  <w:num w:numId="17">
    <w:abstractNumId w:val="10"/>
  </w:num>
  <w:num w:numId="18">
    <w:abstractNumId w:val="17"/>
  </w:num>
  <w:num w:numId="19">
    <w:abstractNumId w:val="20"/>
  </w:num>
  <w:num w:numId="20">
    <w:abstractNumId w:val="1"/>
  </w:num>
  <w:num w:numId="21">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24D"/>
    <w:rsid w:val="00001DB2"/>
    <w:rsid w:val="00003AA3"/>
    <w:rsid w:val="00004F66"/>
    <w:rsid w:val="000060EF"/>
    <w:rsid w:val="00010123"/>
    <w:rsid w:val="000202FE"/>
    <w:rsid w:val="00021506"/>
    <w:rsid w:val="0002317A"/>
    <w:rsid w:val="00023E8D"/>
    <w:rsid w:val="000405BF"/>
    <w:rsid w:val="00042EA6"/>
    <w:rsid w:val="000458B2"/>
    <w:rsid w:val="00046EA4"/>
    <w:rsid w:val="000470AB"/>
    <w:rsid w:val="0005330A"/>
    <w:rsid w:val="00053A97"/>
    <w:rsid w:val="0005480A"/>
    <w:rsid w:val="000571DD"/>
    <w:rsid w:val="000579AA"/>
    <w:rsid w:val="00057B2B"/>
    <w:rsid w:val="00063333"/>
    <w:rsid w:val="00063E49"/>
    <w:rsid w:val="00067C4B"/>
    <w:rsid w:val="000714C7"/>
    <w:rsid w:val="00071BE2"/>
    <w:rsid w:val="00073997"/>
    <w:rsid w:val="00077D66"/>
    <w:rsid w:val="000818C4"/>
    <w:rsid w:val="00082EC7"/>
    <w:rsid w:val="00083B0B"/>
    <w:rsid w:val="00084E4B"/>
    <w:rsid w:val="00086863"/>
    <w:rsid w:val="000934DB"/>
    <w:rsid w:val="00094B47"/>
    <w:rsid w:val="0009587D"/>
    <w:rsid w:val="00095A6E"/>
    <w:rsid w:val="000963B5"/>
    <w:rsid w:val="00097F14"/>
    <w:rsid w:val="000A3478"/>
    <w:rsid w:val="000B1593"/>
    <w:rsid w:val="000B74E1"/>
    <w:rsid w:val="000C0B68"/>
    <w:rsid w:val="000C27F4"/>
    <w:rsid w:val="000C4ACA"/>
    <w:rsid w:val="000D02A4"/>
    <w:rsid w:val="000D0ED6"/>
    <w:rsid w:val="000D4EE4"/>
    <w:rsid w:val="000D527D"/>
    <w:rsid w:val="000E6F4E"/>
    <w:rsid w:val="000F28AA"/>
    <w:rsid w:val="001024CE"/>
    <w:rsid w:val="00110916"/>
    <w:rsid w:val="00111488"/>
    <w:rsid w:val="00111C50"/>
    <w:rsid w:val="00111FDB"/>
    <w:rsid w:val="00114148"/>
    <w:rsid w:val="00122549"/>
    <w:rsid w:val="00127D96"/>
    <w:rsid w:val="00137F4D"/>
    <w:rsid w:val="00142F0D"/>
    <w:rsid w:val="00144BAE"/>
    <w:rsid w:val="00151D2F"/>
    <w:rsid w:val="0016227F"/>
    <w:rsid w:val="00170F31"/>
    <w:rsid w:val="00173DE2"/>
    <w:rsid w:val="0017460E"/>
    <w:rsid w:val="00174C37"/>
    <w:rsid w:val="0018734B"/>
    <w:rsid w:val="00187767"/>
    <w:rsid w:val="001924BE"/>
    <w:rsid w:val="0019402E"/>
    <w:rsid w:val="00195017"/>
    <w:rsid w:val="00195DC1"/>
    <w:rsid w:val="00197CB8"/>
    <w:rsid w:val="001A063F"/>
    <w:rsid w:val="001A2E87"/>
    <w:rsid w:val="001A3047"/>
    <w:rsid w:val="001A5CDB"/>
    <w:rsid w:val="001A5FAE"/>
    <w:rsid w:val="001A627D"/>
    <w:rsid w:val="001B423F"/>
    <w:rsid w:val="001C56EE"/>
    <w:rsid w:val="001C5D06"/>
    <w:rsid w:val="001C7355"/>
    <w:rsid w:val="001D0455"/>
    <w:rsid w:val="001D077A"/>
    <w:rsid w:val="001D3346"/>
    <w:rsid w:val="001E089B"/>
    <w:rsid w:val="001E1AD7"/>
    <w:rsid w:val="001E1AE9"/>
    <w:rsid w:val="001E4E1D"/>
    <w:rsid w:val="001E6967"/>
    <w:rsid w:val="001E6F84"/>
    <w:rsid w:val="001F1368"/>
    <w:rsid w:val="001F150B"/>
    <w:rsid w:val="001F1AF7"/>
    <w:rsid w:val="001F2213"/>
    <w:rsid w:val="001F23A6"/>
    <w:rsid w:val="001F266D"/>
    <w:rsid w:val="001F5DEF"/>
    <w:rsid w:val="001F7144"/>
    <w:rsid w:val="001F7A3F"/>
    <w:rsid w:val="00205011"/>
    <w:rsid w:val="00213342"/>
    <w:rsid w:val="00213589"/>
    <w:rsid w:val="00220C0E"/>
    <w:rsid w:val="00230D01"/>
    <w:rsid w:val="00231826"/>
    <w:rsid w:val="002421C1"/>
    <w:rsid w:val="00243BCB"/>
    <w:rsid w:val="00243DBF"/>
    <w:rsid w:val="002468AC"/>
    <w:rsid w:val="0024708B"/>
    <w:rsid w:val="002476C3"/>
    <w:rsid w:val="0025267C"/>
    <w:rsid w:val="0025338C"/>
    <w:rsid w:val="00255D93"/>
    <w:rsid w:val="00262E27"/>
    <w:rsid w:val="00263145"/>
    <w:rsid w:val="0026416C"/>
    <w:rsid w:val="002764D1"/>
    <w:rsid w:val="00281389"/>
    <w:rsid w:val="002837E8"/>
    <w:rsid w:val="00285817"/>
    <w:rsid w:val="002876E0"/>
    <w:rsid w:val="0029049B"/>
    <w:rsid w:val="00291E7C"/>
    <w:rsid w:val="00293087"/>
    <w:rsid w:val="0029547E"/>
    <w:rsid w:val="002A5229"/>
    <w:rsid w:val="002B127C"/>
    <w:rsid w:val="002B1466"/>
    <w:rsid w:val="002B28DE"/>
    <w:rsid w:val="002B5853"/>
    <w:rsid w:val="002B71C2"/>
    <w:rsid w:val="002C028B"/>
    <w:rsid w:val="002C0B4C"/>
    <w:rsid w:val="002C2560"/>
    <w:rsid w:val="002C3FF7"/>
    <w:rsid w:val="002C601A"/>
    <w:rsid w:val="002D0176"/>
    <w:rsid w:val="002D0D86"/>
    <w:rsid w:val="002D72E1"/>
    <w:rsid w:val="002D758D"/>
    <w:rsid w:val="002E43D8"/>
    <w:rsid w:val="002E7D99"/>
    <w:rsid w:val="002F1392"/>
    <w:rsid w:val="002F3E56"/>
    <w:rsid w:val="002F452C"/>
    <w:rsid w:val="002F561C"/>
    <w:rsid w:val="002F7C0E"/>
    <w:rsid w:val="00300A00"/>
    <w:rsid w:val="00300C99"/>
    <w:rsid w:val="003014D6"/>
    <w:rsid w:val="0030183F"/>
    <w:rsid w:val="0030370E"/>
    <w:rsid w:val="003042D8"/>
    <w:rsid w:val="00305918"/>
    <w:rsid w:val="0030669F"/>
    <w:rsid w:val="0030697B"/>
    <w:rsid w:val="00311CAE"/>
    <w:rsid w:val="00312611"/>
    <w:rsid w:val="003142A7"/>
    <w:rsid w:val="00320548"/>
    <w:rsid w:val="00320D80"/>
    <w:rsid w:val="00321239"/>
    <w:rsid w:val="00323A60"/>
    <w:rsid w:val="00325DE3"/>
    <w:rsid w:val="003273F0"/>
    <w:rsid w:val="00331451"/>
    <w:rsid w:val="00333950"/>
    <w:rsid w:val="00335891"/>
    <w:rsid w:val="0034335D"/>
    <w:rsid w:val="00345E65"/>
    <w:rsid w:val="00360ABF"/>
    <w:rsid w:val="003736BF"/>
    <w:rsid w:val="00373F4E"/>
    <w:rsid w:val="0038176D"/>
    <w:rsid w:val="00381B37"/>
    <w:rsid w:val="00386C1F"/>
    <w:rsid w:val="003927AE"/>
    <w:rsid w:val="003959F4"/>
    <w:rsid w:val="00396363"/>
    <w:rsid w:val="003A4004"/>
    <w:rsid w:val="003A4557"/>
    <w:rsid w:val="003A6BD5"/>
    <w:rsid w:val="003A7BD5"/>
    <w:rsid w:val="003B2609"/>
    <w:rsid w:val="003B5356"/>
    <w:rsid w:val="003B62AB"/>
    <w:rsid w:val="003C19E7"/>
    <w:rsid w:val="003C2054"/>
    <w:rsid w:val="003C5317"/>
    <w:rsid w:val="003C5A40"/>
    <w:rsid w:val="003C7290"/>
    <w:rsid w:val="003D7A3F"/>
    <w:rsid w:val="003D7F5B"/>
    <w:rsid w:val="003E0B33"/>
    <w:rsid w:val="003E27D2"/>
    <w:rsid w:val="003E2C64"/>
    <w:rsid w:val="003E2F3B"/>
    <w:rsid w:val="003E63E1"/>
    <w:rsid w:val="003F058B"/>
    <w:rsid w:val="003F30C8"/>
    <w:rsid w:val="003F7BAE"/>
    <w:rsid w:val="004010B2"/>
    <w:rsid w:val="00405B12"/>
    <w:rsid w:val="00405D1B"/>
    <w:rsid w:val="00407AE8"/>
    <w:rsid w:val="004176A7"/>
    <w:rsid w:val="0042070C"/>
    <w:rsid w:val="0042097A"/>
    <w:rsid w:val="00422009"/>
    <w:rsid w:val="004300BF"/>
    <w:rsid w:val="00435D23"/>
    <w:rsid w:val="00437BA1"/>
    <w:rsid w:val="0044159C"/>
    <w:rsid w:val="00442152"/>
    <w:rsid w:val="00442167"/>
    <w:rsid w:val="0044375F"/>
    <w:rsid w:val="00444AB8"/>
    <w:rsid w:val="004457FB"/>
    <w:rsid w:val="00445986"/>
    <w:rsid w:val="004512D1"/>
    <w:rsid w:val="00451C89"/>
    <w:rsid w:val="00453B18"/>
    <w:rsid w:val="0046162D"/>
    <w:rsid w:val="00463B90"/>
    <w:rsid w:val="00467291"/>
    <w:rsid w:val="00473B3A"/>
    <w:rsid w:val="00476C3C"/>
    <w:rsid w:val="00476C89"/>
    <w:rsid w:val="004814A3"/>
    <w:rsid w:val="0048319C"/>
    <w:rsid w:val="00485A22"/>
    <w:rsid w:val="00486D88"/>
    <w:rsid w:val="00491FFD"/>
    <w:rsid w:val="00496735"/>
    <w:rsid w:val="004976AF"/>
    <w:rsid w:val="00497D39"/>
    <w:rsid w:val="004A073E"/>
    <w:rsid w:val="004A134D"/>
    <w:rsid w:val="004A6073"/>
    <w:rsid w:val="004B3581"/>
    <w:rsid w:val="004B5C97"/>
    <w:rsid w:val="004C22C1"/>
    <w:rsid w:val="004D3DE6"/>
    <w:rsid w:val="004D405C"/>
    <w:rsid w:val="004D7D09"/>
    <w:rsid w:val="004E2534"/>
    <w:rsid w:val="004E3B41"/>
    <w:rsid w:val="004E40CC"/>
    <w:rsid w:val="004E4775"/>
    <w:rsid w:val="004E70E9"/>
    <w:rsid w:val="004F00BC"/>
    <w:rsid w:val="004F0E02"/>
    <w:rsid w:val="00501E1E"/>
    <w:rsid w:val="005024BF"/>
    <w:rsid w:val="005050B4"/>
    <w:rsid w:val="005051EC"/>
    <w:rsid w:val="00511744"/>
    <w:rsid w:val="005119DA"/>
    <w:rsid w:val="00512AED"/>
    <w:rsid w:val="00515A73"/>
    <w:rsid w:val="00520D04"/>
    <w:rsid w:val="0052726E"/>
    <w:rsid w:val="0053460C"/>
    <w:rsid w:val="005352FD"/>
    <w:rsid w:val="005356FB"/>
    <w:rsid w:val="005367C7"/>
    <w:rsid w:val="005378EA"/>
    <w:rsid w:val="005405F1"/>
    <w:rsid w:val="0054096F"/>
    <w:rsid w:val="00540BA0"/>
    <w:rsid w:val="005428FA"/>
    <w:rsid w:val="00542A5D"/>
    <w:rsid w:val="00544306"/>
    <w:rsid w:val="00545500"/>
    <w:rsid w:val="00555FFF"/>
    <w:rsid w:val="00564D93"/>
    <w:rsid w:val="00564FDD"/>
    <w:rsid w:val="00565421"/>
    <w:rsid w:val="0057307E"/>
    <w:rsid w:val="0057513F"/>
    <w:rsid w:val="00575F36"/>
    <w:rsid w:val="00575FF0"/>
    <w:rsid w:val="005772DF"/>
    <w:rsid w:val="00580D82"/>
    <w:rsid w:val="00581428"/>
    <w:rsid w:val="00583324"/>
    <w:rsid w:val="00583583"/>
    <w:rsid w:val="0058583B"/>
    <w:rsid w:val="005870AC"/>
    <w:rsid w:val="00590CC6"/>
    <w:rsid w:val="005A59B2"/>
    <w:rsid w:val="005B1A4B"/>
    <w:rsid w:val="005B1E2C"/>
    <w:rsid w:val="005B2789"/>
    <w:rsid w:val="005B4219"/>
    <w:rsid w:val="005B47D0"/>
    <w:rsid w:val="005B489E"/>
    <w:rsid w:val="005C57C2"/>
    <w:rsid w:val="005C6A36"/>
    <w:rsid w:val="005D0411"/>
    <w:rsid w:val="005D0F65"/>
    <w:rsid w:val="005D123C"/>
    <w:rsid w:val="005D2AC2"/>
    <w:rsid w:val="005D7294"/>
    <w:rsid w:val="005D76BF"/>
    <w:rsid w:val="005E2DAF"/>
    <w:rsid w:val="005E6572"/>
    <w:rsid w:val="005E74CE"/>
    <w:rsid w:val="005F1C3E"/>
    <w:rsid w:val="005F1F8A"/>
    <w:rsid w:val="005F6D1D"/>
    <w:rsid w:val="006026E5"/>
    <w:rsid w:val="006061C5"/>
    <w:rsid w:val="00607A04"/>
    <w:rsid w:val="006133A6"/>
    <w:rsid w:val="006136DE"/>
    <w:rsid w:val="0062113E"/>
    <w:rsid w:val="00622A53"/>
    <w:rsid w:val="00631398"/>
    <w:rsid w:val="0063163D"/>
    <w:rsid w:val="0063551E"/>
    <w:rsid w:val="00635DFA"/>
    <w:rsid w:val="00636648"/>
    <w:rsid w:val="006408BD"/>
    <w:rsid w:val="00640A51"/>
    <w:rsid w:val="00640BD6"/>
    <w:rsid w:val="00643EA6"/>
    <w:rsid w:val="00644343"/>
    <w:rsid w:val="00650E7F"/>
    <w:rsid w:val="00652EC8"/>
    <w:rsid w:val="00657776"/>
    <w:rsid w:val="006601E1"/>
    <w:rsid w:val="00661DB1"/>
    <w:rsid w:val="00667980"/>
    <w:rsid w:val="006774DB"/>
    <w:rsid w:val="00682F6C"/>
    <w:rsid w:val="0068687A"/>
    <w:rsid w:val="00686AB6"/>
    <w:rsid w:val="006907A8"/>
    <w:rsid w:val="0069308F"/>
    <w:rsid w:val="006A0E02"/>
    <w:rsid w:val="006A2EE9"/>
    <w:rsid w:val="006A696C"/>
    <w:rsid w:val="006B05AE"/>
    <w:rsid w:val="006B1C47"/>
    <w:rsid w:val="006B23DF"/>
    <w:rsid w:val="006B2D0E"/>
    <w:rsid w:val="006B341A"/>
    <w:rsid w:val="006B3EEA"/>
    <w:rsid w:val="006B46B0"/>
    <w:rsid w:val="006B794B"/>
    <w:rsid w:val="006C39D4"/>
    <w:rsid w:val="006C600E"/>
    <w:rsid w:val="006D3C7F"/>
    <w:rsid w:val="006D5AFE"/>
    <w:rsid w:val="006E4C20"/>
    <w:rsid w:val="006E502A"/>
    <w:rsid w:val="006F35A8"/>
    <w:rsid w:val="006F38CF"/>
    <w:rsid w:val="006F5D96"/>
    <w:rsid w:val="006F68ED"/>
    <w:rsid w:val="006F6AE4"/>
    <w:rsid w:val="00702D3A"/>
    <w:rsid w:val="00705469"/>
    <w:rsid w:val="00711589"/>
    <w:rsid w:val="00711A06"/>
    <w:rsid w:val="0071213F"/>
    <w:rsid w:val="00717412"/>
    <w:rsid w:val="00720606"/>
    <w:rsid w:val="00723B27"/>
    <w:rsid w:val="0073067F"/>
    <w:rsid w:val="00733E64"/>
    <w:rsid w:val="00735A2C"/>
    <w:rsid w:val="007458E9"/>
    <w:rsid w:val="007474F7"/>
    <w:rsid w:val="00753149"/>
    <w:rsid w:val="00761AFE"/>
    <w:rsid w:val="00771EBD"/>
    <w:rsid w:val="00775482"/>
    <w:rsid w:val="00775EA7"/>
    <w:rsid w:val="007761D5"/>
    <w:rsid w:val="00781B1B"/>
    <w:rsid w:val="00783EDD"/>
    <w:rsid w:val="00787BBA"/>
    <w:rsid w:val="00794814"/>
    <w:rsid w:val="007A3E61"/>
    <w:rsid w:val="007B5BA1"/>
    <w:rsid w:val="007C0E4A"/>
    <w:rsid w:val="007C6181"/>
    <w:rsid w:val="007C7C4B"/>
    <w:rsid w:val="007D486B"/>
    <w:rsid w:val="007E5354"/>
    <w:rsid w:val="007E70C5"/>
    <w:rsid w:val="007F6AA9"/>
    <w:rsid w:val="007F6F5B"/>
    <w:rsid w:val="007F7680"/>
    <w:rsid w:val="00811FAC"/>
    <w:rsid w:val="00812106"/>
    <w:rsid w:val="008124FE"/>
    <w:rsid w:val="008133A3"/>
    <w:rsid w:val="0081560D"/>
    <w:rsid w:val="00817575"/>
    <w:rsid w:val="00822896"/>
    <w:rsid w:val="008272BE"/>
    <w:rsid w:val="0083241C"/>
    <w:rsid w:val="00840D3D"/>
    <w:rsid w:val="008459B7"/>
    <w:rsid w:val="00851D3B"/>
    <w:rsid w:val="0086145A"/>
    <w:rsid w:val="00865793"/>
    <w:rsid w:val="00865DA2"/>
    <w:rsid w:val="008667A3"/>
    <w:rsid w:val="00881310"/>
    <w:rsid w:val="00881D31"/>
    <w:rsid w:val="00885013"/>
    <w:rsid w:val="0088724D"/>
    <w:rsid w:val="00891E38"/>
    <w:rsid w:val="00894212"/>
    <w:rsid w:val="00895785"/>
    <w:rsid w:val="00897664"/>
    <w:rsid w:val="008977D7"/>
    <w:rsid w:val="008A7E73"/>
    <w:rsid w:val="008B1EC2"/>
    <w:rsid w:val="008B25A3"/>
    <w:rsid w:val="008C0FAF"/>
    <w:rsid w:val="008C6FB0"/>
    <w:rsid w:val="008D07A9"/>
    <w:rsid w:val="008D10A5"/>
    <w:rsid w:val="008D3596"/>
    <w:rsid w:val="008D5454"/>
    <w:rsid w:val="008E4CDC"/>
    <w:rsid w:val="008E6B13"/>
    <w:rsid w:val="008F5131"/>
    <w:rsid w:val="008F66F1"/>
    <w:rsid w:val="009136F9"/>
    <w:rsid w:val="00913EF2"/>
    <w:rsid w:val="00916C46"/>
    <w:rsid w:val="00924E6B"/>
    <w:rsid w:val="00931F0B"/>
    <w:rsid w:val="00933071"/>
    <w:rsid w:val="0093598E"/>
    <w:rsid w:val="009431A8"/>
    <w:rsid w:val="0094372B"/>
    <w:rsid w:val="00946948"/>
    <w:rsid w:val="0095195D"/>
    <w:rsid w:val="00951ED1"/>
    <w:rsid w:val="00952B24"/>
    <w:rsid w:val="00954656"/>
    <w:rsid w:val="00962F7E"/>
    <w:rsid w:val="00965F6D"/>
    <w:rsid w:val="00971B73"/>
    <w:rsid w:val="009725C5"/>
    <w:rsid w:val="00972DDF"/>
    <w:rsid w:val="0098113C"/>
    <w:rsid w:val="00982519"/>
    <w:rsid w:val="00984383"/>
    <w:rsid w:val="00984FA0"/>
    <w:rsid w:val="009879C6"/>
    <w:rsid w:val="009A060C"/>
    <w:rsid w:val="009A2889"/>
    <w:rsid w:val="009A5292"/>
    <w:rsid w:val="009A6ABD"/>
    <w:rsid w:val="009B17B0"/>
    <w:rsid w:val="009B382C"/>
    <w:rsid w:val="009C1A5C"/>
    <w:rsid w:val="009C1F07"/>
    <w:rsid w:val="009C49EA"/>
    <w:rsid w:val="009C64C2"/>
    <w:rsid w:val="009D22D5"/>
    <w:rsid w:val="009D7333"/>
    <w:rsid w:val="009E2900"/>
    <w:rsid w:val="009E62D6"/>
    <w:rsid w:val="009F2303"/>
    <w:rsid w:val="009F3149"/>
    <w:rsid w:val="009F3F46"/>
    <w:rsid w:val="009F45C8"/>
    <w:rsid w:val="00A01323"/>
    <w:rsid w:val="00A0743A"/>
    <w:rsid w:val="00A163D2"/>
    <w:rsid w:val="00A22BEB"/>
    <w:rsid w:val="00A26B5A"/>
    <w:rsid w:val="00A35621"/>
    <w:rsid w:val="00A44C19"/>
    <w:rsid w:val="00A47AB6"/>
    <w:rsid w:val="00A514AE"/>
    <w:rsid w:val="00A51AA6"/>
    <w:rsid w:val="00A5792C"/>
    <w:rsid w:val="00A612F8"/>
    <w:rsid w:val="00A62155"/>
    <w:rsid w:val="00A62F88"/>
    <w:rsid w:val="00A641F8"/>
    <w:rsid w:val="00A64625"/>
    <w:rsid w:val="00A71F89"/>
    <w:rsid w:val="00A7206B"/>
    <w:rsid w:val="00A72939"/>
    <w:rsid w:val="00A75A70"/>
    <w:rsid w:val="00A76935"/>
    <w:rsid w:val="00A807AA"/>
    <w:rsid w:val="00A851E2"/>
    <w:rsid w:val="00A861F0"/>
    <w:rsid w:val="00A92A48"/>
    <w:rsid w:val="00A93D69"/>
    <w:rsid w:val="00A949FD"/>
    <w:rsid w:val="00A95FF6"/>
    <w:rsid w:val="00A97E85"/>
    <w:rsid w:val="00AA01B0"/>
    <w:rsid w:val="00AA61A4"/>
    <w:rsid w:val="00AB29DB"/>
    <w:rsid w:val="00AB6B5D"/>
    <w:rsid w:val="00AC0887"/>
    <w:rsid w:val="00AC0DB7"/>
    <w:rsid w:val="00AC4B30"/>
    <w:rsid w:val="00AC636B"/>
    <w:rsid w:val="00AC6E25"/>
    <w:rsid w:val="00AD1F14"/>
    <w:rsid w:val="00AE2014"/>
    <w:rsid w:val="00AE4157"/>
    <w:rsid w:val="00AE4A13"/>
    <w:rsid w:val="00AF05CA"/>
    <w:rsid w:val="00AF1B1D"/>
    <w:rsid w:val="00AF1C8F"/>
    <w:rsid w:val="00AF2F70"/>
    <w:rsid w:val="00AF306B"/>
    <w:rsid w:val="00AF445F"/>
    <w:rsid w:val="00B05FE8"/>
    <w:rsid w:val="00B10671"/>
    <w:rsid w:val="00B10AA8"/>
    <w:rsid w:val="00B12BB9"/>
    <w:rsid w:val="00B250BC"/>
    <w:rsid w:val="00B271BE"/>
    <w:rsid w:val="00B310F3"/>
    <w:rsid w:val="00B3183A"/>
    <w:rsid w:val="00B35C26"/>
    <w:rsid w:val="00B36C73"/>
    <w:rsid w:val="00B420FC"/>
    <w:rsid w:val="00B47501"/>
    <w:rsid w:val="00B47628"/>
    <w:rsid w:val="00B477F6"/>
    <w:rsid w:val="00B47E64"/>
    <w:rsid w:val="00B50C64"/>
    <w:rsid w:val="00B660E7"/>
    <w:rsid w:val="00B660EA"/>
    <w:rsid w:val="00B70FDF"/>
    <w:rsid w:val="00B80C24"/>
    <w:rsid w:val="00B81CE4"/>
    <w:rsid w:val="00B875E3"/>
    <w:rsid w:val="00B950F7"/>
    <w:rsid w:val="00B952DA"/>
    <w:rsid w:val="00BA0E66"/>
    <w:rsid w:val="00BA2639"/>
    <w:rsid w:val="00BA3666"/>
    <w:rsid w:val="00BA4472"/>
    <w:rsid w:val="00BB2D47"/>
    <w:rsid w:val="00BB7171"/>
    <w:rsid w:val="00BC21C7"/>
    <w:rsid w:val="00BD0443"/>
    <w:rsid w:val="00BD312E"/>
    <w:rsid w:val="00BD6B60"/>
    <w:rsid w:val="00BE44D4"/>
    <w:rsid w:val="00BF0F52"/>
    <w:rsid w:val="00BF3B12"/>
    <w:rsid w:val="00C00280"/>
    <w:rsid w:val="00C04859"/>
    <w:rsid w:val="00C10F07"/>
    <w:rsid w:val="00C110E9"/>
    <w:rsid w:val="00C21093"/>
    <w:rsid w:val="00C22494"/>
    <w:rsid w:val="00C231CB"/>
    <w:rsid w:val="00C27458"/>
    <w:rsid w:val="00C300CD"/>
    <w:rsid w:val="00C376D8"/>
    <w:rsid w:val="00C4188D"/>
    <w:rsid w:val="00C42FAA"/>
    <w:rsid w:val="00C442B6"/>
    <w:rsid w:val="00C50680"/>
    <w:rsid w:val="00C63D25"/>
    <w:rsid w:val="00C65BBE"/>
    <w:rsid w:val="00C71645"/>
    <w:rsid w:val="00C72CBA"/>
    <w:rsid w:val="00C74794"/>
    <w:rsid w:val="00C7546E"/>
    <w:rsid w:val="00C86582"/>
    <w:rsid w:val="00C94308"/>
    <w:rsid w:val="00C973E8"/>
    <w:rsid w:val="00CA16DB"/>
    <w:rsid w:val="00CA3114"/>
    <w:rsid w:val="00CA4DB3"/>
    <w:rsid w:val="00CA5979"/>
    <w:rsid w:val="00CA5FEA"/>
    <w:rsid w:val="00CB1CE9"/>
    <w:rsid w:val="00CB2F3C"/>
    <w:rsid w:val="00CB3ED8"/>
    <w:rsid w:val="00CC30A1"/>
    <w:rsid w:val="00CC4979"/>
    <w:rsid w:val="00CC4D68"/>
    <w:rsid w:val="00CC5AC1"/>
    <w:rsid w:val="00CD20CB"/>
    <w:rsid w:val="00CD3476"/>
    <w:rsid w:val="00CD7A29"/>
    <w:rsid w:val="00CE05A9"/>
    <w:rsid w:val="00CE2EA8"/>
    <w:rsid w:val="00CE4107"/>
    <w:rsid w:val="00CE7375"/>
    <w:rsid w:val="00CF1801"/>
    <w:rsid w:val="00CF538E"/>
    <w:rsid w:val="00CF7BC2"/>
    <w:rsid w:val="00D007AA"/>
    <w:rsid w:val="00D11044"/>
    <w:rsid w:val="00D14997"/>
    <w:rsid w:val="00D1640C"/>
    <w:rsid w:val="00D17CDA"/>
    <w:rsid w:val="00D2476E"/>
    <w:rsid w:val="00D2635E"/>
    <w:rsid w:val="00D27FD6"/>
    <w:rsid w:val="00D41499"/>
    <w:rsid w:val="00D43216"/>
    <w:rsid w:val="00D43D0F"/>
    <w:rsid w:val="00D464F7"/>
    <w:rsid w:val="00D46C5B"/>
    <w:rsid w:val="00D51DE6"/>
    <w:rsid w:val="00D52B2D"/>
    <w:rsid w:val="00D63F28"/>
    <w:rsid w:val="00D63F3D"/>
    <w:rsid w:val="00D6532C"/>
    <w:rsid w:val="00D711DE"/>
    <w:rsid w:val="00D7466C"/>
    <w:rsid w:val="00D80B8D"/>
    <w:rsid w:val="00D83D05"/>
    <w:rsid w:val="00D849CA"/>
    <w:rsid w:val="00D86D7D"/>
    <w:rsid w:val="00D944CF"/>
    <w:rsid w:val="00DA1A13"/>
    <w:rsid w:val="00DA26A7"/>
    <w:rsid w:val="00DA4AB7"/>
    <w:rsid w:val="00DA4FEB"/>
    <w:rsid w:val="00DA6A31"/>
    <w:rsid w:val="00DB2E8B"/>
    <w:rsid w:val="00DB59C9"/>
    <w:rsid w:val="00DC1638"/>
    <w:rsid w:val="00DC2D29"/>
    <w:rsid w:val="00DC4327"/>
    <w:rsid w:val="00DC57D8"/>
    <w:rsid w:val="00DC78F5"/>
    <w:rsid w:val="00DD073F"/>
    <w:rsid w:val="00DD2BBE"/>
    <w:rsid w:val="00DD3D45"/>
    <w:rsid w:val="00DD50F8"/>
    <w:rsid w:val="00DE017F"/>
    <w:rsid w:val="00DE2319"/>
    <w:rsid w:val="00DE3BCB"/>
    <w:rsid w:val="00DE7B97"/>
    <w:rsid w:val="00E00678"/>
    <w:rsid w:val="00E0565B"/>
    <w:rsid w:val="00E05FB3"/>
    <w:rsid w:val="00E10853"/>
    <w:rsid w:val="00E115D8"/>
    <w:rsid w:val="00E13599"/>
    <w:rsid w:val="00E16D08"/>
    <w:rsid w:val="00E2005E"/>
    <w:rsid w:val="00E21EB6"/>
    <w:rsid w:val="00E258B7"/>
    <w:rsid w:val="00E33C65"/>
    <w:rsid w:val="00E36C9D"/>
    <w:rsid w:val="00E40E9E"/>
    <w:rsid w:val="00E45E2D"/>
    <w:rsid w:val="00E53E1E"/>
    <w:rsid w:val="00E57AF8"/>
    <w:rsid w:val="00E6492A"/>
    <w:rsid w:val="00E67E24"/>
    <w:rsid w:val="00E704ED"/>
    <w:rsid w:val="00E72E64"/>
    <w:rsid w:val="00E75B66"/>
    <w:rsid w:val="00E7711F"/>
    <w:rsid w:val="00E80623"/>
    <w:rsid w:val="00E8136F"/>
    <w:rsid w:val="00E8450E"/>
    <w:rsid w:val="00E86E2A"/>
    <w:rsid w:val="00E906F0"/>
    <w:rsid w:val="00E94577"/>
    <w:rsid w:val="00E97D9D"/>
    <w:rsid w:val="00EB3852"/>
    <w:rsid w:val="00EB401A"/>
    <w:rsid w:val="00EB74AC"/>
    <w:rsid w:val="00EC0E46"/>
    <w:rsid w:val="00EC5571"/>
    <w:rsid w:val="00EC5D51"/>
    <w:rsid w:val="00ED6635"/>
    <w:rsid w:val="00EE5ABC"/>
    <w:rsid w:val="00EF2A49"/>
    <w:rsid w:val="00EF32DF"/>
    <w:rsid w:val="00EF5542"/>
    <w:rsid w:val="00EF69B3"/>
    <w:rsid w:val="00F02317"/>
    <w:rsid w:val="00F02871"/>
    <w:rsid w:val="00F11FC7"/>
    <w:rsid w:val="00F14CF6"/>
    <w:rsid w:val="00F16659"/>
    <w:rsid w:val="00F2283E"/>
    <w:rsid w:val="00F235BC"/>
    <w:rsid w:val="00F2680B"/>
    <w:rsid w:val="00F3232F"/>
    <w:rsid w:val="00F3298B"/>
    <w:rsid w:val="00F33D12"/>
    <w:rsid w:val="00F41E39"/>
    <w:rsid w:val="00F43A07"/>
    <w:rsid w:val="00F43CF7"/>
    <w:rsid w:val="00F448B0"/>
    <w:rsid w:val="00F455A2"/>
    <w:rsid w:val="00F4696A"/>
    <w:rsid w:val="00F47CDC"/>
    <w:rsid w:val="00F549A2"/>
    <w:rsid w:val="00F63681"/>
    <w:rsid w:val="00F6589E"/>
    <w:rsid w:val="00F7031F"/>
    <w:rsid w:val="00F75F98"/>
    <w:rsid w:val="00F76B26"/>
    <w:rsid w:val="00F80674"/>
    <w:rsid w:val="00F80C33"/>
    <w:rsid w:val="00F8549A"/>
    <w:rsid w:val="00F875E9"/>
    <w:rsid w:val="00F91EC2"/>
    <w:rsid w:val="00F92260"/>
    <w:rsid w:val="00F9650C"/>
    <w:rsid w:val="00FA046B"/>
    <w:rsid w:val="00FA070B"/>
    <w:rsid w:val="00FA0B98"/>
    <w:rsid w:val="00FB30F5"/>
    <w:rsid w:val="00FB3439"/>
    <w:rsid w:val="00FB76EE"/>
    <w:rsid w:val="00FB789B"/>
    <w:rsid w:val="00FC00D7"/>
    <w:rsid w:val="00FC1A73"/>
    <w:rsid w:val="00FC26BC"/>
    <w:rsid w:val="00FC3B19"/>
    <w:rsid w:val="00FC6DD2"/>
    <w:rsid w:val="00FD2631"/>
    <w:rsid w:val="00FD3A7A"/>
    <w:rsid w:val="00FD5907"/>
    <w:rsid w:val="00FD5A04"/>
    <w:rsid w:val="00FD6465"/>
    <w:rsid w:val="00FE0DE2"/>
    <w:rsid w:val="00FE0DFD"/>
    <w:rsid w:val="00FE5ADD"/>
    <w:rsid w:val="00FE5C14"/>
    <w:rsid w:val="00FF5C30"/>
    <w:rsid w:val="00FF6E56"/>
    <w:rsid w:val="00FF7B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BC1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6589E"/>
    <w:pPr>
      <w:widowControl w:val="0"/>
    </w:pPr>
    <w:rPr>
      <w:kern w:val="2"/>
      <w:sz w:val="24"/>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A16DB"/>
    <w:rPr>
      <w:rFonts w:ascii="Cambria" w:hAnsi="Cambria"/>
      <w:sz w:val="18"/>
      <w:szCs w:val="18"/>
      <w:lang w:val="x-none" w:eastAsia="x-none"/>
    </w:rPr>
  </w:style>
  <w:style w:type="character" w:customStyle="1" w:styleId="a5">
    <w:name w:val="註解方塊文字 字元"/>
    <w:link w:val="a4"/>
    <w:uiPriority w:val="99"/>
    <w:semiHidden/>
    <w:rsid w:val="00CA16DB"/>
    <w:rPr>
      <w:rFonts w:ascii="Cambria" w:eastAsia="新細明體" w:hAnsi="Cambria" w:cs="Times New Roman"/>
      <w:kern w:val="2"/>
      <w:sz w:val="18"/>
      <w:szCs w:val="18"/>
    </w:rPr>
  </w:style>
  <w:style w:type="table" w:styleId="a6">
    <w:name w:val="Table Grid"/>
    <w:basedOn w:val="a2"/>
    <w:uiPriority w:val="39"/>
    <w:rsid w:val="00C50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0"/>
    <w:link w:val="a8"/>
    <w:uiPriority w:val="99"/>
    <w:semiHidden/>
    <w:unhideWhenUsed/>
    <w:rsid w:val="006B46B0"/>
    <w:pPr>
      <w:snapToGrid w:val="0"/>
    </w:pPr>
    <w:rPr>
      <w:sz w:val="20"/>
      <w:szCs w:val="20"/>
      <w:lang w:val="x-none" w:eastAsia="x-none"/>
    </w:rPr>
  </w:style>
  <w:style w:type="character" w:customStyle="1" w:styleId="a8">
    <w:name w:val="註腳文字 字元"/>
    <w:link w:val="a7"/>
    <w:uiPriority w:val="99"/>
    <w:semiHidden/>
    <w:rsid w:val="006B46B0"/>
    <w:rPr>
      <w:kern w:val="2"/>
    </w:rPr>
  </w:style>
  <w:style w:type="character" w:styleId="a9">
    <w:name w:val="footnote reference"/>
    <w:uiPriority w:val="99"/>
    <w:semiHidden/>
    <w:unhideWhenUsed/>
    <w:rsid w:val="006B46B0"/>
    <w:rPr>
      <w:vertAlign w:val="superscript"/>
    </w:rPr>
  </w:style>
  <w:style w:type="paragraph" w:styleId="aa">
    <w:name w:val="header"/>
    <w:basedOn w:val="a0"/>
    <w:link w:val="ab"/>
    <w:uiPriority w:val="99"/>
    <w:unhideWhenUsed/>
    <w:rsid w:val="00CC4D68"/>
    <w:pPr>
      <w:tabs>
        <w:tab w:val="center" w:pos="4153"/>
        <w:tab w:val="right" w:pos="8306"/>
      </w:tabs>
      <w:snapToGrid w:val="0"/>
    </w:pPr>
    <w:rPr>
      <w:sz w:val="20"/>
      <w:szCs w:val="20"/>
      <w:lang w:val="x-none" w:eastAsia="x-none"/>
    </w:rPr>
  </w:style>
  <w:style w:type="character" w:customStyle="1" w:styleId="ab">
    <w:name w:val="頁首 字元"/>
    <w:link w:val="aa"/>
    <w:uiPriority w:val="99"/>
    <w:rsid w:val="00CC4D68"/>
    <w:rPr>
      <w:kern w:val="2"/>
    </w:rPr>
  </w:style>
  <w:style w:type="paragraph" w:styleId="ac">
    <w:name w:val="footer"/>
    <w:basedOn w:val="a0"/>
    <w:link w:val="ad"/>
    <w:uiPriority w:val="99"/>
    <w:unhideWhenUsed/>
    <w:rsid w:val="00CC4D68"/>
    <w:pPr>
      <w:tabs>
        <w:tab w:val="center" w:pos="4153"/>
        <w:tab w:val="right" w:pos="8306"/>
      </w:tabs>
      <w:snapToGrid w:val="0"/>
    </w:pPr>
    <w:rPr>
      <w:sz w:val="20"/>
      <w:szCs w:val="20"/>
      <w:lang w:val="x-none" w:eastAsia="x-none"/>
    </w:rPr>
  </w:style>
  <w:style w:type="character" w:customStyle="1" w:styleId="ad">
    <w:name w:val="頁尾 字元"/>
    <w:link w:val="ac"/>
    <w:uiPriority w:val="99"/>
    <w:rsid w:val="00CC4D68"/>
    <w:rPr>
      <w:kern w:val="2"/>
    </w:rPr>
  </w:style>
  <w:style w:type="character" w:styleId="ae">
    <w:name w:val="Hyperlink"/>
    <w:uiPriority w:val="99"/>
    <w:unhideWhenUsed/>
    <w:rsid w:val="00565421"/>
    <w:rPr>
      <w:color w:val="0563C1"/>
      <w:u w:val="single"/>
    </w:rPr>
  </w:style>
  <w:style w:type="character" w:styleId="af">
    <w:name w:val="FollowedHyperlink"/>
    <w:uiPriority w:val="99"/>
    <w:semiHidden/>
    <w:unhideWhenUsed/>
    <w:rsid w:val="00127D96"/>
    <w:rPr>
      <w:color w:val="954F72"/>
      <w:u w:val="single"/>
    </w:rPr>
  </w:style>
  <w:style w:type="paragraph" w:styleId="Web">
    <w:name w:val="Normal (Web)"/>
    <w:basedOn w:val="a0"/>
    <w:uiPriority w:val="99"/>
    <w:semiHidden/>
    <w:unhideWhenUsed/>
    <w:rsid w:val="006B05AE"/>
    <w:pPr>
      <w:widowControl/>
      <w:spacing w:before="100" w:beforeAutospacing="1" w:after="100" w:afterAutospacing="1"/>
    </w:pPr>
    <w:rPr>
      <w:rFonts w:ascii="Times New Roman" w:eastAsia="Times New Roman" w:hAnsi="Times New Roman"/>
      <w:kern w:val="0"/>
      <w:szCs w:val="24"/>
    </w:rPr>
  </w:style>
  <w:style w:type="character" w:styleId="af0">
    <w:name w:val="Strong"/>
    <w:uiPriority w:val="22"/>
    <w:qFormat/>
    <w:rsid w:val="006B05AE"/>
    <w:rPr>
      <w:b/>
      <w:bCs/>
    </w:rPr>
  </w:style>
  <w:style w:type="paragraph" w:styleId="af1">
    <w:name w:val="List Paragraph"/>
    <w:basedOn w:val="a0"/>
    <w:uiPriority w:val="34"/>
    <w:qFormat/>
    <w:rsid w:val="004D405C"/>
    <w:pPr>
      <w:ind w:leftChars="200" w:left="480"/>
    </w:pPr>
  </w:style>
  <w:style w:type="table" w:customStyle="1" w:styleId="1">
    <w:name w:val="表格格線1"/>
    <w:basedOn w:val="a2"/>
    <w:next w:val="a6"/>
    <w:uiPriority w:val="39"/>
    <w:rsid w:val="00255D93"/>
    <w:rPr>
      <w:rFonts w:eastAsia="Times New Roman"/>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uiPriority w:val="99"/>
    <w:semiHidden/>
    <w:unhideWhenUsed/>
    <w:rsid w:val="00C04859"/>
    <w:rPr>
      <w:sz w:val="18"/>
      <w:szCs w:val="18"/>
    </w:rPr>
  </w:style>
  <w:style w:type="paragraph" w:styleId="af3">
    <w:name w:val="annotation text"/>
    <w:basedOn w:val="a0"/>
    <w:link w:val="af4"/>
    <w:uiPriority w:val="99"/>
    <w:semiHidden/>
    <w:unhideWhenUsed/>
    <w:rsid w:val="00C04859"/>
  </w:style>
  <w:style w:type="character" w:customStyle="1" w:styleId="af4">
    <w:name w:val="註解文字 字元"/>
    <w:link w:val="af3"/>
    <w:uiPriority w:val="99"/>
    <w:semiHidden/>
    <w:rsid w:val="00C04859"/>
    <w:rPr>
      <w:kern w:val="2"/>
      <w:sz w:val="24"/>
      <w:szCs w:val="22"/>
    </w:rPr>
  </w:style>
  <w:style w:type="paragraph" w:styleId="a">
    <w:name w:val="List Bullet"/>
    <w:basedOn w:val="a0"/>
    <w:uiPriority w:val="99"/>
    <w:unhideWhenUsed/>
    <w:rsid w:val="007F6F5B"/>
    <w:pPr>
      <w:numPr>
        <w:numId w:val="6"/>
      </w:numPr>
      <w:contextualSpacing/>
    </w:pPr>
  </w:style>
  <w:style w:type="paragraph" w:styleId="af5">
    <w:name w:val="annotation subject"/>
    <w:basedOn w:val="af3"/>
    <w:next w:val="af3"/>
    <w:link w:val="af6"/>
    <w:uiPriority w:val="99"/>
    <w:semiHidden/>
    <w:unhideWhenUsed/>
    <w:rsid w:val="00122549"/>
    <w:rPr>
      <w:b/>
      <w:bCs/>
    </w:rPr>
  </w:style>
  <w:style w:type="character" w:customStyle="1" w:styleId="af6">
    <w:name w:val="註解主旨 字元"/>
    <w:link w:val="af5"/>
    <w:uiPriority w:val="99"/>
    <w:semiHidden/>
    <w:rsid w:val="00122549"/>
    <w:rPr>
      <w:b/>
      <w:bCs/>
      <w:kern w:val="2"/>
      <w:sz w:val="24"/>
      <w:szCs w:val="22"/>
    </w:rPr>
  </w:style>
  <w:style w:type="table" w:customStyle="1" w:styleId="2">
    <w:name w:val="表格格線2"/>
    <w:basedOn w:val="a2"/>
    <w:next w:val="a6"/>
    <w:uiPriority w:val="39"/>
    <w:rsid w:val="002D0176"/>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Revision"/>
    <w:hidden/>
    <w:uiPriority w:val="99"/>
    <w:semiHidden/>
    <w:rsid w:val="00C21093"/>
    <w:rPr>
      <w:kern w:val="2"/>
      <w:sz w:val="24"/>
      <w:szCs w:val="22"/>
    </w:rPr>
  </w:style>
  <w:style w:type="table" w:customStyle="1" w:styleId="3">
    <w:name w:val="表格格線3"/>
    <w:basedOn w:val="a2"/>
    <w:next w:val="a6"/>
    <w:uiPriority w:val="39"/>
    <w:rsid w:val="00C110E9"/>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2"/>
    <w:next w:val="a6"/>
    <w:uiPriority w:val="39"/>
    <w:rsid w:val="0030183F"/>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500865">
      <w:bodyDiv w:val="1"/>
      <w:marLeft w:val="0"/>
      <w:marRight w:val="0"/>
      <w:marTop w:val="0"/>
      <w:marBottom w:val="0"/>
      <w:divBdr>
        <w:top w:val="none" w:sz="0" w:space="0" w:color="auto"/>
        <w:left w:val="none" w:sz="0" w:space="0" w:color="auto"/>
        <w:bottom w:val="none" w:sz="0" w:space="0" w:color="auto"/>
        <w:right w:val="none" w:sz="0" w:space="0" w:color="auto"/>
      </w:divBdr>
    </w:div>
    <w:div w:id="497580564">
      <w:bodyDiv w:val="1"/>
      <w:marLeft w:val="0"/>
      <w:marRight w:val="0"/>
      <w:marTop w:val="0"/>
      <w:marBottom w:val="0"/>
      <w:divBdr>
        <w:top w:val="none" w:sz="0" w:space="0" w:color="auto"/>
        <w:left w:val="none" w:sz="0" w:space="0" w:color="auto"/>
        <w:bottom w:val="none" w:sz="0" w:space="0" w:color="auto"/>
        <w:right w:val="none" w:sz="0" w:space="0" w:color="auto"/>
      </w:divBdr>
    </w:div>
    <w:div w:id="567349545">
      <w:bodyDiv w:val="1"/>
      <w:marLeft w:val="0"/>
      <w:marRight w:val="0"/>
      <w:marTop w:val="0"/>
      <w:marBottom w:val="0"/>
      <w:divBdr>
        <w:top w:val="none" w:sz="0" w:space="0" w:color="auto"/>
        <w:left w:val="none" w:sz="0" w:space="0" w:color="auto"/>
        <w:bottom w:val="none" w:sz="0" w:space="0" w:color="auto"/>
        <w:right w:val="none" w:sz="0" w:space="0" w:color="auto"/>
      </w:divBdr>
    </w:div>
    <w:div w:id="605697025">
      <w:bodyDiv w:val="1"/>
      <w:marLeft w:val="0"/>
      <w:marRight w:val="0"/>
      <w:marTop w:val="0"/>
      <w:marBottom w:val="0"/>
      <w:divBdr>
        <w:top w:val="none" w:sz="0" w:space="0" w:color="auto"/>
        <w:left w:val="none" w:sz="0" w:space="0" w:color="auto"/>
        <w:bottom w:val="none" w:sz="0" w:space="0" w:color="auto"/>
        <w:right w:val="none" w:sz="0" w:space="0" w:color="auto"/>
      </w:divBdr>
    </w:div>
    <w:div w:id="822821315">
      <w:bodyDiv w:val="1"/>
      <w:marLeft w:val="0"/>
      <w:marRight w:val="0"/>
      <w:marTop w:val="0"/>
      <w:marBottom w:val="0"/>
      <w:divBdr>
        <w:top w:val="none" w:sz="0" w:space="0" w:color="auto"/>
        <w:left w:val="none" w:sz="0" w:space="0" w:color="auto"/>
        <w:bottom w:val="none" w:sz="0" w:space="0" w:color="auto"/>
        <w:right w:val="none" w:sz="0" w:space="0" w:color="auto"/>
      </w:divBdr>
    </w:div>
    <w:div w:id="951327994">
      <w:bodyDiv w:val="1"/>
      <w:marLeft w:val="0"/>
      <w:marRight w:val="0"/>
      <w:marTop w:val="0"/>
      <w:marBottom w:val="0"/>
      <w:divBdr>
        <w:top w:val="none" w:sz="0" w:space="0" w:color="auto"/>
        <w:left w:val="none" w:sz="0" w:space="0" w:color="auto"/>
        <w:bottom w:val="none" w:sz="0" w:space="0" w:color="auto"/>
        <w:right w:val="none" w:sz="0" w:space="0" w:color="auto"/>
      </w:divBdr>
    </w:div>
    <w:div w:id="1425225799">
      <w:bodyDiv w:val="1"/>
      <w:marLeft w:val="0"/>
      <w:marRight w:val="0"/>
      <w:marTop w:val="0"/>
      <w:marBottom w:val="0"/>
      <w:divBdr>
        <w:top w:val="none" w:sz="0" w:space="0" w:color="auto"/>
        <w:left w:val="none" w:sz="0" w:space="0" w:color="auto"/>
        <w:bottom w:val="none" w:sz="0" w:space="0" w:color="auto"/>
        <w:right w:val="none" w:sz="0" w:space="0" w:color="auto"/>
      </w:divBdr>
    </w:div>
    <w:div w:id="159725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0.png"/><Relationship Id="rId26" Type="http://schemas.openxmlformats.org/officeDocument/2006/relationships/hyperlink" Target="https://www.basiclaw.gov.hk/tc/basiclaw/index.html" TargetMode="Externa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hyperlink" Target="http://npc.people.com.cn/BIG5/28320/391019/index.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microsoft.com/office/2007/relationships/hdphoto" Target="media/hdphoto20.wdp"/><Relationship Id="rId28" Type="http://schemas.openxmlformats.org/officeDocument/2006/relationships/image" Target="media/image6.png"/><Relationship Id="rId10" Type="http://schemas.openxmlformats.org/officeDocument/2006/relationships/footer" Target="footer1.xml"/><Relationship Id="rId19" Type="http://schemas.microsoft.com/office/2007/relationships/hdphoto" Target="media/hdphoto10.wdp"/><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sed.gov.hk/booklet.php?b=video_ads_b2_tc.pdf" TargetMode="External"/><Relationship Id="rId22" Type="http://schemas.openxmlformats.org/officeDocument/2006/relationships/image" Target="media/image30.png"/><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23E37-D089-47FC-8B3A-C28342CA6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1620</Words>
  <Characters>9238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10837</CharactersWithSpaces>
  <SharedDoc>false</SharedDoc>
  <HLinks>
    <vt:vector size="48" baseType="variant">
      <vt:variant>
        <vt:i4>1114187</vt:i4>
      </vt:variant>
      <vt:variant>
        <vt:i4>27</vt:i4>
      </vt:variant>
      <vt:variant>
        <vt:i4>0</vt:i4>
      </vt:variant>
      <vt:variant>
        <vt:i4>5</vt:i4>
      </vt:variant>
      <vt:variant>
        <vt:lpwstr>http://nslexhibition.hk/</vt:lpwstr>
      </vt:variant>
      <vt:variant>
        <vt:lpwstr/>
      </vt:variant>
      <vt:variant>
        <vt:i4>196703</vt:i4>
      </vt:variant>
      <vt:variant>
        <vt:i4>18</vt:i4>
      </vt:variant>
      <vt:variant>
        <vt:i4>0</vt:i4>
      </vt:variant>
      <vt:variant>
        <vt:i4>5</vt:i4>
      </vt:variant>
      <vt:variant>
        <vt:lpwstr>https://www.info.gov.hk/gia/general/202006/30/P2020063000961.htm</vt:lpwstr>
      </vt:variant>
      <vt:variant>
        <vt:lpwstr/>
      </vt:variant>
      <vt:variant>
        <vt:i4>7274607</vt:i4>
      </vt:variant>
      <vt:variant>
        <vt:i4>15</vt:i4>
      </vt:variant>
      <vt:variant>
        <vt:i4>0</vt:i4>
      </vt:variant>
      <vt:variant>
        <vt:i4>5</vt:i4>
      </vt:variant>
      <vt:variant>
        <vt:lpwstr>https://www.basiclaw.gov.hk/tc/basiclaw/index.html</vt:lpwstr>
      </vt:variant>
      <vt:variant>
        <vt:lpwstr/>
      </vt:variant>
      <vt:variant>
        <vt:i4>1769541</vt:i4>
      </vt:variant>
      <vt:variant>
        <vt:i4>12</vt:i4>
      </vt:variant>
      <vt:variant>
        <vt:i4>0</vt:i4>
      </vt:variant>
      <vt:variant>
        <vt:i4>5</vt:i4>
      </vt:variant>
      <vt:variant>
        <vt:lpwstr>http://npc.people.com.cn/BIG5/28320/391019/index.html</vt:lpwstr>
      </vt:variant>
      <vt:variant>
        <vt:lpwstr/>
      </vt:variant>
      <vt:variant>
        <vt:i4>1638506</vt:i4>
      </vt:variant>
      <vt:variant>
        <vt:i4>9</vt:i4>
      </vt:variant>
      <vt:variant>
        <vt:i4>0</vt:i4>
      </vt:variant>
      <vt:variant>
        <vt:i4>5</vt:i4>
      </vt:variant>
      <vt:variant>
        <vt:lpwstr>https://www.isd.gov.hk/nationalsecurity/chi/pdf/NSL_Booklet.pdf</vt:lpwstr>
      </vt:variant>
      <vt:variant>
        <vt:lpwstr/>
      </vt:variant>
      <vt:variant>
        <vt:i4>393276</vt:i4>
      </vt:variant>
      <vt:variant>
        <vt:i4>6</vt:i4>
      </vt:variant>
      <vt:variant>
        <vt:i4>0</vt:i4>
      </vt:variant>
      <vt:variant>
        <vt:i4>5</vt:i4>
      </vt:variant>
      <vt:variant>
        <vt:lpwstr>http://www.gov.cn/guoqing/2018-03/22/content_5276318.htm</vt:lpwstr>
      </vt:variant>
      <vt:variant>
        <vt:lpwstr/>
      </vt:variant>
      <vt:variant>
        <vt:i4>6684703</vt:i4>
      </vt:variant>
      <vt:variant>
        <vt:i4>3</vt:i4>
      </vt:variant>
      <vt:variant>
        <vt:i4>0</vt:i4>
      </vt:variant>
      <vt:variant>
        <vt:i4>5</vt:i4>
      </vt:variant>
      <vt:variant>
        <vt:lpwstr>https://www.edb.gov.hk/attachment/tc/curriculum-development/kla/pshe/national-security-education/nse_framework.pdf</vt:lpwstr>
      </vt:variant>
      <vt:variant>
        <vt:lpwstr/>
      </vt:variant>
      <vt:variant>
        <vt:i4>4718713</vt:i4>
      </vt:variant>
      <vt:variant>
        <vt:i4>0</vt:i4>
      </vt:variant>
      <vt:variant>
        <vt:i4>0</vt:i4>
      </vt:variant>
      <vt:variant>
        <vt:i4>5</vt:i4>
      </vt:variant>
      <vt:variant>
        <vt:lpwstr>https://www.nsed.gov.hk/booklet.php?b=video_ads_b2_tc.pdf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2022-01-18T09:48:00Z</dcterms:created>
  <dcterms:modified xsi:type="dcterms:W3CDTF">2022-01-19T06:58:00Z</dcterms:modified>
</cp:coreProperties>
</file>