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486" w:rsidRDefault="00F33486" w:rsidP="00F33486">
      <w:pPr>
        <w:adjustRightInd w:val="0"/>
        <w:snapToGrid w:val="0"/>
        <w:spacing w:line="300" w:lineRule="auto"/>
        <w:jc w:val="center"/>
        <w:rPr>
          <w:b/>
          <w:sz w:val="28"/>
          <w:szCs w:val="28"/>
          <w:u w:val="thick"/>
        </w:rPr>
      </w:pPr>
      <w:bookmarkStart w:id="0" w:name="_GoBack"/>
      <w:bookmarkEnd w:id="0"/>
      <w:r w:rsidRPr="00B42131">
        <w:rPr>
          <w:rFonts w:hint="eastAsia"/>
          <w:b/>
          <w:sz w:val="28"/>
          <w:szCs w:val="28"/>
          <w:u w:val="thick"/>
        </w:rPr>
        <w:t>學與教工作紙設計</w:t>
      </w:r>
      <w:r w:rsidR="00FD498B">
        <w:rPr>
          <w:rFonts w:hint="eastAsia"/>
          <w:b/>
          <w:sz w:val="28"/>
          <w:szCs w:val="28"/>
          <w:u w:val="thick"/>
        </w:rPr>
        <w:t>：綜合國力的含義與講</w:t>
      </w:r>
      <w:r w:rsidR="00FD498B" w:rsidRPr="00FD498B">
        <w:rPr>
          <w:rFonts w:hint="eastAsia"/>
          <w:b/>
          <w:sz w:val="28"/>
          <w:szCs w:val="28"/>
          <w:u w:val="thick"/>
        </w:rPr>
        <w:t>好中國故事</w:t>
      </w:r>
    </w:p>
    <w:p w:rsidR="00F33486" w:rsidRDefault="00F33486" w:rsidP="00F33486">
      <w:pPr>
        <w:adjustRightInd w:val="0"/>
        <w:snapToGrid w:val="0"/>
        <w:rPr>
          <w:b/>
          <w:sz w:val="28"/>
          <w:szCs w:val="28"/>
          <w:u w:val="thick"/>
          <w:lang w:eastAsia="zh-HK"/>
        </w:rPr>
      </w:pPr>
    </w:p>
    <w:p w:rsidR="00F33486" w:rsidRPr="00873F75" w:rsidRDefault="00F33486" w:rsidP="00F33486">
      <w:pPr>
        <w:pStyle w:val="a5"/>
        <w:numPr>
          <w:ilvl w:val="0"/>
          <w:numId w:val="2"/>
        </w:numPr>
        <w:adjustRightInd w:val="0"/>
        <w:snapToGrid w:val="0"/>
        <w:ind w:leftChars="0"/>
        <w:rPr>
          <w:b/>
          <w:sz w:val="28"/>
          <w:szCs w:val="28"/>
          <w:u w:val="thick"/>
          <w:lang w:eastAsia="zh-HK"/>
        </w:rPr>
      </w:pPr>
      <w:r w:rsidRPr="00873F75">
        <w:rPr>
          <w:b/>
          <w:sz w:val="28"/>
          <w:szCs w:val="28"/>
        </w:rPr>
        <w:t xml:space="preserve"> </w:t>
      </w:r>
      <w:r w:rsidRPr="00873F75">
        <w:rPr>
          <w:rFonts w:hint="eastAsia"/>
          <w:b/>
          <w:sz w:val="28"/>
          <w:szCs w:val="28"/>
          <w:u w:val="thick"/>
        </w:rPr>
        <w:t>工作紙的基本資料</w:t>
      </w:r>
    </w:p>
    <w:p w:rsidR="00F33486" w:rsidRPr="00B42131" w:rsidRDefault="00F33486" w:rsidP="00F33486">
      <w:pPr>
        <w:adjustRightInd w:val="0"/>
        <w:snapToGrid w:val="0"/>
        <w:spacing w:line="300" w:lineRule="auto"/>
        <w:rPr>
          <w:sz w:val="28"/>
          <w:szCs w:val="28"/>
          <w:lang w:eastAsia="zh-HK"/>
        </w:rPr>
      </w:pPr>
    </w:p>
    <w:tbl>
      <w:tblPr>
        <w:tblW w:w="89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7"/>
        <w:gridCol w:w="7043"/>
      </w:tblGrid>
      <w:tr w:rsidR="00F33486" w:rsidRPr="00B42131" w:rsidTr="00BD17EC">
        <w:trPr>
          <w:trHeight w:val="643"/>
        </w:trPr>
        <w:tc>
          <w:tcPr>
            <w:tcW w:w="1917" w:type="dxa"/>
            <w:shd w:val="clear" w:color="auto" w:fill="F2F2F2"/>
            <w:vAlign w:val="center"/>
          </w:tcPr>
          <w:p w:rsidR="00F33486" w:rsidRPr="008B393D" w:rsidRDefault="00F33486" w:rsidP="00AB2C87">
            <w:pPr>
              <w:jc w:val="center"/>
              <w:rPr>
                <w:b/>
              </w:rPr>
            </w:pPr>
            <w:r w:rsidRPr="008B393D">
              <w:rPr>
                <w:rFonts w:hint="eastAsia"/>
                <w:b/>
              </w:rPr>
              <w:t>教學課題</w:t>
            </w:r>
          </w:p>
        </w:tc>
        <w:tc>
          <w:tcPr>
            <w:tcW w:w="7043" w:type="dxa"/>
            <w:shd w:val="clear" w:color="auto" w:fill="auto"/>
            <w:vAlign w:val="center"/>
          </w:tcPr>
          <w:p w:rsidR="00F33486" w:rsidRPr="00B42131" w:rsidRDefault="00E75C46" w:rsidP="00AB2C87">
            <w:pPr>
              <w:jc w:val="both"/>
            </w:pPr>
            <w:r>
              <w:rPr>
                <w:rFonts w:hint="eastAsia"/>
              </w:rPr>
              <w:t>綜合國力的含義與講</w:t>
            </w:r>
            <w:r w:rsidRPr="00E75C46">
              <w:rPr>
                <w:rFonts w:hint="eastAsia"/>
              </w:rPr>
              <w:t>好中國故事</w:t>
            </w:r>
          </w:p>
        </w:tc>
      </w:tr>
      <w:tr w:rsidR="00F33486" w:rsidRPr="00B42131" w:rsidTr="00BD17EC">
        <w:trPr>
          <w:trHeight w:val="1709"/>
        </w:trPr>
        <w:tc>
          <w:tcPr>
            <w:tcW w:w="1917" w:type="dxa"/>
            <w:shd w:val="clear" w:color="auto" w:fill="F2F2F2"/>
            <w:vAlign w:val="center"/>
          </w:tcPr>
          <w:p w:rsidR="00F33486" w:rsidRPr="008B393D" w:rsidRDefault="00F33486" w:rsidP="00AB2C87">
            <w:pPr>
              <w:jc w:val="both"/>
              <w:rPr>
                <w:b/>
              </w:rPr>
            </w:pPr>
            <w:r w:rsidRPr="008B393D">
              <w:rPr>
                <w:rFonts w:hint="eastAsia"/>
                <w:b/>
              </w:rPr>
              <w:t>相關主題、課題、學習重點</w:t>
            </w:r>
          </w:p>
        </w:tc>
        <w:tc>
          <w:tcPr>
            <w:tcW w:w="7043" w:type="dxa"/>
            <w:shd w:val="clear" w:color="auto" w:fill="auto"/>
            <w:vAlign w:val="center"/>
          </w:tcPr>
          <w:p w:rsidR="00F33486" w:rsidRDefault="00F33486" w:rsidP="00AB2C87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主題</w:t>
            </w:r>
            <w:r>
              <w:rPr>
                <w:rFonts w:ascii="Times New Roman" w:hAnsi="Times New Roman" w:hint="eastAsia"/>
              </w:rPr>
              <w:t>2</w:t>
            </w:r>
            <w:r>
              <w:rPr>
                <w:rFonts w:ascii="Times New Roman" w:hAnsi="Times New Roman" w:hint="eastAsia"/>
              </w:rPr>
              <w:t>：</w:t>
            </w:r>
            <w:r>
              <w:rPr>
                <w:rFonts w:ascii="Times New Roman" w:hAnsi="Times New Roman" w:hint="eastAsia"/>
                <w:lang w:eastAsia="zh-HK"/>
              </w:rPr>
              <w:t>改革開以來的國家</w:t>
            </w:r>
          </w:p>
          <w:p w:rsidR="00F33486" w:rsidRDefault="00F33486" w:rsidP="00AB2C87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課題：</w:t>
            </w:r>
            <w:r>
              <w:rPr>
                <w:rFonts w:ascii="Times New Roman" w:hAnsi="Times New Roman" w:hint="eastAsia"/>
                <w:lang w:eastAsia="zh-HK"/>
              </w:rPr>
              <w:t>人民生活的轉</w:t>
            </w:r>
            <w:r>
              <w:rPr>
                <w:rFonts w:ascii="Times New Roman" w:hAnsi="Times New Roman" w:hint="eastAsia"/>
              </w:rPr>
              <w:t>變</w:t>
            </w:r>
            <w:r>
              <w:rPr>
                <w:rFonts w:ascii="Times New Roman" w:hAnsi="Times New Roman" w:hint="eastAsia"/>
                <w:lang w:eastAsia="zh-HK"/>
              </w:rPr>
              <w:t>與綜合國力</w:t>
            </w:r>
          </w:p>
          <w:p w:rsidR="00F33486" w:rsidRPr="008B393D" w:rsidRDefault="00F33486" w:rsidP="00AB2C87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學習重點：</w:t>
            </w:r>
            <w:r>
              <w:rPr>
                <w:rFonts w:ascii="Times New Roman" w:hAnsi="Times New Roman" w:hint="eastAsia"/>
                <w:lang w:eastAsia="zh-HK"/>
              </w:rPr>
              <w:t>綜合國力的提升</w:t>
            </w:r>
            <w:r w:rsidRPr="00201B18">
              <w:rPr>
                <w:rFonts w:ascii="Times New Roman" w:hAnsi="Times New Roman" w:hint="eastAsia"/>
              </w:rPr>
              <w:t>（</w:t>
            </w:r>
            <w:r>
              <w:rPr>
                <w:rFonts w:ascii="Times New Roman" w:hAnsi="Times New Roman" w:hint="eastAsia"/>
                <w:lang w:eastAsia="zh-HK"/>
              </w:rPr>
              <w:t>經濟</w:t>
            </w:r>
            <w:r>
              <w:rPr>
                <w:rFonts w:ascii="Times New Roman" w:hAnsi="Times New Roman" w:hint="eastAsia"/>
              </w:rPr>
              <w:t>、</w:t>
            </w:r>
            <w:r>
              <w:rPr>
                <w:rFonts w:ascii="Times New Roman" w:hAnsi="Times New Roman" w:hint="eastAsia"/>
                <w:lang w:eastAsia="zh-HK"/>
              </w:rPr>
              <w:t>文化、自然資源</w:t>
            </w:r>
            <w:r>
              <w:rPr>
                <w:rFonts w:ascii="Times New Roman" w:hAnsi="Times New Roman" w:hint="eastAsia"/>
              </w:rPr>
              <w:t>、</w:t>
            </w:r>
            <w:r>
              <w:rPr>
                <w:rFonts w:ascii="Times New Roman" w:hAnsi="Times New Roman" w:hint="eastAsia"/>
                <w:lang w:eastAsia="zh-HK"/>
              </w:rPr>
              <w:t>教育</w:t>
            </w:r>
            <w:r>
              <w:rPr>
                <w:rFonts w:ascii="Times New Roman" w:hAnsi="Times New Roman" w:hint="eastAsia"/>
              </w:rPr>
              <w:t>、</w:t>
            </w:r>
            <w:r>
              <w:rPr>
                <w:rFonts w:ascii="Times New Roman" w:hAnsi="Times New Roman" w:hint="eastAsia"/>
                <w:lang w:eastAsia="zh-HK"/>
              </w:rPr>
              <w:t>科技</w:t>
            </w:r>
            <w:r>
              <w:rPr>
                <w:rFonts w:ascii="Times New Roman" w:hAnsi="Times New Roman" w:hint="eastAsia"/>
              </w:rPr>
              <w:t>、</w:t>
            </w:r>
            <w:r>
              <w:rPr>
                <w:rFonts w:ascii="Times New Roman" w:hAnsi="Times New Roman" w:hint="eastAsia"/>
                <w:lang w:eastAsia="zh-HK"/>
              </w:rPr>
              <w:t>國防等</w:t>
            </w:r>
            <w:r>
              <w:rPr>
                <w:rFonts w:ascii="Times New Roman" w:hAnsi="Times New Roman" w:hint="eastAsia"/>
              </w:rPr>
              <w:t>）</w:t>
            </w:r>
          </w:p>
        </w:tc>
      </w:tr>
      <w:tr w:rsidR="00F33486" w:rsidRPr="00B42131" w:rsidTr="00C84886">
        <w:trPr>
          <w:trHeight w:val="3264"/>
        </w:trPr>
        <w:tc>
          <w:tcPr>
            <w:tcW w:w="1917" w:type="dxa"/>
            <w:shd w:val="clear" w:color="auto" w:fill="F2F2F2"/>
            <w:vAlign w:val="center"/>
          </w:tcPr>
          <w:p w:rsidR="00F33486" w:rsidRPr="008B393D" w:rsidRDefault="00F33486" w:rsidP="00AB2C87">
            <w:pPr>
              <w:jc w:val="center"/>
              <w:rPr>
                <w:b/>
              </w:rPr>
            </w:pPr>
            <w:r w:rsidRPr="008B393D">
              <w:rPr>
                <w:rFonts w:hint="eastAsia"/>
                <w:b/>
                <w:color w:val="000000"/>
              </w:rPr>
              <w:t>整體構思要旨</w:t>
            </w:r>
          </w:p>
        </w:tc>
        <w:tc>
          <w:tcPr>
            <w:tcW w:w="7043" w:type="dxa"/>
            <w:shd w:val="clear" w:color="auto" w:fill="auto"/>
            <w:vAlign w:val="center"/>
          </w:tcPr>
          <w:p w:rsidR="00F33486" w:rsidRPr="00B42131" w:rsidRDefault="00F33486" w:rsidP="00DB4E23">
            <w:pPr>
              <w:jc w:val="both"/>
            </w:pPr>
            <w:r w:rsidRPr="00B42131">
              <w:rPr>
                <w:rFonts w:hint="eastAsia"/>
              </w:rPr>
              <w:t>這份工作紙</w:t>
            </w:r>
            <w:r>
              <w:rPr>
                <w:rFonts w:hint="eastAsia"/>
              </w:rPr>
              <w:t>以</w:t>
            </w:r>
            <w:r w:rsidR="00C84886">
              <w:rPr>
                <w:rFonts w:hint="eastAsia"/>
              </w:rPr>
              <w:t>「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>國家成就</w:t>
            </w:r>
            <w:r w:rsidR="00C84886" w:rsidRPr="00C84886">
              <w:rPr>
                <w:rFonts w:hint="eastAsia"/>
                <w:b/>
                <w:u w:val="thick"/>
              </w:rPr>
              <w:t>（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>預習</w:t>
            </w:r>
            <w:r w:rsidR="00C84886" w:rsidRPr="00C84886">
              <w:rPr>
                <w:rFonts w:hint="eastAsia"/>
                <w:b/>
                <w:u w:val="thick"/>
              </w:rPr>
              <w:t>）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 xml:space="preserve"> 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>→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 xml:space="preserve"> 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>國力表現</w:t>
            </w:r>
            <w:r w:rsidR="00C84886" w:rsidRPr="00C84886">
              <w:rPr>
                <w:rFonts w:hint="eastAsia"/>
                <w:b/>
                <w:u w:val="thick"/>
              </w:rPr>
              <w:t>（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>講授</w:t>
            </w:r>
            <w:r w:rsidR="00C84886" w:rsidRPr="00C84886">
              <w:rPr>
                <w:rFonts w:hint="eastAsia"/>
                <w:b/>
                <w:u w:val="thick"/>
              </w:rPr>
              <w:t>）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 xml:space="preserve"> 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>→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 xml:space="preserve"> 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>對外傳揚</w:t>
            </w:r>
            <w:r w:rsidR="00C84886" w:rsidRPr="00C84886">
              <w:rPr>
                <w:rFonts w:hint="eastAsia"/>
                <w:b/>
                <w:u w:val="thick"/>
              </w:rPr>
              <w:t>（</w:t>
            </w:r>
            <w:r w:rsidR="00C84886" w:rsidRPr="00C84886">
              <w:rPr>
                <w:rFonts w:hint="eastAsia"/>
                <w:b/>
                <w:u w:val="thick"/>
                <w:lang w:eastAsia="zh-HK"/>
              </w:rPr>
              <w:t>小組討論</w:t>
            </w:r>
            <w:r w:rsidR="00C84886" w:rsidRPr="00C84886">
              <w:rPr>
                <w:rFonts w:hint="eastAsia"/>
                <w:b/>
                <w:u w:val="thick"/>
              </w:rPr>
              <w:t>）</w:t>
            </w:r>
            <w:r w:rsidR="00C84886">
              <w:rPr>
                <w:rFonts w:hint="eastAsia"/>
                <w:lang w:eastAsia="zh-HK"/>
              </w:rPr>
              <w:t>」為學與教程序的主線</w:t>
            </w:r>
            <w:r w:rsidR="00C84886">
              <w:rPr>
                <w:rFonts w:hint="eastAsia"/>
              </w:rPr>
              <w:t>，</w:t>
            </w:r>
            <w:r w:rsidR="00C84886">
              <w:rPr>
                <w:rFonts w:hint="eastAsia"/>
                <w:lang w:eastAsia="zh-HK"/>
              </w:rPr>
              <w:t>配合相關的</w:t>
            </w:r>
            <w:r w:rsidR="00E75C46">
              <w:rPr>
                <w:rFonts w:hint="eastAsia"/>
              </w:rPr>
              <w:t>文字</w:t>
            </w:r>
            <w:r w:rsidR="00D4472A">
              <w:rPr>
                <w:rFonts w:hint="eastAsia"/>
              </w:rPr>
              <w:t>和</w:t>
            </w:r>
            <w:r w:rsidR="00C84886">
              <w:rPr>
                <w:rFonts w:hint="eastAsia"/>
              </w:rPr>
              <w:t>視頻</w:t>
            </w:r>
            <w:r>
              <w:rPr>
                <w:rFonts w:hint="eastAsia"/>
              </w:rPr>
              <w:t>學習材料，</w:t>
            </w:r>
            <w:r w:rsidR="00D4472A">
              <w:rPr>
                <w:rFonts w:hint="eastAsia"/>
              </w:rPr>
              <w:t>並</w:t>
            </w:r>
            <w:r w:rsidR="00C84886">
              <w:rPr>
                <w:rFonts w:hint="eastAsia"/>
                <w:lang w:eastAsia="zh-HK"/>
              </w:rPr>
              <w:t>運用腦圖和</w:t>
            </w:r>
            <w:r w:rsidR="00D4472A">
              <w:rPr>
                <w:rFonts w:hint="eastAsia"/>
                <w:lang w:eastAsia="zh-HK"/>
              </w:rPr>
              <w:t>表格為表述資料的</w:t>
            </w:r>
            <w:r>
              <w:rPr>
                <w:rFonts w:hint="eastAsia"/>
                <w:lang w:eastAsia="zh-HK"/>
              </w:rPr>
              <w:t>工具</w:t>
            </w:r>
            <w:r w:rsidRPr="00B42131">
              <w:rPr>
                <w:rFonts w:hint="eastAsia"/>
              </w:rPr>
              <w:t>，</w:t>
            </w:r>
            <w:r>
              <w:rPr>
                <w:rFonts w:hint="eastAsia"/>
                <w:lang w:eastAsia="zh-HK"/>
              </w:rPr>
              <w:t>讓學生</w:t>
            </w:r>
            <w:r w:rsidR="008B374F">
              <w:rPr>
                <w:rFonts w:hint="eastAsia"/>
                <w:lang w:eastAsia="zh-HK"/>
              </w:rPr>
              <w:t>認識綜合國力含義</w:t>
            </w:r>
            <w:r>
              <w:rPr>
                <w:rFonts w:hint="eastAsia"/>
              </w:rPr>
              <w:t>，</w:t>
            </w:r>
            <w:r w:rsidR="008B374F">
              <w:rPr>
                <w:rFonts w:hint="eastAsia"/>
                <w:lang w:eastAsia="zh-HK"/>
              </w:rPr>
              <w:t>以及</w:t>
            </w:r>
            <w:r>
              <w:rPr>
                <w:rFonts w:hint="eastAsia"/>
                <w:lang w:eastAsia="zh-HK"/>
              </w:rPr>
              <w:t>了解國家近年</w:t>
            </w:r>
            <w:r w:rsidR="008B374F">
              <w:rPr>
                <w:rFonts w:hint="eastAsia"/>
                <w:lang w:eastAsia="zh-HK"/>
              </w:rPr>
              <w:t>在</w:t>
            </w:r>
            <w:r>
              <w:rPr>
                <w:rFonts w:hint="eastAsia"/>
                <w:lang w:eastAsia="zh-HK"/>
              </w:rPr>
              <w:t>綜合國力</w:t>
            </w:r>
            <w:r w:rsidR="008B374F">
              <w:rPr>
                <w:rFonts w:hint="eastAsia"/>
                <w:lang w:eastAsia="zh-HK"/>
              </w:rPr>
              <w:t>不同範疇（</w:t>
            </w:r>
            <w:r w:rsidR="00DB4E23" w:rsidRPr="00DB4E23">
              <w:rPr>
                <w:rFonts w:hint="eastAsia"/>
                <w:lang w:eastAsia="zh-HK"/>
              </w:rPr>
              <w:t>包括</w:t>
            </w:r>
            <w:r w:rsidR="008B374F">
              <w:rPr>
                <w:rFonts w:hint="eastAsia"/>
                <w:lang w:eastAsia="zh-HK"/>
              </w:rPr>
              <w:t>硬實力和軟實力）</w:t>
            </w:r>
            <w:r w:rsidR="009965FA">
              <w:rPr>
                <w:rFonts w:hint="eastAsia"/>
                <w:lang w:eastAsia="zh-HK"/>
              </w:rPr>
              <w:t>的</w:t>
            </w:r>
            <w:r>
              <w:rPr>
                <w:rFonts w:hint="eastAsia"/>
                <w:lang w:eastAsia="zh-HK"/>
              </w:rPr>
              <w:t>表現</w:t>
            </w:r>
            <w:r>
              <w:rPr>
                <w:rFonts w:hint="eastAsia"/>
              </w:rPr>
              <w:t>，</w:t>
            </w:r>
            <w:r w:rsidR="009965FA">
              <w:rPr>
                <w:rFonts w:hint="eastAsia"/>
                <w:lang w:eastAsia="zh-HK"/>
              </w:rPr>
              <w:t>從而</w:t>
            </w:r>
            <w:r>
              <w:rPr>
                <w:rFonts w:hint="eastAsia"/>
                <w:lang w:eastAsia="zh-HK"/>
              </w:rPr>
              <w:t>為日後</w:t>
            </w:r>
            <w:r w:rsidR="009965FA">
              <w:rPr>
                <w:rFonts w:hint="eastAsia"/>
                <w:lang w:eastAsia="zh-HK"/>
              </w:rPr>
              <w:t>進一步</w:t>
            </w:r>
            <w:r w:rsidR="00D02DC9">
              <w:rPr>
                <w:rFonts w:hint="eastAsia"/>
                <w:lang w:eastAsia="zh-HK"/>
              </w:rPr>
              <w:t>學習</w:t>
            </w:r>
            <w:r w:rsidR="00E52CD3">
              <w:rPr>
                <w:rFonts w:hint="eastAsia"/>
                <w:lang w:eastAsia="zh-HK"/>
              </w:rPr>
              <w:t>國家</w:t>
            </w:r>
            <w:r w:rsidRPr="00B2157A">
              <w:rPr>
                <w:rFonts w:hint="eastAsia"/>
                <w:lang w:eastAsia="zh-HK"/>
              </w:rPr>
              <w:t>綜合國力</w:t>
            </w:r>
            <w:r w:rsidR="009965FA">
              <w:rPr>
                <w:rFonts w:hint="eastAsia"/>
                <w:lang w:eastAsia="zh-HK"/>
              </w:rPr>
              <w:t>這個課題</w:t>
            </w:r>
            <w:r>
              <w:rPr>
                <w:rFonts w:hint="eastAsia"/>
                <w:lang w:eastAsia="zh-HK"/>
              </w:rPr>
              <w:t>作</w:t>
            </w:r>
            <w:r w:rsidR="00E52CD3">
              <w:rPr>
                <w:rFonts w:hint="eastAsia"/>
                <w:lang w:eastAsia="zh-HK"/>
              </w:rPr>
              <w:t>好</w:t>
            </w:r>
            <w:r>
              <w:rPr>
                <w:rFonts w:hint="eastAsia"/>
                <w:lang w:eastAsia="zh-HK"/>
              </w:rPr>
              <w:t>準備</w:t>
            </w:r>
            <w:r>
              <w:rPr>
                <w:rFonts w:hint="eastAsia"/>
              </w:rPr>
              <w:t>。</w:t>
            </w:r>
            <w:r w:rsidR="00E52CD3">
              <w:rPr>
                <w:rFonts w:hint="eastAsia"/>
              </w:rPr>
              <w:t>工作紙同時涉及向國際社會講好中國故事</w:t>
            </w:r>
            <w:r w:rsidR="00D317C6">
              <w:rPr>
                <w:rFonts w:hint="eastAsia"/>
              </w:rPr>
              <w:t>的</w:t>
            </w:r>
            <w:r w:rsidR="00D02DC9">
              <w:rPr>
                <w:rFonts w:hint="eastAsia"/>
                <w:lang w:eastAsia="zh-HK"/>
              </w:rPr>
              <w:t>內容</w:t>
            </w:r>
            <w:r w:rsidR="00D02DC9">
              <w:rPr>
                <w:rFonts w:hint="eastAsia"/>
              </w:rPr>
              <w:t>，該</w:t>
            </w:r>
            <w:r w:rsidR="00D02DC9">
              <w:rPr>
                <w:rFonts w:hint="eastAsia"/>
                <w:lang w:eastAsia="zh-HK"/>
              </w:rPr>
              <w:t>部分</w:t>
            </w:r>
            <w:r w:rsidR="00D02DC9">
              <w:rPr>
                <w:rFonts w:hint="eastAsia"/>
              </w:rPr>
              <w:t>既與國家</w:t>
            </w:r>
            <w:r w:rsidR="00D317C6">
              <w:rPr>
                <w:rFonts w:hint="eastAsia"/>
              </w:rPr>
              <w:t>綜合國力提升互有關</w:t>
            </w:r>
            <w:r w:rsidR="008936C6">
              <w:rPr>
                <w:rFonts w:hint="eastAsia"/>
              </w:rPr>
              <w:t>聯</w:t>
            </w:r>
            <w:r w:rsidR="00835AF2">
              <w:rPr>
                <w:rFonts w:hint="eastAsia"/>
              </w:rPr>
              <w:t>，</w:t>
            </w:r>
            <w:r>
              <w:rPr>
                <w:rFonts w:hint="eastAsia"/>
              </w:rPr>
              <w:t>讓學生</w:t>
            </w:r>
            <w:r>
              <w:rPr>
                <w:rFonts w:hint="eastAsia"/>
                <w:lang w:eastAsia="zh-HK"/>
              </w:rPr>
              <w:t>欣賞</w:t>
            </w:r>
            <w:r w:rsidR="00D317C6">
              <w:rPr>
                <w:rFonts w:hint="eastAsia"/>
                <w:lang w:eastAsia="zh-HK"/>
              </w:rPr>
              <w:t>和肯定</w:t>
            </w:r>
            <w:r>
              <w:rPr>
                <w:rFonts w:hint="eastAsia"/>
                <w:lang w:eastAsia="zh-HK"/>
              </w:rPr>
              <w:t>國家的成就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  <w:lang w:eastAsia="zh-HK"/>
              </w:rPr>
              <w:t>提升國民身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  <w:lang w:eastAsia="zh-HK"/>
              </w:rPr>
              <w:t>認同</w:t>
            </w:r>
            <w:r>
              <w:rPr>
                <w:rFonts w:hint="eastAsia"/>
              </w:rPr>
              <w:t>。</w:t>
            </w:r>
          </w:p>
        </w:tc>
      </w:tr>
      <w:tr w:rsidR="00F33486" w:rsidRPr="00B42131" w:rsidTr="00BD17EC">
        <w:trPr>
          <w:trHeight w:val="1554"/>
        </w:trPr>
        <w:tc>
          <w:tcPr>
            <w:tcW w:w="1917" w:type="dxa"/>
            <w:vMerge w:val="restart"/>
            <w:shd w:val="clear" w:color="auto" w:fill="F2F2F2"/>
            <w:vAlign w:val="center"/>
          </w:tcPr>
          <w:p w:rsidR="00F33486" w:rsidRPr="008B393D" w:rsidRDefault="00F33486" w:rsidP="00AB2C87">
            <w:pPr>
              <w:jc w:val="center"/>
              <w:rPr>
                <w:b/>
              </w:rPr>
            </w:pPr>
            <w:r w:rsidRPr="008B393D">
              <w:rPr>
                <w:rFonts w:hint="eastAsia"/>
                <w:b/>
                <w:color w:val="000000"/>
              </w:rPr>
              <w:t>教學目標</w:t>
            </w:r>
          </w:p>
        </w:tc>
        <w:tc>
          <w:tcPr>
            <w:tcW w:w="7043" w:type="dxa"/>
            <w:shd w:val="clear" w:color="auto" w:fill="auto"/>
            <w:vAlign w:val="center"/>
          </w:tcPr>
          <w:p w:rsidR="00F33486" w:rsidRPr="00B42131" w:rsidRDefault="00F33486" w:rsidP="00AB2C87">
            <w:pPr>
              <w:jc w:val="both"/>
            </w:pPr>
            <w:r w:rsidRPr="00B42131">
              <w:rPr>
                <w:rFonts w:hint="eastAsia"/>
              </w:rPr>
              <w:t>知識：</w:t>
            </w:r>
          </w:p>
          <w:p w:rsidR="00F33486" w:rsidRPr="00B42131" w:rsidRDefault="00F33486" w:rsidP="00AB2C87">
            <w:pPr>
              <w:numPr>
                <w:ilvl w:val="0"/>
                <w:numId w:val="1"/>
              </w:numPr>
              <w:jc w:val="both"/>
            </w:pPr>
            <w:r>
              <w:rPr>
                <w:rFonts w:hint="eastAsia"/>
                <w:lang w:eastAsia="zh-HK"/>
              </w:rPr>
              <w:t>綜合國力的</w:t>
            </w:r>
            <w:r w:rsidR="00642468">
              <w:rPr>
                <w:rFonts w:hint="eastAsia"/>
                <w:lang w:eastAsia="zh-HK"/>
              </w:rPr>
              <w:t>含義</w:t>
            </w:r>
            <w:r>
              <w:rPr>
                <w:rFonts w:hint="eastAsia"/>
                <w:lang w:eastAsia="zh-HK"/>
              </w:rPr>
              <w:t>和</w:t>
            </w:r>
            <w:r w:rsidR="00642468">
              <w:rPr>
                <w:rFonts w:hint="eastAsia"/>
              </w:rPr>
              <w:t>涉及的範疇</w:t>
            </w:r>
          </w:p>
          <w:p w:rsidR="00F33486" w:rsidRDefault="007103E9" w:rsidP="008936C6">
            <w:pPr>
              <w:numPr>
                <w:ilvl w:val="0"/>
                <w:numId w:val="1"/>
              </w:numPr>
              <w:jc w:val="both"/>
            </w:pPr>
            <w:r>
              <w:rPr>
                <w:rFonts w:hint="eastAsia"/>
                <w:lang w:eastAsia="zh-HK"/>
              </w:rPr>
              <w:t>從</w:t>
            </w:r>
            <w:r w:rsidR="00F33486" w:rsidRPr="00255490">
              <w:rPr>
                <w:rFonts w:hint="eastAsia"/>
                <w:lang w:eastAsia="zh-HK"/>
              </w:rPr>
              <w:t>硬實力及軟實力</w:t>
            </w:r>
            <w:r w:rsidR="008936C6">
              <w:rPr>
                <w:rFonts w:hint="eastAsia"/>
                <w:lang w:eastAsia="zh-HK"/>
              </w:rPr>
              <w:t>的分類初步認識國家綜合國力提升</w:t>
            </w:r>
          </w:p>
          <w:p w:rsidR="008936C6" w:rsidRPr="00B42131" w:rsidRDefault="008936C6" w:rsidP="008936C6">
            <w:pPr>
              <w:numPr>
                <w:ilvl w:val="0"/>
                <w:numId w:val="1"/>
              </w:numPr>
              <w:jc w:val="both"/>
            </w:pPr>
            <w:r>
              <w:rPr>
                <w:lang w:eastAsia="zh-HK"/>
              </w:rPr>
              <w:t>講好中國故事與綜合國力提升的關係</w:t>
            </w:r>
          </w:p>
        </w:tc>
      </w:tr>
      <w:tr w:rsidR="00F33486" w:rsidRPr="00B42131" w:rsidTr="00BD17EC">
        <w:trPr>
          <w:trHeight w:val="1549"/>
        </w:trPr>
        <w:tc>
          <w:tcPr>
            <w:tcW w:w="1917" w:type="dxa"/>
            <w:vMerge/>
            <w:shd w:val="clear" w:color="auto" w:fill="F2F2F2"/>
          </w:tcPr>
          <w:p w:rsidR="00F33486" w:rsidRPr="008B393D" w:rsidRDefault="00F33486" w:rsidP="00AB2C87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7043" w:type="dxa"/>
            <w:shd w:val="clear" w:color="auto" w:fill="auto"/>
            <w:vAlign w:val="center"/>
          </w:tcPr>
          <w:p w:rsidR="00F33486" w:rsidRPr="00B42131" w:rsidRDefault="00F33486" w:rsidP="00AB2C87">
            <w:pPr>
              <w:jc w:val="both"/>
            </w:pPr>
            <w:r w:rsidRPr="00B42131">
              <w:rPr>
                <w:rFonts w:hint="eastAsia"/>
              </w:rPr>
              <w:t>技能：</w:t>
            </w:r>
          </w:p>
          <w:p w:rsidR="00F33486" w:rsidRDefault="00F33486" w:rsidP="00AB2C87">
            <w:pPr>
              <w:numPr>
                <w:ilvl w:val="0"/>
                <w:numId w:val="1"/>
              </w:numPr>
              <w:jc w:val="both"/>
            </w:pPr>
            <w:r w:rsidRPr="001D54AF">
              <w:rPr>
                <w:rFonts w:hint="eastAsia"/>
              </w:rPr>
              <w:t>利用</w:t>
            </w:r>
            <w:r w:rsidRPr="00B42131">
              <w:rPr>
                <w:rFonts w:hint="eastAsia"/>
              </w:rPr>
              <w:t>不同類型的資料（文字、</w:t>
            </w:r>
            <w:r>
              <w:rPr>
                <w:rFonts w:hint="eastAsia"/>
                <w:lang w:eastAsia="zh-HK"/>
              </w:rPr>
              <w:t>視頻</w:t>
            </w:r>
            <w:r w:rsidRPr="00B42131">
              <w:rPr>
                <w:rFonts w:hint="eastAsia"/>
              </w:rPr>
              <w:t>）</w:t>
            </w:r>
            <w:r w:rsidRPr="001D54AF">
              <w:rPr>
                <w:rFonts w:hint="eastAsia"/>
              </w:rPr>
              <w:t>探究課</w:t>
            </w:r>
            <w:r w:rsidRPr="00B42131">
              <w:rPr>
                <w:rFonts w:hint="eastAsia"/>
              </w:rPr>
              <w:t>題</w:t>
            </w:r>
          </w:p>
          <w:p w:rsidR="00F33486" w:rsidRDefault="00F33486" w:rsidP="00AB2C87">
            <w:pPr>
              <w:numPr>
                <w:ilvl w:val="0"/>
                <w:numId w:val="1"/>
              </w:numPr>
              <w:jc w:val="both"/>
            </w:pPr>
            <w:r>
              <w:rPr>
                <w:rFonts w:hint="eastAsia"/>
                <w:lang w:eastAsia="zh-HK"/>
              </w:rPr>
              <w:t>運用不同的思考工具</w:t>
            </w:r>
            <w:r w:rsidRPr="00AA080C">
              <w:rPr>
                <w:rFonts w:hint="eastAsia"/>
                <w:lang w:eastAsia="zh-HK"/>
              </w:rPr>
              <w:t>（</w:t>
            </w:r>
            <w:r>
              <w:rPr>
                <w:rFonts w:hint="eastAsia"/>
                <w:lang w:eastAsia="zh-HK"/>
              </w:rPr>
              <w:t>腦</w:t>
            </w:r>
            <w:r w:rsidRPr="00255490">
              <w:rPr>
                <w:rFonts w:hint="eastAsia"/>
                <w:lang w:eastAsia="zh-HK"/>
              </w:rPr>
              <w:t>圖、表格</w:t>
            </w:r>
            <w:r w:rsidRPr="00AA080C">
              <w:rPr>
                <w:rFonts w:hint="eastAsia"/>
                <w:lang w:eastAsia="zh-HK"/>
              </w:rPr>
              <w:t>）</w:t>
            </w:r>
            <w:r>
              <w:rPr>
                <w:rFonts w:hint="eastAsia"/>
                <w:lang w:eastAsia="zh-HK"/>
              </w:rPr>
              <w:t>整理</w:t>
            </w:r>
            <w:r w:rsidR="008936C6">
              <w:rPr>
                <w:rFonts w:hint="eastAsia"/>
                <w:lang w:eastAsia="zh-HK"/>
              </w:rPr>
              <w:t>和表述</w:t>
            </w:r>
            <w:r>
              <w:rPr>
                <w:rFonts w:hint="eastAsia"/>
                <w:lang w:eastAsia="zh-HK"/>
              </w:rPr>
              <w:t>資料</w:t>
            </w:r>
          </w:p>
          <w:p w:rsidR="008936C6" w:rsidRPr="00B42131" w:rsidRDefault="00400754" w:rsidP="00AB2C87">
            <w:pPr>
              <w:numPr>
                <w:ilvl w:val="0"/>
                <w:numId w:val="1"/>
              </w:numPr>
              <w:jc w:val="both"/>
            </w:pPr>
            <w:r w:rsidRPr="00400754">
              <w:rPr>
                <w:rFonts w:hint="eastAsia"/>
              </w:rPr>
              <w:t>同儕協作、自主學習及解決問題的能力</w:t>
            </w:r>
          </w:p>
        </w:tc>
      </w:tr>
      <w:tr w:rsidR="00F33486" w:rsidRPr="00B42131" w:rsidTr="00BD17EC">
        <w:trPr>
          <w:trHeight w:val="1274"/>
        </w:trPr>
        <w:tc>
          <w:tcPr>
            <w:tcW w:w="1917" w:type="dxa"/>
            <w:vMerge/>
            <w:shd w:val="clear" w:color="auto" w:fill="F2F2F2"/>
          </w:tcPr>
          <w:p w:rsidR="00F33486" w:rsidRPr="008B393D" w:rsidRDefault="00F33486" w:rsidP="00AB2C87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7043" w:type="dxa"/>
            <w:shd w:val="clear" w:color="auto" w:fill="auto"/>
            <w:vAlign w:val="center"/>
          </w:tcPr>
          <w:p w:rsidR="00F33486" w:rsidRPr="00B42131" w:rsidRDefault="00F33486" w:rsidP="00AB2C87">
            <w:pPr>
              <w:jc w:val="both"/>
            </w:pPr>
            <w:r w:rsidRPr="00B42131">
              <w:rPr>
                <w:rFonts w:hint="eastAsia"/>
              </w:rPr>
              <w:t>價值觀及態度：</w:t>
            </w:r>
          </w:p>
          <w:p w:rsidR="00F33486" w:rsidRDefault="00F33486" w:rsidP="00AB2C87">
            <w:pPr>
              <w:numPr>
                <w:ilvl w:val="0"/>
                <w:numId w:val="1"/>
              </w:numPr>
              <w:jc w:val="both"/>
            </w:pPr>
            <w:r w:rsidRPr="00CA5FEA">
              <w:rPr>
                <w:rFonts w:hint="eastAsia"/>
              </w:rPr>
              <w:t>認同</w:t>
            </w:r>
            <w:r>
              <w:rPr>
                <w:rFonts w:hint="eastAsia"/>
                <w:lang w:eastAsia="zh-HK"/>
              </w:rPr>
              <w:t>國家持續提升綜合國力的發展方向</w:t>
            </w:r>
          </w:p>
          <w:p w:rsidR="00F33486" w:rsidRPr="00B42131" w:rsidRDefault="00400754" w:rsidP="00AB2C87">
            <w:pPr>
              <w:numPr>
                <w:ilvl w:val="0"/>
                <w:numId w:val="1"/>
              </w:numPr>
              <w:jc w:val="both"/>
            </w:pPr>
            <w:r w:rsidRPr="00400754">
              <w:rPr>
                <w:rFonts w:hint="eastAsia"/>
              </w:rPr>
              <w:t>欣賞和肯定國家的成就，提升國民身分認同</w:t>
            </w:r>
          </w:p>
        </w:tc>
      </w:tr>
      <w:tr w:rsidR="00F33486" w:rsidRPr="00B42131" w:rsidTr="00BD17EC">
        <w:trPr>
          <w:trHeight w:val="1405"/>
        </w:trPr>
        <w:tc>
          <w:tcPr>
            <w:tcW w:w="1917" w:type="dxa"/>
            <w:shd w:val="clear" w:color="auto" w:fill="F2F2F2"/>
            <w:vAlign w:val="center"/>
          </w:tcPr>
          <w:p w:rsidR="00F33486" w:rsidRPr="008B393D" w:rsidRDefault="00F33486" w:rsidP="00AB2C87">
            <w:pPr>
              <w:jc w:val="center"/>
              <w:rPr>
                <w:b/>
              </w:rPr>
            </w:pPr>
            <w:r w:rsidRPr="008B393D">
              <w:rPr>
                <w:rFonts w:hint="eastAsia"/>
                <w:b/>
              </w:rPr>
              <w:t>所需課時</w:t>
            </w:r>
          </w:p>
        </w:tc>
        <w:tc>
          <w:tcPr>
            <w:tcW w:w="7043" w:type="dxa"/>
            <w:shd w:val="clear" w:color="auto" w:fill="auto"/>
            <w:vAlign w:val="center"/>
          </w:tcPr>
          <w:p w:rsidR="00F33486" w:rsidRPr="00B42131" w:rsidRDefault="00BD17EC" w:rsidP="00ED7366">
            <w:pPr>
              <w:jc w:val="both"/>
            </w:pPr>
            <w:r>
              <w:rPr>
                <w:rFonts w:ascii="Times New Roman" w:hAnsi="Times New Roman" w:hint="eastAsia"/>
              </w:rPr>
              <w:t>本份工作紙共有五項學與教程序，</w:t>
            </w:r>
            <w:r w:rsidR="002E148D" w:rsidRPr="002E148D">
              <w:rPr>
                <w:rFonts w:ascii="Times New Roman" w:hAnsi="Times New Roman" w:hint="eastAsia"/>
              </w:rPr>
              <w:t>程序一和五分別安排於課前及課後完成，而於課堂進行的程序二至四，約需時</w:t>
            </w:r>
            <w:r w:rsidR="009B2C07">
              <w:rPr>
                <w:rFonts w:ascii="Times New Roman" w:hAnsi="Times New Roman"/>
              </w:rPr>
              <w:t>5</w:t>
            </w:r>
            <w:r w:rsidR="00AD6D87" w:rsidRPr="002E148D">
              <w:rPr>
                <w:rFonts w:ascii="Times New Roman" w:hAnsi="Times New Roman" w:hint="eastAsia"/>
              </w:rPr>
              <w:t>0</w:t>
            </w:r>
            <w:r w:rsidR="002E148D" w:rsidRPr="002E148D">
              <w:rPr>
                <w:rFonts w:ascii="Times New Roman" w:hAnsi="Times New Roman" w:hint="eastAsia"/>
              </w:rPr>
              <w:t>分鐘。請教師按校本情況而安排適合課時，以及各項學與教程序的時間</w:t>
            </w:r>
            <w:r w:rsidR="00F33486" w:rsidRPr="008B393D">
              <w:rPr>
                <w:rFonts w:ascii="Times New Roman" w:hAnsi="Times New Roman" w:hint="eastAsia"/>
              </w:rPr>
              <w:t>。</w:t>
            </w:r>
          </w:p>
        </w:tc>
      </w:tr>
    </w:tbl>
    <w:p w:rsidR="00F33486" w:rsidRDefault="00F33486" w:rsidP="00F33486">
      <w:pPr>
        <w:jc w:val="both"/>
        <w:rPr>
          <w:b/>
          <w:u w:val="thick"/>
        </w:rPr>
      </w:pPr>
    </w:p>
    <w:p w:rsidR="00F33486" w:rsidRDefault="00F33486" w:rsidP="00F33486">
      <w:pPr>
        <w:jc w:val="both"/>
        <w:rPr>
          <w:b/>
          <w:u w:val="thick"/>
        </w:rPr>
      </w:pPr>
    </w:p>
    <w:p w:rsidR="00F33486" w:rsidRDefault="00F33486" w:rsidP="00F33486">
      <w:pPr>
        <w:pStyle w:val="a5"/>
        <w:ind w:leftChars="0" w:left="0"/>
        <w:jc w:val="both"/>
        <w:rPr>
          <w:b/>
        </w:rPr>
        <w:sectPr w:rsidR="00F33486" w:rsidSect="0088724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851" w:footer="992" w:gutter="0"/>
          <w:cols w:space="425"/>
          <w:docGrid w:type="lines" w:linePitch="360"/>
        </w:sectPr>
      </w:pPr>
    </w:p>
    <w:p w:rsidR="00F33486" w:rsidRPr="00083A49" w:rsidRDefault="00F33486" w:rsidP="00F33486">
      <w:pPr>
        <w:pStyle w:val="a5"/>
        <w:numPr>
          <w:ilvl w:val="0"/>
          <w:numId w:val="2"/>
        </w:numPr>
        <w:ind w:leftChars="0"/>
        <w:jc w:val="both"/>
        <w:rPr>
          <w:b/>
          <w:sz w:val="28"/>
          <w:szCs w:val="28"/>
          <w:u w:val="thick"/>
        </w:rPr>
      </w:pPr>
      <w:r w:rsidRPr="00873F75">
        <w:rPr>
          <w:b/>
        </w:rPr>
        <w:lastRenderedPageBreak/>
        <w:t xml:space="preserve"> </w:t>
      </w:r>
      <w:r w:rsidRPr="00083A49">
        <w:rPr>
          <w:rFonts w:hint="eastAsia"/>
          <w:b/>
          <w:sz w:val="28"/>
          <w:szCs w:val="28"/>
          <w:u w:val="thick"/>
        </w:rPr>
        <w:t>使用工作紙的學與教程</w:t>
      </w:r>
      <w:r>
        <w:rPr>
          <w:b/>
          <w:sz w:val="28"/>
          <w:szCs w:val="28"/>
          <w:u w:val="thick"/>
        </w:rPr>
        <w:t>序</w:t>
      </w:r>
    </w:p>
    <w:p w:rsidR="00F33486" w:rsidRDefault="00F33486" w:rsidP="00F33486">
      <w:pPr>
        <w:adjustRightInd w:val="0"/>
        <w:snapToGrid w:val="0"/>
        <w:spacing w:line="192" w:lineRule="auto"/>
        <w:jc w:val="both"/>
        <w:rPr>
          <w:b/>
          <w:u w:val="thic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F33486" w:rsidTr="00A6683B">
        <w:trPr>
          <w:trHeight w:val="5561"/>
        </w:trPr>
        <w:tc>
          <w:tcPr>
            <w:tcW w:w="9180" w:type="dxa"/>
            <w:shd w:val="clear" w:color="auto" w:fill="auto"/>
          </w:tcPr>
          <w:p w:rsidR="00F33486" w:rsidRDefault="00D079DD" w:rsidP="00AB2C87">
            <w:pPr>
              <w:jc w:val="both"/>
              <w:rPr>
                <w:b/>
                <w:u w:val="thick"/>
              </w:rPr>
            </w:pPr>
            <w:r w:rsidRPr="00485CC2">
              <w:rPr>
                <w:rFonts w:hint="eastAsia"/>
                <w:b/>
                <w:highlight w:val="yellow"/>
                <w:u w:val="thick"/>
                <w:lang w:eastAsia="zh-HK"/>
              </w:rPr>
              <w:t>程序一：學生課前預習鞏固</w:t>
            </w:r>
            <w:r w:rsidR="005C284B">
              <w:rPr>
                <w:rFonts w:hint="eastAsia"/>
                <w:b/>
                <w:highlight w:val="yellow"/>
                <w:u w:val="thick"/>
                <w:lang w:eastAsia="zh-HK"/>
              </w:rPr>
              <w:t>前備</w:t>
            </w:r>
            <w:r w:rsidRPr="00485CC2">
              <w:rPr>
                <w:rFonts w:hint="eastAsia"/>
                <w:b/>
                <w:highlight w:val="yellow"/>
                <w:u w:val="thick"/>
                <w:lang w:eastAsia="zh-HK"/>
              </w:rPr>
              <w:t>知識</w:t>
            </w:r>
          </w:p>
          <w:p w:rsidR="00F33486" w:rsidRDefault="00F33486" w:rsidP="00AB2C87">
            <w:pPr>
              <w:jc w:val="both"/>
            </w:pPr>
          </w:p>
          <w:p w:rsidR="00485CC2" w:rsidRDefault="00485CC2" w:rsidP="00485CC2">
            <w:pPr>
              <w:numPr>
                <w:ilvl w:val="0"/>
                <w:numId w:val="6"/>
              </w:numPr>
              <w:jc w:val="both"/>
            </w:pPr>
            <w:r>
              <w:rPr>
                <w:rFonts w:hint="eastAsia"/>
              </w:rPr>
              <w:t>在課前派發</w:t>
            </w:r>
            <w:r w:rsidRPr="00485CC2">
              <w:rPr>
                <w:rFonts w:hint="eastAsia"/>
                <w:shd w:val="pct15" w:color="auto" w:fill="FFFFFF"/>
              </w:rPr>
              <w:t>附件一</w:t>
            </w:r>
            <w:r>
              <w:rPr>
                <w:rFonts w:hint="eastAsia"/>
              </w:rPr>
              <w:t>，要求學生於上課</w:t>
            </w:r>
            <w:r w:rsidR="00835AF2">
              <w:rPr>
                <w:rFonts w:hint="eastAsia"/>
                <w:lang w:eastAsia="zh-HK"/>
              </w:rPr>
              <w:t>前</w:t>
            </w:r>
            <w:r>
              <w:rPr>
                <w:rFonts w:hint="eastAsia"/>
              </w:rPr>
              <w:t>完成預習題目，從溫故知新的角度鞏固</w:t>
            </w:r>
            <w:r w:rsidR="005C284B">
              <w:rPr>
                <w:rFonts w:hint="eastAsia"/>
                <w:lang w:eastAsia="zh-HK"/>
              </w:rPr>
              <w:t>前備</w:t>
            </w:r>
            <w:r>
              <w:rPr>
                <w:rFonts w:hint="eastAsia"/>
              </w:rPr>
              <w:t>知識，為課堂學與教活動作好準備。</w:t>
            </w:r>
          </w:p>
          <w:p w:rsidR="00604887" w:rsidRDefault="00485CC2" w:rsidP="00604887">
            <w:pPr>
              <w:numPr>
                <w:ilvl w:val="0"/>
                <w:numId w:val="6"/>
              </w:numPr>
              <w:jc w:val="both"/>
            </w:pPr>
            <w:r>
              <w:rPr>
                <w:rFonts w:hint="eastAsia"/>
              </w:rPr>
              <w:t>附件一包</w:t>
            </w:r>
            <w:r w:rsidR="00DF53FC">
              <w:rPr>
                <w:rFonts w:hint="eastAsia"/>
              </w:rPr>
              <w:t>含四題題目，旨在</w:t>
            </w:r>
            <w:r w:rsidR="00DF53FC" w:rsidRPr="006A1573">
              <w:rPr>
                <w:rFonts w:hint="eastAsia"/>
                <w:b/>
                <w:u w:val="thick"/>
              </w:rPr>
              <w:t>從國家成就到國力</w:t>
            </w:r>
            <w:r w:rsidR="006A1573" w:rsidRPr="006A1573">
              <w:rPr>
                <w:rFonts w:hint="eastAsia"/>
                <w:b/>
                <w:u w:val="thick"/>
              </w:rPr>
              <w:t>提升</w:t>
            </w:r>
            <w:r w:rsidR="00DF53FC">
              <w:rPr>
                <w:rFonts w:hint="eastAsia"/>
              </w:rPr>
              <w:t>的方向入手，引導學生逐步理解國力的含義。按照公民科課程的編排次序，學生在主題</w:t>
            </w:r>
            <w:r w:rsidR="00DF53FC" w:rsidRPr="00DF53FC">
              <w:rPr>
                <w:rFonts w:ascii="Times New Roman" w:hAnsi="Times New Roman"/>
              </w:rPr>
              <w:t>1</w:t>
            </w:r>
            <w:r w:rsidR="00DF53FC">
              <w:rPr>
                <w:rFonts w:ascii="Times New Roman" w:hAnsi="Times New Roman"/>
              </w:rPr>
              <w:t>已學習了國家</w:t>
            </w:r>
            <w:r w:rsidR="0038129D">
              <w:rPr>
                <w:rFonts w:ascii="Times New Roman" w:hAnsi="Times New Roman"/>
              </w:rPr>
              <w:t>在不同領域的</w:t>
            </w:r>
            <w:r w:rsidR="00DF53FC">
              <w:rPr>
                <w:rFonts w:ascii="Times New Roman" w:hAnsi="Times New Roman"/>
              </w:rPr>
              <w:t>成就</w:t>
            </w:r>
            <w:r w:rsidR="0038129D">
              <w:rPr>
                <w:rFonts w:ascii="Times New Roman" w:hAnsi="Times New Roman"/>
              </w:rPr>
              <w:t>；</w:t>
            </w:r>
            <w:r w:rsidR="00DF53FC">
              <w:rPr>
                <w:rFonts w:ascii="Times New Roman" w:hAnsi="Times New Roman"/>
              </w:rPr>
              <w:t>在主題</w:t>
            </w:r>
            <w:r w:rsidR="00DF53FC">
              <w:rPr>
                <w:rFonts w:ascii="Times New Roman" w:hAnsi="Times New Roman" w:hint="eastAsia"/>
              </w:rPr>
              <w:t>2</w:t>
            </w:r>
            <w:r w:rsidR="00DF53FC">
              <w:rPr>
                <w:rFonts w:ascii="Times New Roman" w:hAnsi="Times New Roman" w:hint="eastAsia"/>
              </w:rPr>
              <w:t>首個課題，亦已學習改革開放的歷程</w:t>
            </w:r>
            <w:r w:rsidR="0038129D">
              <w:rPr>
                <w:rFonts w:ascii="Times New Roman" w:hAnsi="Times New Roman" w:hint="eastAsia"/>
              </w:rPr>
              <w:t>概略，以及</w:t>
            </w:r>
            <w:r w:rsidR="00DF53FC">
              <w:rPr>
                <w:rFonts w:ascii="Times New Roman" w:hAnsi="Times New Roman" w:hint="eastAsia"/>
              </w:rPr>
              <w:t>人民生活</w:t>
            </w:r>
            <w:r w:rsidR="00573785">
              <w:rPr>
                <w:rFonts w:ascii="Times New Roman" w:hAnsi="Times New Roman" w:hint="eastAsia"/>
              </w:rPr>
              <w:t>素質的轉變與提升。因此，學生應有</w:t>
            </w:r>
            <w:r w:rsidR="00573785">
              <w:rPr>
                <w:rFonts w:ascii="Times New Roman" w:hAnsi="Times New Roman" w:hint="eastAsia"/>
                <w:lang w:eastAsia="zh-HK"/>
              </w:rPr>
              <w:t>基礎</w:t>
            </w:r>
            <w:r w:rsidR="0038129D">
              <w:rPr>
                <w:rFonts w:ascii="Times New Roman" w:hAnsi="Times New Roman" w:hint="eastAsia"/>
              </w:rPr>
              <w:t>知識完成預習題目。</w:t>
            </w:r>
            <w:r>
              <w:rPr>
                <w:rFonts w:hint="eastAsia"/>
              </w:rPr>
              <w:t>教師</w:t>
            </w:r>
            <w:r w:rsidR="00604887">
              <w:rPr>
                <w:rFonts w:hint="eastAsia"/>
              </w:rPr>
              <w:t>在派發附件一時</w:t>
            </w:r>
            <w:r w:rsidR="006A1573">
              <w:rPr>
                <w:rFonts w:hint="eastAsia"/>
              </w:rPr>
              <w:t>宜</w:t>
            </w:r>
            <w:r w:rsidR="00604887">
              <w:rPr>
                <w:rFonts w:hint="eastAsia"/>
              </w:rPr>
              <w:t>一併提示學生重溫</w:t>
            </w:r>
            <w:r w:rsidR="00573785">
              <w:rPr>
                <w:rFonts w:hint="eastAsia"/>
                <w:lang w:eastAsia="zh-HK"/>
              </w:rPr>
              <w:t>以往</w:t>
            </w:r>
            <w:r w:rsidR="00604887">
              <w:rPr>
                <w:rFonts w:hint="eastAsia"/>
              </w:rPr>
              <w:t>所學，</w:t>
            </w:r>
            <w:r w:rsidR="006A1573">
              <w:rPr>
                <w:rFonts w:hint="eastAsia"/>
              </w:rPr>
              <w:t>以便他們更好地完成預習題目。</w:t>
            </w:r>
          </w:p>
          <w:p w:rsidR="00F33486" w:rsidRPr="005552A4" w:rsidRDefault="0013106E" w:rsidP="00DB4E23">
            <w:pPr>
              <w:numPr>
                <w:ilvl w:val="0"/>
                <w:numId w:val="6"/>
              </w:numPr>
              <w:jc w:val="both"/>
            </w:pPr>
            <w:r>
              <w:rPr>
                <w:rFonts w:ascii="Times New Roman" w:hAnsi="Times New Roman"/>
              </w:rPr>
              <w:t>第</w:t>
            </w:r>
            <w:r>
              <w:rPr>
                <w:rFonts w:ascii="Times New Roman" w:hAnsi="Times New Roman" w:hint="eastAsia"/>
              </w:rPr>
              <w:t>1</w:t>
            </w:r>
            <w:r>
              <w:rPr>
                <w:rFonts w:ascii="Times New Roman" w:hAnsi="Times New Roman"/>
              </w:rPr>
              <w:t>-3</w:t>
            </w:r>
            <w:r>
              <w:rPr>
                <w:rFonts w:ascii="Times New Roman" w:hAnsi="Times New Roman"/>
              </w:rPr>
              <w:t>題預習題目除了與學生之前所學有關外，亦希望學生</w:t>
            </w:r>
            <w:r w:rsidR="00573785">
              <w:rPr>
                <w:rFonts w:ascii="Times New Roman" w:hAnsi="Times New Roman" w:hint="eastAsia"/>
                <w:lang w:eastAsia="zh-HK"/>
              </w:rPr>
              <w:t>從</w:t>
            </w:r>
            <w:r w:rsidR="00166E96">
              <w:rPr>
                <w:rFonts w:ascii="Times New Roman" w:hAnsi="Times New Roman"/>
              </w:rPr>
              <w:t>個人</w:t>
            </w:r>
            <w:r w:rsidRPr="0013106E">
              <w:rPr>
                <w:rFonts w:ascii="Times New Roman" w:hAnsi="Times New Roman" w:hint="eastAsia"/>
              </w:rPr>
              <w:t>經驗和感覺出發，選出自己最欣賞的國家成就，</w:t>
            </w:r>
            <w:r w:rsidR="00166E96">
              <w:rPr>
                <w:rFonts w:ascii="Times New Roman" w:hAnsi="Times New Roman" w:hint="eastAsia"/>
              </w:rPr>
              <w:t>以培養對國家的歸屬感</w:t>
            </w:r>
            <w:r w:rsidRPr="0013106E">
              <w:rPr>
                <w:rFonts w:ascii="Times New Roman" w:hAnsi="Times New Roman" w:hint="eastAsia"/>
              </w:rPr>
              <w:t>，提升國民身分認同</w:t>
            </w:r>
            <w:r w:rsidR="00166E96">
              <w:rPr>
                <w:rFonts w:ascii="Times New Roman" w:hAnsi="Times New Roman" w:hint="eastAsia"/>
              </w:rPr>
              <w:t>。</w:t>
            </w:r>
            <w:r w:rsidR="0056074C">
              <w:rPr>
                <w:rFonts w:ascii="Times New Roman" w:hAnsi="Times New Roman"/>
              </w:rPr>
              <w:t>第</w:t>
            </w:r>
            <w:r w:rsidR="0056074C">
              <w:rPr>
                <w:rFonts w:ascii="Times New Roman" w:hAnsi="Times New Roman" w:hint="eastAsia"/>
              </w:rPr>
              <w:t>4</w:t>
            </w:r>
            <w:r w:rsidR="00166E96">
              <w:rPr>
                <w:rFonts w:ascii="Times New Roman" w:hAnsi="Times New Roman" w:hint="eastAsia"/>
              </w:rPr>
              <w:t>題</w:t>
            </w:r>
            <w:r w:rsidR="00573785">
              <w:rPr>
                <w:rFonts w:ascii="Times New Roman" w:hAnsi="Times New Roman"/>
              </w:rPr>
              <w:t>預習題目</w:t>
            </w:r>
            <w:r w:rsidR="00573785">
              <w:rPr>
                <w:rFonts w:ascii="Times New Roman" w:hAnsi="Times New Roman" w:hint="eastAsia"/>
                <w:lang w:eastAsia="zh-HK"/>
              </w:rPr>
              <w:t>要求</w:t>
            </w:r>
            <w:r w:rsidR="00573785">
              <w:rPr>
                <w:rFonts w:ascii="Times New Roman" w:hAnsi="Times New Roman"/>
              </w:rPr>
              <w:t>將</w:t>
            </w:r>
            <w:r w:rsidR="00573785">
              <w:rPr>
                <w:rFonts w:ascii="Times New Roman" w:hAnsi="Times New Roman" w:hint="eastAsia"/>
                <w:lang w:eastAsia="zh-HK"/>
              </w:rPr>
              <w:t>他們已掌握</w:t>
            </w:r>
            <w:r w:rsidR="00DB4E23" w:rsidRPr="00DB4E23">
              <w:rPr>
                <w:rFonts w:ascii="Times New Roman" w:hAnsi="Times New Roman" w:hint="eastAsia"/>
                <w:lang w:eastAsia="zh-HK"/>
              </w:rPr>
              <w:t>關於</w:t>
            </w:r>
            <w:r w:rsidR="00166E96">
              <w:rPr>
                <w:rFonts w:ascii="Times New Roman" w:hAnsi="Times New Roman"/>
              </w:rPr>
              <w:t>國家成就</w:t>
            </w:r>
            <w:r w:rsidR="00DB4E23" w:rsidRPr="00DB4E23">
              <w:rPr>
                <w:rFonts w:ascii="Times New Roman" w:hAnsi="Times New Roman" w:hint="eastAsia"/>
              </w:rPr>
              <w:t>的</w:t>
            </w:r>
            <w:r w:rsidR="00166E96">
              <w:rPr>
                <w:rFonts w:ascii="Times New Roman" w:hAnsi="Times New Roman"/>
              </w:rPr>
              <w:t>知識，轉化至解說如何反映</w:t>
            </w:r>
            <w:r w:rsidR="006A1573">
              <w:rPr>
                <w:rFonts w:ascii="Times New Roman" w:hAnsi="Times New Roman"/>
              </w:rPr>
              <w:t>國力</w:t>
            </w:r>
            <w:r w:rsidR="0056074C">
              <w:rPr>
                <w:rFonts w:ascii="Times New Roman" w:hAnsi="Times New Roman"/>
              </w:rPr>
              <w:t>提升</w:t>
            </w:r>
            <w:r w:rsidR="00166E96">
              <w:rPr>
                <w:rFonts w:ascii="Times New Roman" w:hAnsi="Times New Roman"/>
              </w:rPr>
              <w:t>，難度</w:t>
            </w:r>
            <w:r w:rsidR="00DB4E23" w:rsidRPr="00DB4E23">
              <w:rPr>
                <w:rFonts w:ascii="Times New Roman" w:hAnsi="Times New Roman" w:hint="eastAsia"/>
              </w:rPr>
              <w:t>較</w:t>
            </w:r>
            <w:r w:rsidR="00166E96">
              <w:rPr>
                <w:rFonts w:ascii="Times New Roman" w:hAnsi="Times New Roman"/>
              </w:rPr>
              <w:t>高。教師如認為學生較難處理，可參考</w:t>
            </w:r>
            <w:r w:rsidR="0086022D">
              <w:rPr>
                <w:rFonts w:ascii="Times New Roman" w:hAnsi="Times New Roman"/>
              </w:rPr>
              <w:t>工作紙</w:t>
            </w:r>
            <w:r w:rsidR="00166E96">
              <w:rPr>
                <w:rFonts w:ascii="Times New Roman" w:hAnsi="Times New Roman"/>
              </w:rPr>
              <w:t>的提示</w:t>
            </w:r>
            <w:r w:rsidR="00166E96">
              <w:rPr>
                <w:rFonts w:ascii="Times New Roman" w:hAnsi="Times New Roman" w:hint="eastAsia"/>
              </w:rPr>
              <w:t>（紅色</w:t>
            </w:r>
            <w:r w:rsidR="0086022D">
              <w:rPr>
                <w:rFonts w:ascii="Times New Roman" w:hAnsi="Times New Roman"/>
              </w:rPr>
              <w:t>字體）</w:t>
            </w:r>
            <w:r w:rsidR="00166E96">
              <w:rPr>
                <w:rFonts w:ascii="Times New Roman" w:hAnsi="Times New Roman"/>
              </w:rPr>
              <w:t>向學生稍作解說。此外，</w:t>
            </w:r>
            <w:r w:rsidR="00573785">
              <w:rPr>
                <w:rFonts w:ascii="Times New Roman" w:hAnsi="Times New Roman" w:hint="eastAsia"/>
                <w:lang w:eastAsia="zh-HK"/>
              </w:rPr>
              <w:t>該題</w:t>
            </w:r>
            <w:r w:rsidR="00DB4E23" w:rsidRPr="00DB4E23">
              <w:rPr>
                <w:rFonts w:ascii="Times New Roman" w:hAnsi="Times New Roman" w:hint="eastAsia"/>
              </w:rPr>
              <w:t>為</w:t>
            </w:r>
            <w:r w:rsidR="00166E96">
              <w:rPr>
                <w:rFonts w:ascii="Times New Roman" w:hAnsi="Times New Roman" w:hint="eastAsia"/>
              </w:rPr>
              <w:t>預習題目，無須要求學生作深入解說，因為相關內容將會在課堂進一步處理。</w:t>
            </w:r>
          </w:p>
        </w:tc>
      </w:tr>
      <w:tr w:rsidR="00F33486" w:rsidTr="00AB2C87">
        <w:trPr>
          <w:trHeight w:val="2967"/>
        </w:trPr>
        <w:tc>
          <w:tcPr>
            <w:tcW w:w="9180" w:type="dxa"/>
            <w:shd w:val="clear" w:color="auto" w:fill="auto"/>
          </w:tcPr>
          <w:p w:rsidR="00F33486" w:rsidRDefault="00F33486" w:rsidP="00AB2C87">
            <w:pPr>
              <w:jc w:val="both"/>
              <w:rPr>
                <w:b/>
                <w:u w:val="thick"/>
              </w:rPr>
            </w:pPr>
            <w:r w:rsidRPr="008D49CD">
              <w:rPr>
                <w:rFonts w:hint="eastAsia"/>
                <w:b/>
                <w:highlight w:val="yellow"/>
                <w:u w:val="thick"/>
              </w:rPr>
              <w:t>程</w:t>
            </w:r>
            <w:r w:rsidRPr="008D49CD">
              <w:rPr>
                <w:rFonts w:hint="eastAsia"/>
                <w:b/>
                <w:highlight w:val="yellow"/>
                <w:u w:val="thick"/>
                <w:lang w:eastAsia="zh-HK"/>
              </w:rPr>
              <w:t>序</w:t>
            </w:r>
            <w:r w:rsidRPr="008D49CD">
              <w:rPr>
                <w:rFonts w:hint="eastAsia"/>
                <w:b/>
                <w:highlight w:val="yellow"/>
                <w:u w:val="thick"/>
              </w:rPr>
              <w:t>二：</w:t>
            </w:r>
            <w:r w:rsidR="00FF29D5" w:rsidRPr="008D49CD">
              <w:rPr>
                <w:rFonts w:hint="eastAsia"/>
                <w:b/>
                <w:highlight w:val="yellow"/>
                <w:u w:val="thick"/>
              </w:rPr>
              <w:t>教師引入課題及</w:t>
            </w:r>
            <w:r w:rsidR="00845EDB" w:rsidRPr="008D49CD">
              <w:rPr>
                <w:rFonts w:hint="eastAsia"/>
                <w:b/>
                <w:highlight w:val="yellow"/>
                <w:u w:val="thick"/>
              </w:rPr>
              <w:t>講授</w:t>
            </w:r>
          </w:p>
          <w:p w:rsidR="00F33486" w:rsidRDefault="00F33486" w:rsidP="00AB2C87">
            <w:pPr>
              <w:jc w:val="both"/>
            </w:pPr>
          </w:p>
          <w:p w:rsidR="00A91FED" w:rsidRDefault="00A91FED" w:rsidP="00DB4E23">
            <w:pPr>
              <w:pStyle w:val="a5"/>
              <w:numPr>
                <w:ilvl w:val="0"/>
                <w:numId w:val="4"/>
              </w:numPr>
              <w:ind w:leftChars="0"/>
              <w:jc w:val="both"/>
            </w:pPr>
            <w:r w:rsidRPr="00A91FED">
              <w:rPr>
                <w:rFonts w:hint="eastAsia"/>
              </w:rPr>
              <w:t>教師檢查學生的課前預習，並邀請學生分享</w:t>
            </w:r>
            <w:r w:rsidR="00DB4E23" w:rsidRPr="00DB4E23">
              <w:rPr>
                <w:rFonts w:hint="eastAsia"/>
              </w:rPr>
              <w:t>其</w:t>
            </w:r>
            <w:r w:rsidRPr="00A91FED">
              <w:rPr>
                <w:rFonts w:hint="eastAsia"/>
              </w:rPr>
              <w:t>預習成果</w:t>
            </w:r>
            <w:r>
              <w:rPr>
                <w:rFonts w:hint="eastAsia"/>
              </w:rPr>
              <w:t>。</w:t>
            </w:r>
          </w:p>
          <w:p w:rsidR="005C7007" w:rsidRDefault="005C7007" w:rsidP="00DB4E23">
            <w:pPr>
              <w:pStyle w:val="a5"/>
              <w:numPr>
                <w:ilvl w:val="0"/>
                <w:numId w:val="4"/>
              </w:numPr>
              <w:ind w:leftChars="0"/>
              <w:jc w:val="both"/>
            </w:pPr>
            <w:r w:rsidRPr="005C7007">
              <w:rPr>
                <w:rFonts w:hint="eastAsia"/>
              </w:rPr>
              <w:t>教師可在學生分享後簡略總結，</w:t>
            </w:r>
            <w:r w:rsidR="005C284B">
              <w:rPr>
                <w:rFonts w:hint="eastAsia"/>
              </w:rPr>
              <w:t>指出國家成就與國力提升是</w:t>
            </w:r>
            <w:r w:rsidR="005C284B">
              <w:rPr>
                <w:rFonts w:hint="eastAsia"/>
                <w:lang w:eastAsia="zh-HK"/>
              </w:rPr>
              <w:t>有</w:t>
            </w:r>
            <w:r w:rsidR="005C284B">
              <w:rPr>
                <w:rFonts w:hint="eastAsia"/>
              </w:rPr>
              <w:t>正比關係，成就愈</w:t>
            </w:r>
            <w:r w:rsidR="00DB4E23" w:rsidRPr="00DB4E23">
              <w:rPr>
                <w:rFonts w:hint="eastAsia"/>
              </w:rPr>
              <w:t>大</w:t>
            </w:r>
            <w:r w:rsidR="005C284B">
              <w:rPr>
                <w:rFonts w:hint="eastAsia"/>
              </w:rPr>
              <w:t>，國力亦會愈強。</w:t>
            </w:r>
            <w:r w:rsidR="0017517B">
              <w:rPr>
                <w:rFonts w:hint="eastAsia"/>
              </w:rPr>
              <w:t>預習</w:t>
            </w:r>
            <w:r w:rsidR="005C284B">
              <w:rPr>
                <w:rFonts w:hint="eastAsia"/>
                <w:lang w:eastAsia="zh-HK"/>
              </w:rPr>
              <w:t>題目</w:t>
            </w:r>
            <w:r w:rsidR="005C284B">
              <w:rPr>
                <w:rFonts w:hint="eastAsia"/>
              </w:rPr>
              <w:t>只</w:t>
            </w:r>
            <w:r w:rsidR="0017517B">
              <w:rPr>
                <w:rFonts w:hint="eastAsia"/>
              </w:rPr>
              <w:t>要求學生指出</w:t>
            </w:r>
            <w:r w:rsidR="005C284B">
              <w:rPr>
                <w:rFonts w:hint="eastAsia"/>
                <w:lang w:eastAsia="zh-HK"/>
              </w:rPr>
              <w:t>國家</w:t>
            </w:r>
            <w:r w:rsidR="0017517B">
              <w:rPr>
                <w:rFonts w:hint="eastAsia"/>
              </w:rPr>
              <w:t>某一方面的成就，若將不同方面</w:t>
            </w:r>
            <w:r w:rsidR="00305D21">
              <w:rPr>
                <w:rFonts w:hint="eastAsia"/>
              </w:rPr>
              <w:t>的成就</w:t>
            </w:r>
            <w:r w:rsidR="00B300C3">
              <w:rPr>
                <w:rFonts w:hint="eastAsia"/>
              </w:rPr>
              <w:t>予以整理和</w:t>
            </w:r>
            <w:r w:rsidR="0017517B">
              <w:rPr>
                <w:rFonts w:hint="eastAsia"/>
              </w:rPr>
              <w:t>總合，則</w:t>
            </w:r>
            <w:r w:rsidR="005C284B">
              <w:rPr>
                <w:rFonts w:hint="eastAsia"/>
              </w:rPr>
              <w:t>可以成為衡量</w:t>
            </w:r>
            <w:r w:rsidR="00B300C3">
              <w:rPr>
                <w:rFonts w:hint="eastAsia"/>
              </w:rPr>
              <w:t>國家</w:t>
            </w:r>
            <w:r w:rsidR="00305D21">
              <w:rPr>
                <w:rFonts w:hint="eastAsia"/>
              </w:rPr>
              <w:t>綜合國力</w:t>
            </w:r>
            <w:r w:rsidR="00B300C3">
              <w:rPr>
                <w:rFonts w:hint="eastAsia"/>
              </w:rPr>
              <w:t>的重要依據了</w:t>
            </w:r>
            <w:r w:rsidR="00305D21">
              <w:rPr>
                <w:rFonts w:hint="eastAsia"/>
              </w:rPr>
              <w:t>。</w:t>
            </w:r>
          </w:p>
          <w:p w:rsidR="00F33486" w:rsidRDefault="00F33486" w:rsidP="00AB2C87">
            <w:pPr>
              <w:pStyle w:val="a5"/>
              <w:numPr>
                <w:ilvl w:val="0"/>
                <w:numId w:val="4"/>
              </w:numPr>
              <w:ind w:leftChars="0"/>
              <w:jc w:val="both"/>
            </w:pPr>
            <w:r>
              <w:rPr>
                <w:rFonts w:hint="eastAsia"/>
              </w:rPr>
              <w:t>派發</w:t>
            </w:r>
            <w:r>
              <w:rPr>
                <w:rFonts w:hint="eastAsia"/>
                <w:shd w:val="pct15" w:color="auto" w:fill="FFFFFF"/>
              </w:rPr>
              <w:t>附件</w:t>
            </w:r>
            <w:r w:rsidR="00A91FED">
              <w:rPr>
                <w:rFonts w:hint="eastAsia"/>
                <w:shd w:val="pct15" w:color="auto" w:fill="FFFFFF"/>
                <w:lang w:eastAsia="zh-HK"/>
              </w:rPr>
              <w:t>二</w:t>
            </w:r>
            <w:r>
              <w:rPr>
                <w:rFonts w:hint="eastAsia"/>
              </w:rPr>
              <w:t>的</w:t>
            </w:r>
            <w:r w:rsidR="00845EDB">
              <w:rPr>
                <w:rFonts w:hint="eastAsia"/>
              </w:rPr>
              <w:t>課堂講授資料</w:t>
            </w:r>
            <w:r>
              <w:rPr>
                <w:rFonts w:hint="eastAsia"/>
              </w:rPr>
              <w:t>，</w:t>
            </w:r>
            <w:r w:rsidR="0076260B">
              <w:rPr>
                <w:rFonts w:hint="eastAsia"/>
              </w:rPr>
              <w:t>該份附件</w:t>
            </w:r>
            <w:r>
              <w:rPr>
                <w:rFonts w:hint="eastAsia"/>
              </w:rPr>
              <w:t>包含</w:t>
            </w:r>
            <w:r w:rsidR="00845EDB">
              <w:rPr>
                <w:rFonts w:hint="eastAsia"/>
              </w:rPr>
              <w:t>四</w:t>
            </w:r>
            <w:r w:rsidR="0076260B">
              <w:rPr>
                <w:rFonts w:hint="eastAsia"/>
              </w:rPr>
              <w:t>則</w:t>
            </w:r>
            <w:r>
              <w:rPr>
                <w:rFonts w:hint="eastAsia"/>
              </w:rPr>
              <w:t>資料</w:t>
            </w:r>
            <w:r w:rsidR="00845EDB">
              <w:rPr>
                <w:rFonts w:hint="eastAsia"/>
              </w:rPr>
              <w:t>，</w:t>
            </w:r>
            <w:r w:rsidR="005C284B">
              <w:rPr>
                <w:rFonts w:hint="eastAsia"/>
                <w:lang w:eastAsia="zh-HK"/>
              </w:rPr>
              <w:t>其</w:t>
            </w:r>
            <w:r w:rsidR="0076260B">
              <w:rPr>
                <w:rFonts w:hint="eastAsia"/>
              </w:rPr>
              <w:t>內容重點</w:t>
            </w:r>
            <w:r w:rsidR="00845EDB">
              <w:rPr>
                <w:rFonts w:hint="eastAsia"/>
              </w:rPr>
              <w:t>如下</w:t>
            </w:r>
            <w:r w:rsidR="0076260B">
              <w:rPr>
                <w:rFonts w:hint="eastAsia"/>
              </w:rPr>
              <w:t>，教師請</w:t>
            </w:r>
            <w:r w:rsidR="00A6683B">
              <w:rPr>
                <w:rFonts w:hint="eastAsia"/>
              </w:rPr>
              <w:t>結合個人認識，並</w:t>
            </w:r>
            <w:r w:rsidR="0076260B">
              <w:rPr>
                <w:rFonts w:hint="eastAsia"/>
              </w:rPr>
              <w:t>視乎學生的情況</w:t>
            </w:r>
            <w:r w:rsidR="00A6683B">
              <w:rPr>
                <w:rFonts w:hint="eastAsia"/>
              </w:rPr>
              <w:t>向學生講授</w:t>
            </w:r>
            <w:r w:rsidR="00845EDB">
              <w:rPr>
                <w:rFonts w:hint="eastAsia"/>
              </w:rPr>
              <w:t>：</w:t>
            </w:r>
          </w:p>
          <w:p w:rsidR="0076260B" w:rsidRDefault="0076260B" w:rsidP="0076260B">
            <w:pPr>
              <w:pStyle w:val="a5"/>
              <w:numPr>
                <w:ilvl w:val="1"/>
                <w:numId w:val="4"/>
              </w:numPr>
              <w:ind w:leftChars="0"/>
              <w:jc w:val="both"/>
            </w:pPr>
            <w:r>
              <w:t>資料一及二分別以文字及視頻方式介紹綜合國力的含義，教師可先播放資料一的視頻，讓學</w:t>
            </w:r>
            <w:r w:rsidR="005C284B">
              <w:t>生對綜合國力有整體印象，繼而利用資料二強調綜合國力</w:t>
            </w:r>
            <w:r w:rsidR="005C284B">
              <w:rPr>
                <w:rFonts w:hint="eastAsia"/>
                <w:lang w:eastAsia="zh-HK"/>
              </w:rPr>
              <w:t>含義</w:t>
            </w:r>
            <w:r w:rsidR="005C284B">
              <w:t>的重點（</w:t>
            </w:r>
            <w:r>
              <w:t>該則資料內附有間線的部分）。</w:t>
            </w:r>
          </w:p>
          <w:p w:rsidR="0076260B" w:rsidRDefault="0076260B" w:rsidP="00DB4E23">
            <w:pPr>
              <w:pStyle w:val="a5"/>
              <w:numPr>
                <w:ilvl w:val="1"/>
                <w:numId w:val="4"/>
              </w:numPr>
              <w:ind w:leftChars="0"/>
              <w:jc w:val="both"/>
            </w:pPr>
            <w:r>
              <w:t>資料三及四分別</w:t>
            </w:r>
            <w:r w:rsidR="008D49CD">
              <w:t>介紹硬實力及軟實力涉及的範疇，並舉出相關例子以協助學生理解。教師無須深入說明例子的細節，讓學生有概略</w:t>
            </w:r>
            <w:r w:rsidR="00DB4E23" w:rsidRPr="00DB4E23">
              <w:rPr>
                <w:rFonts w:hint="eastAsia"/>
              </w:rPr>
              <w:t>認認識</w:t>
            </w:r>
            <w:r w:rsidR="008D49CD">
              <w:t>即可</w:t>
            </w:r>
            <w:r w:rsidR="008D49CD" w:rsidRPr="008D49CD">
              <w:rPr>
                <w:rStyle w:val="af"/>
                <w:rFonts w:ascii="Times New Roman" w:hAnsi="Times New Roman"/>
              </w:rPr>
              <w:footnoteReference w:id="1"/>
            </w:r>
            <w:r w:rsidR="008D49CD">
              <w:t>。此外，資料三和四分別以腦圖和表格方式表述資料，旨在運用</w:t>
            </w:r>
            <w:r w:rsidR="008D49CD" w:rsidRPr="008D49CD">
              <w:rPr>
                <w:rFonts w:hint="eastAsia"/>
              </w:rPr>
              <w:t>不同的思考工具</w:t>
            </w:r>
            <w:r w:rsidR="008D49CD">
              <w:rPr>
                <w:rFonts w:hint="eastAsia"/>
              </w:rPr>
              <w:t>幫助學生理解</w:t>
            </w:r>
            <w:r w:rsidR="008D49CD" w:rsidRPr="008D49CD">
              <w:rPr>
                <w:rFonts w:hint="eastAsia"/>
              </w:rPr>
              <w:t>資料</w:t>
            </w:r>
            <w:r w:rsidR="005C284B">
              <w:rPr>
                <w:rFonts w:hint="eastAsia"/>
                <w:lang w:eastAsia="zh-HK"/>
              </w:rPr>
              <w:t>內容</w:t>
            </w:r>
            <w:r w:rsidR="008D49CD">
              <w:rPr>
                <w:rFonts w:hint="eastAsia"/>
              </w:rPr>
              <w:t>。</w:t>
            </w:r>
          </w:p>
          <w:p w:rsidR="00F33486" w:rsidRPr="001219F4" w:rsidRDefault="008D49CD" w:rsidP="005C284B">
            <w:pPr>
              <w:pStyle w:val="a5"/>
              <w:numPr>
                <w:ilvl w:val="0"/>
                <w:numId w:val="4"/>
              </w:numPr>
              <w:ind w:leftChars="0"/>
              <w:jc w:val="both"/>
            </w:pPr>
            <w:r>
              <w:rPr>
                <w:rFonts w:hint="eastAsia"/>
              </w:rPr>
              <w:t>當</w:t>
            </w:r>
            <w:r w:rsidR="00F33486">
              <w:rPr>
                <w:rFonts w:hint="eastAsia"/>
              </w:rPr>
              <w:t>學生</w:t>
            </w:r>
            <w:r>
              <w:rPr>
                <w:rFonts w:hint="eastAsia"/>
              </w:rPr>
              <w:t>掌握了綜合國力的含義後，</w:t>
            </w:r>
            <w:r w:rsidR="00F33486">
              <w:rPr>
                <w:rFonts w:hint="eastAsia"/>
              </w:rPr>
              <w:t>即可</w:t>
            </w:r>
            <w:r>
              <w:rPr>
                <w:rFonts w:hint="eastAsia"/>
              </w:rPr>
              <w:t>進入</w:t>
            </w:r>
            <w:r w:rsidR="00F33486">
              <w:rPr>
                <w:rFonts w:hint="eastAsia"/>
              </w:rPr>
              <w:t>小組討論</w:t>
            </w:r>
            <w:r>
              <w:rPr>
                <w:rFonts w:hint="eastAsia"/>
              </w:rPr>
              <w:t>環節，</w:t>
            </w:r>
            <w:r w:rsidR="00A6683B">
              <w:rPr>
                <w:rFonts w:hint="eastAsia"/>
              </w:rPr>
              <w:t>要求</w:t>
            </w:r>
            <w:r>
              <w:rPr>
                <w:rFonts w:hint="eastAsia"/>
              </w:rPr>
              <w:t>他們討論如何</w:t>
            </w:r>
            <w:r w:rsidR="00A6683B">
              <w:rPr>
                <w:rFonts w:hint="eastAsia"/>
              </w:rPr>
              <w:t>更好地向世界闡述</w:t>
            </w:r>
            <w:r w:rsidR="005C284B">
              <w:rPr>
                <w:rFonts w:hint="eastAsia"/>
              </w:rPr>
              <w:t>國家的</w:t>
            </w:r>
            <w:r w:rsidR="005C284B">
              <w:rPr>
                <w:rFonts w:hint="eastAsia"/>
                <w:lang w:eastAsia="zh-HK"/>
              </w:rPr>
              <w:t>好</w:t>
            </w:r>
            <w:r w:rsidR="005C284B">
              <w:rPr>
                <w:rFonts w:hint="eastAsia"/>
              </w:rPr>
              <w:t>故事</w:t>
            </w:r>
            <w:r w:rsidR="00A6683B">
              <w:rPr>
                <w:rFonts w:hint="eastAsia"/>
              </w:rPr>
              <w:t>，讓國際社會全面認識中國</w:t>
            </w:r>
            <w:r w:rsidR="00F33486">
              <w:rPr>
                <w:rFonts w:hint="eastAsia"/>
              </w:rPr>
              <w:t>。</w:t>
            </w:r>
          </w:p>
        </w:tc>
      </w:tr>
      <w:tr w:rsidR="00FF29D5" w:rsidTr="00A6683B">
        <w:trPr>
          <w:trHeight w:val="6227"/>
        </w:trPr>
        <w:tc>
          <w:tcPr>
            <w:tcW w:w="9180" w:type="dxa"/>
            <w:shd w:val="clear" w:color="auto" w:fill="auto"/>
          </w:tcPr>
          <w:p w:rsidR="00FF29D5" w:rsidRDefault="00FF29D5" w:rsidP="00AB2C87">
            <w:pPr>
              <w:jc w:val="both"/>
              <w:rPr>
                <w:b/>
                <w:u w:val="thick"/>
              </w:rPr>
            </w:pPr>
            <w:r w:rsidRPr="00A6683B">
              <w:rPr>
                <w:rFonts w:hint="eastAsia"/>
                <w:b/>
                <w:highlight w:val="yellow"/>
                <w:u w:val="thick"/>
              </w:rPr>
              <w:lastRenderedPageBreak/>
              <w:t>程序三：學生小組討論</w:t>
            </w:r>
          </w:p>
          <w:p w:rsidR="00065D25" w:rsidRDefault="00065D25" w:rsidP="00AB2C87">
            <w:pPr>
              <w:jc w:val="both"/>
              <w:rPr>
                <w:b/>
                <w:u w:val="thick"/>
              </w:rPr>
            </w:pPr>
          </w:p>
          <w:p w:rsidR="00140E5A" w:rsidRDefault="00140E5A" w:rsidP="00140E5A">
            <w:pPr>
              <w:pStyle w:val="a5"/>
              <w:numPr>
                <w:ilvl w:val="0"/>
                <w:numId w:val="4"/>
              </w:numPr>
              <w:ind w:leftChars="0"/>
              <w:jc w:val="both"/>
            </w:pPr>
            <w:r>
              <w:rPr>
                <w:rFonts w:hint="eastAsia"/>
              </w:rPr>
              <w:t>要求學生分組及派發</w:t>
            </w:r>
            <w:r w:rsidRPr="00140E5A">
              <w:rPr>
                <w:rFonts w:hint="eastAsia"/>
                <w:shd w:val="pct15" w:color="auto" w:fill="FFFFFF"/>
              </w:rPr>
              <w:t>附件三</w:t>
            </w:r>
            <w:r>
              <w:rPr>
                <w:rFonts w:hint="eastAsia"/>
              </w:rPr>
              <w:t>的小組討論工作紙，該份附件包含兩段文字資料，學生仔細閱讀後即可就工作紙設定的題目展開小組討論。</w:t>
            </w:r>
          </w:p>
          <w:p w:rsidR="00140E5A" w:rsidRDefault="00140E5A" w:rsidP="00140E5A">
            <w:pPr>
              <w:pStyle w:val="a5"/>
              <w:numPr>
                <w:ilvl w:val="0"/>
                <w:numId w:val="4"/>
              </w:numPr>
              <w:ind w:leftChars="0"/>
              <w:jc w:val="both"/>
            </w:pPr>
            <w:r>
              <w:rPr>
                <w:rFonts w:hint="eastAsia"/>
              </w:rPr>
              <w:t>各題討論題目的討論重點如下：</w:t>
            </w:r>
          </w:p>
          <w:p w:rsidR="00065D25" w:rsidRPr="008B4416" w:rsidRDefault="00140E5A" w:rsidP="0027314B">
            <w:pPr>
              <w:numPr>
                <w:ilvl w:val="1"/>
                <w:numId w:val="4"/>
              </w:numPr>
              <w:jc w:val="both"/>
            </w:pPr>
            <w:r>
              <w:rPr>
                <w:rFonts w:hint="eastAsia"/>
              </w:rPr>
              <w:t>第</w:t>
            </w:r>
            <w:r w:rsidRPr="00140E5A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題要求學生</w:t>
            </w:r>
            <w:r w:rsidR="008B4416">
              <w:rPr>
                <w:rFonts w:ascii="Times New Roman" w:hAnsi="Times New Roman"/>
              </w:rPr>
              <w:t>指出</w:t>
            </w:r>
            <w:r w:rsidR="008B4416">
              <w:rPr>
                <w:rFonts w:ascii="Times New Roman" w:hAnsi="Times New Roman" w:hint="eastAsia"/>
              </w:rPr>
              <w:t>綜合國力</w:t>
            </w:r>
            <w:r w:rsidR="0027314B">
              <w:rPr>
                <w:rFonts w:ascii="Times New Roman" w:hAnsi="Times New Roman" w:hint="eastAsia"/>
                <w:lang w:eastAsia="zh-HK"/>
              </w:rPr>
              <w:t>發展而</w:t>
            </w:r>
            <w:r w:rsidR="0027314B" w:rsidRPr="0027314B">
              <w:rPr>
                <w:rFonts w:ascii="Times New Roman" w:hAnsi="Times New Roman" w:hint="eastAsia"/>
              </w:rPr>
              <w:t>導致國家強大</w:t>
            </w:r>
            <w:r w:rsidR="0027314B">
              <w:rPr>
                <w:rFonts w:ascii="Times New Roman" w:hAnsi="Times New Roman" w:hint="eastAsia"/>
              </w:rPr>
              <w:t>，</w:t>
            </w:r>
            <w:r w:rsidR="0027314B" w:rsidRPr="0027314B">
              <w:rPr>
                <w:rFonts w:ascii="Times New Roman" w:hAnsi="Times New Roman" w:hint="eastAsia"/>
              </w:rPr>
              <w:t>是爭取國際話語權的前提</w:t>
            </w:r>
            <w:r w:rsidR="0027314B">
              <w:rPr>
                <w:rFonts w:ascii="Times New Roman" w:hAnsi="Times New Roman" w:hint="eastAsia"/>
              </w:rPr>
              <w:t>；</w:t>
            </w:r>
            <w:r w:rsidR="008B4416" w:rsidRPr="008B4416">
              <w:rPr>
                <w:rFonts w:ascii="Times New Roman" w:hAnsi="Times New Roman" w:hint="eastAsia"/>
              </w:rPr>
              <w:t>而講好中國故事，</w:t>
            </w:r>
            <w:r w:rsidR="008B4416">
              <w:rPr>
                <w:rFonts w:ascii="Times New Roman" w:hAnsi="Times New Roman" w:hint="eastAsia"/>
              </w:rPr>
              <w:t>向世界介紹中國</w:t>
            </w:r>
            <w:r w:rsidR="00F21BBD">
              <w:rPr>
                <w:rFonts w:ascii="Times New Roman" w:hAnsi="Times New Roman" w:hint="eastAsia"/>
              </w:rPr>
              <w:t>的發展和成就</w:t>
            </w:r>
            <w:r w:rsidR="008B4416">
              <w:rPr>
                <w:rFonts w:ascii="Times New Roman" w:hAnsi="Times New Roman" w:hint="eastAsia"/>
              </w:rPr>
              <w:t>，</w:t>
            </w:r>
            <w:r w:rsidR="008B4416" w:rsidRPr="008B4416">
              <w:rPr>
                <w:rFonts w:ascii="Times New Roman" w:hAnsi="Times New Roman" w:hint="eastAsia"/>
              </w:rPr>
              <w:t>則是鞏固和提升中國在國際社會影響力的重要策略</w:t>
            </w:r>
            <w:r w:rsidR="008B4416">
              <w:rPr>
                <w:rFonts w:ascii="Times New Roman" w:hAnsi="Times New Roman"/>
              </w:rPr>
              <w:t>。</w:t>
            </w:r>
          </w:p>
          <w:p w:rsidR="008B4416" w:rsidRPr="007275B8" w:rsidRDefault="008B4416" w:rsidP="00AD6D87">
            <w:pPr>
              <w:numPr>
                <w:ilvl w:val="1"/>
                <w:numId w:val="4"/>
              </w:numPr>
              <w:jc w:val="both"/>
            </w:pPr>
            <w:r>
              <w:rPr>
                <w:rFonts w:ascii="Times New Roman" w:hAnsi="Times New Roman"/>
              </w:rPr>
              <w:t>第</w:t>
            </w:r>
            <w:r>
              <w:rPr>
                <w:rFonts w:ascii="Times New Roman" w:hAnsi="Times New Roman" w:hint="eastAsia"/>
              </w:rPr>
              <w:t>2</w:t>
            </w:r>
            <w:r>
              <w:rPr>
                <w:rFonts w:ascii="Times New Roman" w:hAnsi="Times New Roman" w:hint="eastAsia"/>
              </w:rPr>
              <w:t>題要求</w:t>
            </w:r>
            <w:r w:rsidR="006005D0">
              <w:rPr>
                <w:rFonts w:ascii="Times New Roman" w:hAnsi="Times New Roman" w:hint="eastAsia"/>
              </w:rPr>
              <w:t>學生說明講好中國故事對於國家參與國際事務的積極影響</w:t>
            </w:r>
            <w:r w:rsidR="00721FB9">
              <w:rPr>
                <w:rFonts w:ascii="Times New Roman" w:hAnsi="Times New Roman" w:hint="eastAsia"/>
              </w:rPr>
              <w:t>。學生需要對</w:t>
            </w:r>
            <w:r w:rsidR="00AD6D87" w:rsidRPr="00AD6D87">
              <w:rPr>
                <w:rFonts w:ascii="Times New Roman" w:hAnsi="Times New Roman" w:hint="eastAsia"/>
              </w:rPr>
              <w:t>當前的</w:t>
            </w:r>
            <w:r w:rsidR="00F21BBD">
              <w:rPr>
                <w:rFonts w:ascii="Times New Roman" w:hAnsi="Times New Roman" w:hint="eastAsia"/>
              </w:rPr>
              <w:t>國際情況有初步認識，然後指出講好中國故事有助國際社會認識真實、立體和全面的中國，以反擊部分國際傳媒對於中國的不實報道。本題的討論難度較高，若教師認為學生不易處理，可略去此題，留待</w:t>
            </w:r>
            <w:r w:rsidR="007275B8">
              <w:rPr>
                <w:rFonts w:ascii="Times New Roman" w:hAnsi="Times New Roman" w:hint="eastAsia"/>
              </w:rPr>
              <w:t>小組討論後的總結部分才向學生介紹這方面的</w:t>
            </w:r>
            <w:r w:rsidR="00F21BBD">
              <w:rPr>
                <w:rFonts w:ascii="Times New Roman" w:hAnsi="Times New Roman" w:hint="eastAsia"/>
              </w:rPr>
              <w:t>內容。</w:t>
            </w:r>
          </w:p>
          <w:p w:rsidR="007275B8" w:rsidRPr="007275B8" w:rsidRDefault="007275B8" w:rsidP="007275B8">
            <w:pPr>
              <w:numPr>
                <w:ilvl w:val="1"/>
                <w:numId w:val="4"/>
              </w:numPr>
              <w:jc w:val="both"/>
              <w:rPr>
                <w:rFonts w:ascii="Times New Roman" w:hAnsi="Times New Roman"/>
              </w:rPr>
            </w:pPr>
            <w:r>
              <w:t>第</w:t>
            </w:r>
            <w:r w:rsidRPr="007275B8">
              <w:rPr>
                <w:rFonts w:ascii="Times New Roman" w:hAnsi="Times New Roman"/>
              </w:rPr>
              <w:t>3</w:t>
            </w:r>
            <w:r w:rsidRPr="007275B8">
              <w:rPr>
                <w:rFonts w:ascii="Times New Roman" w:hAnsi="Times New Roman"/>
              </w:rPr>
              <w:t>題</w:t>
            </w:r>
            <w:r>
              <w:rPr>
                <w:rFonts w:ascii="Times New Roman" w:hAnsi="Times New Roman"/>
              </w:rPr>
              <w:t>需要學生</w:t>
            </w:r>
            <w:r w:rsidR="006A7581">
              <w:rPr>
                <w:rFonts w:ascii="Times New Roman" w:hAnsi="Times New Roman"/>
              </w:rPr>
              <w:t>運用</w:t>
            </w:r>
            <w:r>
              <w:rPr>
                <w:rFonts w:ascii="Times New Roman" w:hAnsi="Times New Roman"/>
              </w:rPr>
              <w:t>曾於主題</w:t>
            </w:r>
            <w:r>
              <w:rPr>
                <w:rFonts w:ascii="Times New Roman" w:hAnsi="Times New Roman" w:hint="eastAsia"/>
              </w:rPr>
              <w:t>1</w:t>
            </w:r>
            <w:r>
              <w:rPr>
                <w:rFonts w:ascii="Times New Roman" w:hAnsi="Times New Roman" w:hint="eastAsia"/>
              </w:rPr>
              <w:t>學習的</w:t>
            </w:r>
            <w:r w:rsidRPr="007275B8">
              <w:rPr>
                <w:rFonts w:ascii="Times New Roman" w:hAnsi="Times New Roman" w:hint="eastAsia"/>
              </w:rPr>
              <w:t>香港社會的多元文化特徵</w:t>
            </w:r>
            <w:r w:rsidR="00721FB9">
              <w:rPr>
                <w:rFonts w:ascii="Times New Roman" w:hAnsi="Times New Roman" w:hint="eastAsia"/>
              </w:rPr>
              <w:t>（</w:t>
            </w:r>
            <w:r w:rsidR="006A7581">
              <w:rPr>
                <w:rFonts w:ascii="Times New Roman" w:hAnsi="Times New Roman" w:hint="eastAsia"/>
              </w:rPr>
              <w:t>討論題目的「就你所知」）</w:t>
            </w:r>
            <w:r>
              <w:rPr>
                <w:rFonts w:ascii="Times New Roman" w:hAnsi="Times New Roman" w:hint="eastAsia"/>
              </w:rPr>
              <w:t>，從「一國兩制」給予香港的保障，以及香港是東西文化薈萃的國際大都會這兩個特點，說明香港在講好中國故事方面具備</w:t>
            </w:r>
            <w:r w:rsidR="00721FB9">
              <w:rPr>
                <w:rFonts w:ascii="Times New Roman" w:hAnsi="Times New Roman" w:hint="eastAsia"/>
                <w:lang w:eastAsia="zh-HK"/>
              </w:rPr>
              <w:t>甚麼</w:t>
            </w:r>
            <w:r>
              <w:rPr>
                <w:rFonts w:ascii="Times New Roman" w:hAnsi="Times New Roman" w:hint="eastAsia"/>
              </w:rPr>
              <w:t>優勢。</w:t>
            </w:r>
          </w:p>
          <w:p w:rsidR="00140E5A" w:rsidRPr="00065D25" w:rsidRDefault="00140E5A" w:rsidP="00140E5A">
            <w:pPr>
              <w:numPr>
                <w:ilvl w:val="0"/>
                <w:numId w:val="4"/>
              </w:numPr>
              <w:jc w:val="both"/>
            </w:pPr>
            <w:r w:rsidRPr="00140E5A">
              <w:rPr>
                <w:rFonts w:hint="eastAsia"/>
              </w:rPr>
              <w:t>邀請學生匯報討論結果，並結合個人認識（教師可參考工作紙內的提示）而就學生的匯報內容作點評和補充</w:t>
            </w:r>
            <w:r>
              <w:rPr>
                <w:rFonts w:hint="eastAsia"/>
              </w:rPr>
              <w:t>。</w:t>
            </w:r>
          </w:p>
        </w:tc>
      </w:tr>
      <w:tr w:rsidR="00F33486" w:rsidTr="00A6683B">
        <w:trPr>
          <w:trHeight w:val="2687"/>
        </w:trPr>
        <w:tc>
          <w:tcPr>
            <w:tcW w:w="9180" w:type="dxa"/>
            <w:shd w:val="clear" w:color="auto" w:fill="auto"/>
          </w:tcPr>
          <w:p w:rsidR="00F33486" w:rsidRDefault="00F33486" w:rsidP="00AB2C87">
            <w:pPr>
              <w:jc w:val="both"/>
              <w:rPr>
                <w:b/>
                <w:u w:val="thick"/>
                <w:lang w:eastAsia="zh-HK"/>
              </w:rPr>
            </w:pPr>
            <w:r w:rsidRPr="00BC19CE">
              <w:rPr>
                <w:rFonts w:hint="eastAsia"/>
                <w:b/>
                <w:highlight w:val="yellow"/>
                <w:u w:val="thick"/>
              </w:rPr>
              <w:t>程序</w:t>
            </w:r>
            <w:r w:rsidR="00FF29D5" w:rsidRPr="00BC19CE">
              <w:rPr>
                <w:rFonts w:hint="eastAsia"/>
                <w:b/>
                <w:highlight w:val="yellow"/>
                <w:u w:val="thick"/>
                <w:lang w:eastAsia="zh-HK"/>
              </w:rPr>
              <w:t>四</w:t>
            </w:r>
            <w:r w:rsidRPr="00BC19CE">
              <w:rPr>
                <w:rFonts w:hint="eastAsia"/>
                <w:b/>
                <w:highlight w:val="yellow"/>
                <w:u w:val="thick"/>
              </w:rPr>
              <w:t>：</w:t>
            </w:r>
            <w:r w:rsidRPr="00BC19CE">
              <w:rPr>
                <w:rFonts w:hint="eastAsia"/>
                <w:b/>
                <w:highlight w:val="yellow"/>
                <w:u w:val="thick"/>
                <w:lang w:eastAsia="zh-HK"/>
              </w:rPr>
              <w:t>課堂總結</w:t>
            </w:r>
          </w:p>
          <w:p w:rsidR="00F33486" w:rsidRPr="0096530C" w:rsidRDefault="00F33486" w:rsidP="00AB2C87">
            <w:pPr>
              <w:jc w:val="both"/>
            </w:pPr>
          </w:p>
          <w:p w:rsidR="00F33486" w:rsidRDefault="00F33486" w:rsidP="003F6092">
            <w:pPr>
              <w:pStyle w:val="a5"/>
              <w:numPr>
                <w:ilvl w:val="0"/>
                <w:numId w:val="4"/>
              </w:numPr>
              <w:ind w:leftChars="0"/>
              <w:jc w:val="both"/>
            </w:pPr>
            <w:r w:rsidRPr="00A934DC">
              <w:rPr>
                <w:rFonts w:hint="eastAsia"/>
              </w:rPr>
              <w:t>派發</w:t>
            </w:r>
            <w:r w:rsidRPr="00A8626B">
              <w:rPr>
                <w:rFonts w:hint="eastAsia"/>
                <w:shd w:val="pct15" w:color="auto" w:fill="FFFFFF"/>
              </w:rPr>
              <w:t>附件</w:t>
            </w:r>
            <w:r>
              <w:rPr>
                <w:rFonts w:hint="eastAsia"/>
                <w:shd w:val="pct15" w:color="auto" w:fill="FFFFFF"/>
                <w:lang w:eastAsia="zh-HK"/>
              </w:rPr>
              <w:t>四</w:t>
            </w:r>
            <w:r w:rsidR="003F6092" w:rsidRPr="003F6092">
              <w:rPr>
                <w:rFonts w:hint="eastAsia"/>
                <w:shd w:val="clear" w:color="auto" w:fill="FFFFFF" w:themeFill="background1"/>
                <w:lang w:eastAsia="zh-HK"/>
              </w:rPr>
              <w:t>課堂總結</w:t>
            </w:r>
            <w:r>
              <w:rPr>
                <w:rFonts w:hint="eastAsia"/>
              </w:rPr>
              <w:t>，</w:t>
            </w:r>
            <w:r w:rsidR="003F6092">
              <w:rPr>
                <w:rFonts w:hint="eastAsia"/>
              </w:rPr>
              <w:t>歸納</w:t>
            </w:r>
            <w:r w:rsidR="00A3485F">
              <w:rPr>
                <w:rFonts w:hint="eastAsia"/>
              </w:rPr>
              <w:t>綜合國力的含義</w:t>
            </w:r>
            <w:r>
              <w:rPr>
                <w:rFonts w:hint="eastAsia"/>
              </w:rPr>
              <w:t>，</w:t>
            </w:r>
            <w:r w:rsidR="00A3485F">
              <w:rPr>
                <w:rFonts w:hint="eastAsia"/>
              </w:rPr>
              <w:t>同時</w:t>
            </w:r>
            <w:r>
              <w:rPr>
                <w:rFonts w:hint="eastAsia"/>
                <w:lang w:eastAsia="zh-HK"/>
              </w:rPr>
              <w:t>指出</w:t>
            </w:r>
            <w:r w:rsidR="00944A8E">
              <w:rPr>
                <w:rFonts w:hint="eastAsia"/>
                <w:lang w:eastAsia="zh-HK"/>
              </w:rPr>
              <w:t>國際社會普遍認同</w:t>
            </w:r>
            <w:r>
              <w:rPr>
                <w:rFonts w:hint="eastAsia"/>
                <w:lang w:eastAsia="zh-HK"/>
              </w:rPr>
              <w:t>中國</w:t>
            </w:r>
            <w:r w:rsidR="00944A8E">
              <w:rPr>
                <w:rFonts w:hint="eastAsia"/>
                <w:lang w:eastAsia="zh-HK"/>
              </w:rPr>
              <w:t>的綜合國力</w:t>
            </w:r>
            <w:r w:rsidR="003F6092">
              <w:rPr>
                <w:rFonts w:hint="eastAsia"/>
                <w:lang w:eastAsia="zh-HK"/>
              </w:rPr>
              <w:t>日漸</w:t>
            </w:r>
            <w:r w:rsidR="00944A8E">
              <w:rPr>
                <w:rFonts w:hint="eastAsia"/>
                <w:lang w:eastAsia="zh-HK"/>
              </w:rPr>
              <w:t>提升</w:t>
            </w:r>
            <w:r>
              <w:rPr>
                <w:rFonts w:hint="eastAsia"/>
              </w:rPr>
              <w:t>，</w:t>
            </w:r>
            <w:r w:rsidR="003F6092">
              <w:rPr>
                <w:rFonts w:hint="eastAsia"/>
                <w:lang w:eastAsia="zh-HK"/>
              </w:rPr>
              <w:t>而</w:t>
            </w:r>
            <w:r>
              <w:rPr>
                <w:rFonts w:hint="eastAsia"/>
                <w:lang w:eastAsia="zh-HK"/>
              </w:rPr>
              <w:t>國家</w:t>
            </w:r>
            <w:r w:rsidR="003F6092">
              <w:rPr>
                <w:rFonts w:hint="eastAsia"/>
                <w:lang w:eastAsia="zh-HK"/>
              </w:rPr>
              <w:t>亦透過不同途徑</w:t>
            </w:r>
            <w:r w:rsidR="00944A8E">
              <w:rPr>
                <w:rFonts w:hint="eastAsia"/>
                <w:lang w:eastAsia="zh-HK"/>
              </w:rPr>
              <w:t>講好中國故事，讓世界更全面</w:t>
            </w:r>
            <w:r w:rsidR="00A3485F">
              <w:rPr>
                <w:rFonts w:hint="eastAsia"/>
                <w:lang w:eastAsia="zh-HK"/>
              </w:rPr>
              <w:t>地認識中國</w:t>
            </w:r>
            <w:r>
              <w:rPr>
                <w:rFonts w:hint="eastAsia"/>
              </w:rPr>
              <w:t>。</w:t>
            </w:r>
          </w:p>
          <w:p w:rsidR="00F33486" w:rsidRPr="00F827F3" w:rsidRDefault="00A3485F" w:rsidP="00F827F3">
            <w:pPr>
              <w:pStyle w:val="a5"/>
              <w:numPr>
                <w:ilvl w:val="0"/>
                <w:numId w:val="4"/>
              </w:numPr>
              <w:ind w:leftChars="0"/>
              <w:jc w:val="both"/>
            </w:pPr>
            <w:r>
              <w:rPr>
                <w:rFonts w:hint="eastAsia"/>
              </w:rPr>
              <w:t>提示學生這節課堂</w:t>
            </w:r>
            <w:r w:rsidR="00F827F3">
              <w:rPr>
                <w:rFonts w:hint="eastAsia"/>
              </w:rPr>
              <w:t>學習內容，是為日後</w:t>
            </w:r>
            <w:r w:rsidR="00F827F3" w:rsidRPr="00F827F3">
              <w:rPr>
                <w:rFonts w:hint="eastAsia"/>
              </w:rPr>
              <w:t>進一步探究國家綜合國力作好準備</w:t>
            </w:r>
            <w:r w:rsidR="00F827F3">
              <w:rPr>
                <w:rFonts w:hint="eastAsia"/>
              </w:rPr>
              <w:t>，並</w:t>
            </w:r>
            <w:r w:rsidR="0051278D">
              <w:rPr>
                <w:rFonts w:hint="eastAsia"/>
              </w:rPr>
              <w:t>鼓勵學生欣賞及肯定國家</w:t>
            </w:r>
            <w:r w:rsidR="00F827F3">
              <w:rPr>
                <w:rFonts w:hint="eastAsia"/>
              </w:rPr>
              <w:t>自改革開放以來所取得</w:t>
            </w:r>
            <w:r>
              <w:rPr>
                <w:rFonts w:hint="eastAsia"/>
              </w:rPr>
              <w:t>的成就</w:t>
            </w:r>
            <w:r w:rsidR="00F827F3">
              <w:rPr>
                <w:rFonts w:hint="eastAsia"/>
              </w:rPr>
              <w:t>。</w:t>
            </w:r>
          </w:p>
        </w:tc>
      </w:tr>
      <w:tr w:rsidR="00F33486" w:rsidTr="00A66098">
        <w:trPr>
          <w:trHeight w:val="2692"/>
        </w:trPr>
        <w:tc>
          <w:tcPr>
            <w:tcW w:w="9180" w:type="dxa"/>
            <w:shd w:val="clear" w:color="auto" w:fill="auto"/>
          </w:tcPr>
          <w:p w:rsidR="00F33486" w:rsidRDefault="00F33486" w:rsidP="00AB2C87">
            <w:pPr>
              <w:jc w:val="both"/>
              <w:rPr>
                <w:b/>
                <w:u w:val="thick"/>
              </w:rPr>
            </w:pPr>
            <w:r w:rsidRPr="00BC19CE">
              <w:rPr>
                <w:rFonts w:hint="eastAsia"/>
                <w:b/>
                <w:highlight w:val="yellow"/>
                <w:u w:val="thick"/>
              </w:rPr>
              <w:t>程</w:t>
            </w:r>
            <w:r w:rsidRPr="00BC19CE">
              <w:rPr>
                <w:rFonts w:hint="eastAsia"/>
                <w:b/>
                <w:highlight w:val="yellow"/>
                <w:u w:val="thick"/>
                <w:lang w:eastAsia="zh-HK"/>
              </w:rPr>
              <w:t>序</w:t>
            </w:r>
            <w:r w:rsidR="00FF29D5" w:rsidRPr="00BC19CE">
              <w:rPr>
                <w:rFonts w:hint="eastAsia"/>
                <w:b/>
                <w:highlight w:val="yellow"/>
                <w:u w:val="thick"/>
                <w:lang w:eastAsia="zh-HK"/>
              </w:rPr>
              <w:t>五</w:t>
            </w:r>
            <w:r w:rsidRPr="00BC19CE">
              <w:rPr>
                <w:rFonts w:hint="eastAsia"/>
                <w:b/>
                <w:highlight w:val="yellow"/>
                <w:u w:val="thick"/>
              </w:rPr>
              <w:t>：課後</w:t>
            </w:r>
            <w:r w:rsidRPr="00BC19CE">
              <w:rPr>
                <w:rFonts w:hint="eastAsia"/>
                <w:b/>
                <w:highlight w:val="yellow"/>
                <w:u w:val="thick"/>
                <w:lang w:eastAsia="zh-HK"/>
              </w:rPr>
              <w:t>延伸練習</w:t>
            </w:r>
          </w:p>
          <w:p w:rsidR="00F33486" w:rsidRDefault="00F33486" w:rsidP="00AB2C87">
            <w:pPr>
              <w:jc w:val="both"/>
              <w:rPr>
                <w:b/>
                <w:u w:val="thick"/>
              </w:rPr>
            </w:pPr>
          </w:p>
          <w:p w:rsidR="00F33486" w:rsidRPr="00AB59E2" w:rsidRDefault="00F33486" w:rsidP="00AB2C87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b/>
              </w:rPr>
            </w:pPr>
            <w:r>
              <w:rPr>
                <w:rFonts w:hint="eastAsia"/>
              </w:rPr>
              <w:t>派發</w:t>
            </w:r>
            <w:r w:rsidRPr="008B393D">
              <w:rPr>
                <w:rFonts w:hint="eastAsia"/>
                <w:shd w:val="pct15" w:color="auto" w:fill="FFFFFF"/>
              </w:rPr>
              <w:t>附件</w:t>
            </w:r>
            <w:r w:rsidR="00AB59E2">
              <w:rPr>
                <w:rFonts w:hint="eastAsia"/>
                <w:shd w:val="pct15" w:color="auto" w:fill="FFFFFF"/>
                <w:lang w:eastAsia="zh-HK"/>
              </w:rPr>
              <w:t>五</w:t>
            </w:r>
            <w:r w:rsidRPr="0096530C">
              <w:rPr>
                <w:rFonts w:hint="eastAsia"/>
                <w:lang w:eastAsia="zh-HK"/>
              </w:rPr>
              <w:t>作為課後</w:t>
            </w:r>
            <w:r>
              <w:rPr>
                <w:rFonts w:hint="eastAsia"/>
                <w:lang w:eastAsia="zh-HK"/>
              </w:rPr>
              <w:t>練</w:t>
            </w:r>
            <w:r w:rsidRPr="0096530C">
              <w:rPr>
                <w:rFonts w:hint="eastAsia"/>
                <w:lang w:eastAsia="zh-HK"/>
              </w:rPr>
              <w:t>習</w:t>
            </w:r>
            <w:r>
              <w:rPr>
                <w:rFonts w:hint="eastAsia"/>
              </w:rPr>
              <w:t>，要求</w:t>
            </w:r>
            <w:r>
              <w:rPr>
                <w:rFonts w:hint="eastAsia"/>
                <w:lang w:eastAsia="zh-HK"/>
              </w:rPr>
              <w:t>學生於課後完成</w:t>
            </w:r>
            <w:r>
              <w:rPr>
                <w:rFonts w:hint="eastAsia"/>
              </w:rPr>
              <w:t>。</w:t>
            </w:r>
          </w:p>
          <w:p w:rsidR="007003A9" w:rsidRPr="007003A9" w:rsidRDefault="007003A9" w:rsidP="00AD6D87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b/>
              </w:rPr>
            </w:pPr>
            <w:r>
              <w:t>該份練習要求學生代入</w:t>
            </w:r>
            <w:r w:rsidR="009149C2">
              <w:t>特定情境，回應一名居於外國的朋友關於中國綜合國力提升的詢問，並表達意見</w:t>
            </w:r>
            <w:r w:rsidR="00A66098">
              <w:t>。</w:t>
            </w:r>
            <w:r w:rsidR="00AD6D87" w:rsidRPr="00AD6D87">
              <w:rPr>
                <w:rFonts w:hint="eastAsia"/>
              </w:rPr>
              <w:t>此</w:t>
            </w:r>
            <w:r w:rsidR="00A66098">
              <w:t>練習旨在鞏固及延伸</w:t>
            </w:r>
            <w:r w:rsidR="00656CC5">
              <w:t>課堂所學，並包含價值觀教育的元素，期望</w:t>
            </w:r>
            <w:r w:rsidR="00656CC5">
              <w:rPr>
                <w:rFonts w:hint="eastAsia"/>
                <w:lang w:eastAsia="zh-HK"/>
              </w:rPr>
              <w:t>學生</w:t>
            </w:r>
            <w:r w:rsidR="00A66098">
              <w:t>藉此欣賞和肯定國家的成就，提升國民身份認同。</w:t>
            </w:r>
          </w:p>
          <w:p w:rsidR="00F33486" w:rsidRPr="00A66098" w:rsidRDefault="0051278D" w:rsidP="00A66098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b/>
              </w:rPr>
            </w:pPr>
            <w:r>
              <w:rPr>
                <w:rFonts w:hint="eastAsia"/>
                <w:lang w:eastAsia="zh-HK"/>
              </w:rPr>
              <w:t>教師可安排學生於下一課節</w:t>
            </w:r>
            <w:r w:rsidR="00F33486" w:rsidRPr="004445BE">
              <w:rPr>
                <w:rFonts w:hint="eastAsia"/>
                <w:lang w:eastAsia="zh-HK"/>
              </w:rPr>
              <w:t>匯報</w:t>
            </w:r>
            <w:r w:rsidR="00F33486">
              <w:t>，</w:t>
            </w:r>
            <w:r w:rsidR="00F33486">
              <w:rPr>
                <w:rFonts w:hint="eastAsia"/>
                <w:lang w:eastAsia="zh-HK"/>
              </w:rPr>
              <w:t>或用其他形式展示及</w:t>
            </w:r>
            <w:r w:rsidR="00F33486" w:rsidRPr="004445BE">
              <w:rPr>
                <w:rFonts w:hint="eastAsia"/>
              </w:rPr>
              <w:t>分享</w:t>
            </w:r>
            <w:r w:rsidR="00F33486">
              <w:rPr>
                <w:rFonts w:hint="eastAsia"/>
                <w:lang w:eastAsia="zh-HK"/>
              </w:rPr>
              <w:t>學生的</w:t>
            </w:r>
            <w:r w:rsidR="00F33486" w:rsidRPr="004445BE">
              <w:rPr>
                <w:rFonts w:hint="eastAsia"/>
              </w:rPr>
              <w:t>學習成果</w:t>
            </w:r>
            <w:r w:rsidR="00F33486">
              <w:rPr>
                <w:rFonts w:hint="eastAsia"/>
              </w:rPr>
              <w:t>。</w:t>
            </w:r>
          </w:p>
        </w:tc>
      </w:tr>
    </w:tbl>
    <w:p w:rsidR="00F33486" w:rsidRDefault="00F33486" w:rsidP="00F33486">
      <w:pPr>
        <w:rPr>
          <w:rFonts w:ascii="Times New Roman" w:hAnsi="Times New Roman"/>
          <w:b/>
          <w:u w:val="thick"/>
        </w:rPr>
        <w:sectPr w:rsidR="00F33486" w:rsidSect="00D52443">
          <w:pgSz w:w="11906" w:h="16838"/>
          <w:pgMar w:top="1440" w:right="1440" w:bottom="1440" w:left="1440" w:header="851" w:footer="567" w:gutter="0"/>
          <w:cols w:space="425"/>
          <w:docGrid w:type="lines" w:linePitch="360"/>
        </w:sect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  <w:b/>
        </w:rPr>
      </w:pPr>
      <w:r w:rsidRPr="003A0E1B">
        <w:rPr>
          <w:rFonts w:asciiTheme="minorHAnsi" w:eastAsiaTheme="minorEastAsia" w:hAnsiTheme="minorHAnsi" w:cstheme="minorBidi"/>
          <w:b/>
          <w:u w:val="thick"/>
        </w:rPr>
        <w:lastRenderedPageBreak/>
        <w:t>附件一</w:t>
      </w:r>
      <w:r w:rsidRPr="003A0E1B">
        <w:rPr>
          <w:rFonts w:asciiTheme="minorHAnsi" w:eastAsiaTheme="minorEastAsia" w:hAnsiTheme="minorHAnsi" w:cstheme="minorBidi"/>
          <w:b/>
        </w:rPr>
        <w:t>：課前預習工作紙</w:t>
      </w: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numPr>
          <w:ilvl w:val="0"/>
          <w:numId w:val="13"/>
        </w:numPr>
        <w:jc w:val="both"/>
        <w:rPr>
          <w:lang w:eastAsia="zh-HK"/>
        </w:rPr>
      </w:pPr>
      <w:r w:rsidRPr="003A0E1B">
        <w:rPr>
          <w:rFonts w:hint="eastAsia"/>
        </w:rPr>
        <w:t>從互聯網或其他途徑，搜集</w:t>
      </w:r>
      <w:r w:rsidRPr="003A0E1B">
        <w:rPr>
          <w:rFonts w:hint="eastAsia"/>
          <w:lang w:eastAsia="zh-HK"/>
        </w:rPr>
        <w:t>一</w:t>
      </w:r>
      <w:r w:rsidRPr="003A0E1B">
        <w:rPr>
          <w:rFonts w:hint="eastAsia"/>
        </w:rPr>
        <w:t>張</w:t>
      </w:r>
      <w:r w:rsidRPr="003A0E1B">
        <w:rPr>
          <w:rFonts w:hint="eastAsia"/>
          <w:lang w:eastAsia="zh-HK"/>
        </w:rPr>
        <w:t>能</w:t>
      </w:r>
      <w:r w:rsidRPr="003A0E1B">
        <w:rPr>
          <w:rFonts w:hint="eastAsia"/>
        </w:rPr>
        <w:t>反映</w:t>
      </w:r>
      <w:r w:rsidRPr="003A0E1B">
        <w:rPr>
          <w:rFonts w:hint="eastAsia"/>
          <w:lang w:eastAsia="zh-HK"/>
        </w:rPr>
        <w:t>你欣賞的</w:t>
      </w:r>
      <w:r w:rsidRPr="003A0E1B">
        <w:rPr>
          <w:rFonts w:hint="eastAsia"/>
        </w:rPr>
        <w:t>國家成就</w:t>
      </w:r>
      <w:r w:rsidRPr="003A0E1B">
        <w:rPr>
          <w:rFonts w:hint="eastAsia"/>
          <w:lang w:eastAsia="zh-HK"/>
        </w:rPr>
        <w:t>的</w:t>
      </w:r>
      <w:r w:rsidRPr="003A0E1B">
        <w:rPr>
          <w:rFonts w:hint="eastAsia"/>
        </w:rPr>
        <w:t>相片，然後貼在</w:t>
      </w:r>
      <w:r w:rsidR="00656CC5">
        <w:rPr>
          <w:rFonts w:hint="eastAsia"/>
          <w:lang w:eastAsia="zh-HK"/>
        </w:rPr>
        <w:t>以下的</w:t>
      </w:r>
      <w:r w:rsidRPr="003A0E1B">
        <w:rPr>
          <w:rFonts w:hint="eastAsia"/>
        </w:rPr>
        <w:t>空格。</w:t>
      </w:r>
    </w:p>
    <w:p w:rsidR="003A0E1B" w:rsidRPr="003A0E1B" w:rsidRDefault="003A0E1B" w:rsidP="003A0E1B">
      <w:pPr>
        <w:ind w:firstLineChars="200" w:firstLine="480"/>
        <w:rPr>
          <w:lang w:eastAsia="zh-HK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21"/>
      </w:tblGrid>
      <w:tr w:rsidR="003A0E1B" w:rsidRPr="003A0E1B" w:rsidTr="002A39E4">
        <w:tc>
          <w:tcPr>
            <w:tcW w:w="9021" w:type="dxa"/>
            <w:shd w:val="clear" w:color="auto" w:fill="FBE4D5"/>
          </w:tcPr>
          <w:p w:rsidR="003A0E1B" w:rsidRPr="003A0E1B" w:rsidRDefault="003A0E1B" w:rsidP="00AD6D87">
            <w:pPr>
              <w:jc w:val="center"/>
              <w:rPr>
                <w:b/>
                <w:u w:val="thick"/>
              </w:rPr>
            </w:pPr>
            <w:r w:rsidRPr="003A0E1B">
              <w:rPr>
                <w:b/>
                <w:u w:val="thick"/>
                <w:lang w:eastAsia="zh-HK"/>
              </w:rPr>
              <w:t>我欣</w:t>
            </w:r>
            <w:r w:rsidRPr="003A0E1B">
              <w:rPr>
                <w:rFonts w:hint="eastAsia"/>
                <w:b/>
                <w:u w:val="thick"/>
                <w:lang w:eastAsia="zh-HK"/>
              </w:rPr>
              <w:t>賞</w:t>
            </w:r>
            <w:r w:rsidRPr="003A0E1B">
              <w:rPr>
                <w:b/>
                <w:u w:val="thick"/>
                <w:lang w:eastAsia="zh-HK"/>
              </w:rPr>
              <w:t>的國家成</w:t>
            </w:r>
            <w:r w:rsidRPr="003A0E1B">
              <w:rPr>
                <w:rFonts w:hint="eastAsia"/>
                <w:b/>
                <w:u w:val="thick"/>
                <w:lang w:eastAsia="zh-HK"/>
              </w:rPr>
              <w:t>就</w:t>
            </w:r>
          </w:p>
        </w:tc>
      </w:tr>
      <w:tr w:rsidR="003A0E1B" w:rsidRPr="003A0E1B" w:rsidTr="002A39E4">
        <w:tc>
          <w:tcPr>
            <w:tcW w:w="9021" w:type="dxa"/>
            <w:shd w:val="clear" w:color="auto" w:fill="auto"/>
          </w:tcPr>
          <w:p w:rsidR="003A0E1B" w:rsidRPr="003A0E1B" w:rsidRDefault="003A0E1B" w:rsidP="003A0E1B">
            <w:pPr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jc w:val="center"/>
              <w:rPr>
                <w:b/>
                <w:u w:val="thick"/>
              </w:rPr>
            </w:pPr>
          </w:p>
          <w:p w:rsidR="003A0E1B" w:rsidRPr="003A0E1B" w:rsidRDefault="003A0E1B" w:rsidP="003A0E1B">
            <w:pPr>
              <w:rPr>
                <w:b/>
                <w:u w:val="thick"/>
              </w:rPr>
            </w:pPr>
          </w:p>
        </w:tc>
      </w:tr>
    </w:tbl>
    <w:p w:rsidR="003A0E1B" w:rsidRPr="003A0E1B" w:rsidRDefault="003A0E1B" w:rsidP="003A0E1B"/>
    <w:p w:rsidR="003A0E1B" w:rsidRPr="003A0E1B" w:rsidRDefault="003A0E1B" w:rsidP="003A0E1B">
      <w:pPr>
        <w:numPr>
          <w:ilvl w:val="0"/>
          <w:numId w:val="13"/>
        </w:numPr>
        <w:rPr>
          <w:rFonts w:ascii="Times New Roman" w:hAnsi="Times New Roman"/>
        </w:rPr>
      </w:pPr>
      <w:r w:rsidRPr="003A0E1B">
        <w:rPr>
          <w:rFonts w:ascii="Times New Roman" w:hAnsi="Times New Roman" w:hint="eastAsia"/>
          <w:lang w:eastAsia="zh-HK"/>
        </w:rPr>
        <w:t>上述</w:t>
      </w:r>
      <w:r w:rsidRPr="003A0E1B">
        <w:rPr>
          <w:rFonts w:ascii="Times New Roman" w:hAnsi="Times New Roman"/>
          <w:lang w:eastAsia="zh-HK"/>
        </w:rPr>
        <w:t>相片</w:t>
      </w:r>
      <w:r w:rsidRPr="003A0E1B">
        <w:rPr>
          <w:rFonts w:ascii="Times New Roman" w:hAnsi="Times New Roman" w:hint="eastAsia"/>
          <w:lang w:eastAsia="zh-HK"/>
        </w:rPr>
        <w:t>主要呈現</w:t>
      </w:r>
      <w:r w:rsidRPr="003A0E1B">
        <w:rPr>
          <w:rFonts w:ascii="Times New Roman" w:hAnsi="Times New Roman"/>
          <w:lang w:eastAsia="zh-HK"/>
        </w:rPr>
        <w:t>國家哪一方面</w:t>
      </w:r>
      <w:r w:rsidRPr="003A0E1B">
        <w:rPr>
          <w:rFonts w:ascii="Times New Roman" w:hAnsi="Times New Roman" w:hint="eastAsia"/>
          <w:lang w:eastAsia="zh-HK"/>
        </w:rPr>
        <w:t>的</w:t>
      </w:r>
      <w:r w:rsidRPr="003A0E1B">
        <w:rPr>
          <w:rFonts w:ascii="Times New Roman" w:hAnsi="Times New Roman"/>
          <w:lang w:eastAsia="zh-HK"/>
        </w:rPr>
        <w:t>成就</w:t>
      </w:r>
      <w:r w:rsidRPr="003A0E1B">
        <w:rPr>
          <w:rFonts w:ascii="Times New Roman" w:hAnsi="Times New Roman"/>
        </w:rPr>
        <w:t>？</w:t>
      </w:r>
    </w:p>
    <w:p w:rsidR="003A0E1B" w:rsidRPr="003A0E1B" w:rsidRDefault="003A0E1B" w:rsidP="003A0E1B">
      <w:pPr>
        <w:ind w:left="480"/>
        <w:rPr>
          <w:rFonts w:ascii="Times New Roman" w:hAnsi="Times New Roman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2108"/>
        <w:gridCol w:w="2248"/>
        <w:gridCol w:w="2261"/>
        <w:gridCol w:w="2159"/>
      </w:tblGrid>
      <w:tr w:rsidR="003A0E1B" w:rsidRPr="003A0E1B" w:rsidTr="002A39E4">
        <w:tc>
          <w:tcPr>
            <w:tcW w:w="2126" w:type="dxa"/>
            <w:shd w:val="clear" w:color="auto" w:fill="auto"/>
          </w:tcPr>
          <w:p w:rsidR="003A0E1B" w:rsidRPr="003A0E1B" w:rsidRDefault="003A0E1B" w:rsidP="00656CC5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="00656CC5" w:rsidRPr="00656CC5">
              <w:rPr>
                <w:rFonts w:ascii="Times New Roman" w:hAnsi="Times New Roman" w:hint="eastAsia"/>
              </w:rPr>
              <w:t>政治</w:t>
            </w:r>
          </w:p>
        </w:tc>
        <w:tc>
          <w:tcPr>
            <w:tcW w:w="2268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經濟</w:t>
            </w:r>
          </w:p>
        </w:tc>
        <w:tc>
          <w:tcPr>
            <w:tcW w:w="2268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科技</w:t>
            </w:r>
          </w:p>
        </w:tc>
        <w:tc>
          <w:tcPr>
            <w:tcW w:w="2170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文化</w:t>
            </w:r>
          </w:p>
        </w:tc>
      </w:tr>
      <w:tr w:rsidR="003A0E1B" w:rsidRPr="003A0E1B" w:rsidTr="002A39E4">
        <w:tc>
          <w:tcPr>
            <w:tcW w:w="2126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教育</w:t>
            </w:r>
          </w:p>
        </w:tc>
        <w:tc>
          <w:tcPr>
            <w:tcW w:w="2268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國防</w:t>
            </w:r>
          </w:p>
        </w:tc>
        <w:tc>
          <w:tcPr>
            <w:tcW w:w="2268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外交</w:t>
            </w:r>
          </w:p>
        </w:tc>
        <w:tc>
          <w:tcPr>
            <w:tcW w:w="2170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社會發展</w:t>
            </w:r>
          </w:p>
        </w:tc>
      </w:tr>
      <w:tr w:rsidR="003A0E1B" w:rsidRPr="003A0E1B" w:rsidTr="002A39E4">
        <w:tc>
          <w:tcPr>
            <w:tcW w:w="2126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可持續性</w:t>
            </w:r>
          </w:p>
        </w:tc>
        <w:tc>
          <w:tcPr>
            <w:tcW w:w="2268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國際貢獻</w:t>
            </w:r>
          </w:p>
        </w:tc>
        <w:tc>
          <w:tcPr>
            <w:tcW w:w="4438" w:type="dxa"/>
            <w:gridSpan w:val="2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  <w:bdr w:val="single" w:sz="4" w:space="0" w:color="auto"/>
              </w:rPr>
              <w:sym w:font="Wingdings 2" w:char="F020"/>
            </w:r>
            <w:r w:rsidRPr="003A0E1B">
              <w:rPr>
                <w:rFonts w:ascii="Times New Roman" w:hAnsi="Times New Roman" w:hint="eastAsia"/>
              </w:rPr>
              <w:t>其他：</w:t>
            </w:r>
            <w:r w:rsidRPr="003A0E1B">
              <w:rPr>
                <w:rFonts w:ascii="Times New Roman" w:hAnsi="Times New Roman" w:hint="eastAsia"/>
              </w:rPr>
              <w:t>_____________________</w:t>
            </w:r>
          </w:p>
        </w:tc>
      </w:tr>
    </w:tbl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656CC5" w:rsidP="003A0E1B">
      <w:pPr>
        <w:numPr>
          <w:ilvl w:val="0"/>
          <w:numId w:val="13"/>
        </w:numPr>
      </w:pPr>
      <w:r>
        <w:rPr>
          <w:rFonts w:hint="eastAsia"/>
          <w:lang w:eastAsia="zh-HK"/>
        </w:rPr>
        <w:t>相片中</w:t>
      </w:r>
      <w:r w:rsidR="003A0E1B" w:rsidRPr="003A0E1B">
        <w:rPr>
          <w:rFonts w:hint="eastAsia"/>
          <w:lang w:eastAsia="zh-HK"/>
        </w:rPr>
        <w:t>哪些元素</w:t>
      </w:r>
      <w:r w:rsidR="003A0E1B" w:rsidRPr="003A0E1B">
        <w:rPr>
          <w:rFonts w:hint="eastAsia"/>
        </w:rPr>
        <w:t>（</w:t>
      </w:r>
      <w:r w:rsidR="003A0E1B" w:rsidRPr="003A0E1B">
        <w:rPr>
          <w:rFonts w:hint="eastAsia"/>
          <w:lang w:eastAsia="zh-HK"/>
        </w:rPr>
        <w:t>例如人物</w:t>
      </w:r>
      <w:r w:rsidR="003A0E1B" w:rsidRPr="003A0E1B">
        <w:rPr>
          <w:rFonts w:hint="eastAsia"/>
        </w:rPr>
        <w:t>、</w:t>
      </w:r>
      <w:r w:rsidR="003A0E1B" w:rsidRPr="003A0E1B">
        <w:rPr>
          <w:rFonts w:hint="eastAsia"/>
          <w:lang w:eastAsia="zh-HK"/>
        </w:rPr>
        <w:t>動作</w:t>
      </w:r>
      <w:r w:rsidR="003A0E1B" w:rsidRPr="003A0E1B">
        <w:rPr>
          <w:rFonts w:hint="eastAsia"/>
        </w:rPr>
        <w:t>、</w:t>
      </w:r>
      <w:r w:rsidR="003A0E1B" w:rsidRPr="003A0E1B">
        <w:rPr>
          <w:rFonts w:hint="eastAsia"/>
          <w:lang w:eastAsia="zh-HK"/>
        </w:rPr>
        <w:t>物件</w:t>
      </w:r>
      <w:r w:rsidR="003A0E1B" w:rsidRPr="003A0E1B">
        <w:rPr>
          <w:rFonts w:hint="eastAsia"/>
        </w:rPr>
        <w:t>、</w:t>
      </w:r>
      <w:r w:rsidR="003A0E1B" w:rsidRPr="003A0E1B">
        <w:rPr>
          <w:rFonts w:hint="eastAsia"/>
          <w:lang w:eastAsia="zh-HK"/>
        </w:rPr>
        <w:t>文字</w:t>
      </w:r>
      <w:r w:rsidR="003A0E1B" w:rsidRPr="003A0E1B">
        <w:rPr>
          <w:rFonts w:hint="eastAsia"/>
        </w:rPr>
        <w:t>）</w:t>
      </w:r>
      <w:r w:rsidR="003A0E1B" w:rsidRPr="003A0E1B">
        <w:rPr>
          <w:rFonts w:hint="eastAsia"/>
          <w:lang w:eastAsia="zh-HK"/>
        </w:rPr>
        <w:t>反映這項國家的成就</w:t>
      </w:r>
      <w:r w:rsidR="003A0E1B" w:rsidRPr="003A0E1B">
        <w:rPr>
          <w:rFonts w:hint="eastAsia"/>
        </w:rPr>
        <w:t>？</w:t>
      </w:r>
    </w:p>
    <w:p w:rsidR="003A0E1B" w:rsidRPr="003A0E1B" w:rsidRDefault="003A0E1B" w:rsidP="003A0E1B">
      <w:pPr>
        <w:ind w:left="480"/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7603"/>
      </w:tblGrid>
      <w:tr w:rsidR="003A0E1B" w:rsidRPr="003A0E1B" w:rsidTr="002A39E4">
        <w:tc>
          <w:tcPr>
            <w:tcW w:w="1276" w:type="dxa"/>
            <w:shd w:val="clear" w:color="auto" w:fill="FBE4D5"/>
          </w:tcPr>
          <w:p w:rsidR="003A0E1B" w:rsidRPr="003A0E1B" w:rsidRDefault="003A0E1B" w:rsidP="003A0E1B">
            <w:pPr>
              <w:jc w:val="center"/>
              <w:rPr>
                <w:rFonts w:ascii="Times New Roman" w:hAnsi="Times New Roman"/>
                <w:b/>
              </w:rPr>
            </w:pPr>
            <w:r w:rsidRPr="003A0E1B">
              <w:rPr>
                <w:rFonts w:ascii="Times New Roman" w:hAnsi="Times New Roman" w:hint="eastAsia"/>
                <w:b/>
                <w:lang w:eastAsia="zh-HK"/>
              </w:rPr>
              <w:t>元素</w:t>
            </w:r>
          </w:p>
        </w:tc>
        <w:tc>
          <w:tcPr>
            <w:tcW w:w="7603" w:type="dxa"/>
            <w:shd w:val="clear" w:color="auto" w:fill="FBE4D5"/>
          </w:tcPr>
          <w:p w:rsidR="003A0E1B" w:rsidRPr="003A0E1B" w:rsidRDefault="00656CC5" w:rsidP="003A0E1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hint="eastAsia"/>
                <w:b/>
                <w:lang w:eastAsia="zh-HK"/>
              </w:rPr>
              <w:t>所</w:t>
            </w:r>
            <w:r w:rsidR="003A0E1B" w:rsidRPr="003A0E1B">
              <w:rPr>
                <w:rFonts w:ascii="Times New Roman" w:hAnsi="Times New Roman" w:hint="eastAsia"/>
                <w:b/>
              </w:rPr>
              <w:t>反映</w:t>
            </w:r>
            <w:r>
              <w:rPr>
                <w:rFonts w:ascii="Times New Roman" w:hAnsi="Times New Roman" w:hint="eastAsia"/>
                <w:b/>
                <w:lang w:eastAsia="zh-HK"/>
              </w:rPr>
              <w:t>的</w:t>
            </w:r>
            <w:r w:rsidR="003A0E1B" w:rsidRPr="003A0E1B">
              <w:rPr>
                <w:rFonts w:ascii="Times New Roman" w:hAnsi="Times New Roman" w:hint="eastAsia"/>
                <w:b/>
              </w:rPr>
              <w:t>國家成就</w:t>
            </w:r>
          </w:p>
        </w:tc>
      </w:tr>
      <w:tr w:rsidR="003A0E1B" w:rsidRPr="003A0E1B" w:rsidTr="002A39E4">
        <w:tc>
          <w:tcPr>
            <w:tcW w:w="1276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7603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</w:tc>
      </w:tr>
      <w:tr w:rsidR="003A0E1B" w:rsidRPr="003A0E1B" w:rsidTr="002A39E4">
        <w:tc>
          <w:tcPr>
            <w:tcW w:w="1276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7603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</w:tc>
      </w:tr>
      <w:tr w:rsidR="003A0E1B" w:rsidRPr="003A0E1B" w:rsidTr="002A39E4">
        <w:tc>
          <w:tcPr>
            <w:tcW w:w="1276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7603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</w:tc>
      </w:tr>
      <w:tr w:rsidR="003A0E1B" w:rsidRPr="003A0E1B" w:rsidTr="002A39E4">
        <w:tc>
          <w:tcPr>
            <w:tcW w:w="1276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7603" w:type="dxa"/>
            <w:shd w:val="clear" w:color="auto" w:fill="auto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3A0E1B" w:rsidRPr="003A0E1B" w:rsidRDefault="003A0E1B" w:rsidP="00AD6D87">
      <w:pPr>
        <w:numPr>
          <w:ilvl w:val="0"/>
          <w:numId w:val="13"/>
        </w:numPr>
        <w:jc w:val="both"/>
        <w:rPr>
          <w:rFonts w:ascii="Times New Roman" w:hAnsi="Times New Roman"/>
        </w:rPr>
      </w:pPr>
      <w:r w:rsidRPr="003A0E1B">
        <w:rPr>
          <w:rFonts w:ascii="Times New Roman" w:hAnsi="Times New Roman"/>
        </w:rPr>
        <w:lastRenderedPageBreak/>
        <w:t>試就你所知，簡略比較與相片相關的情況在</w:t>
      </w:r>
      <w:r w:rsidR="00FB1DA7">
        <w:rPr>
          <w:rFonts w:ascii="Times New Roman" w:hAnsi="Times New Roman"/>
        </w:rPr>
        <w:t>國家實施改革開放前後的分別，並解釋這些分別</w:t>
      </w:r>
      <w:r w:rsidR="00AD6D87" w:rsidRPr="00ED7366">
        <w:rPr>
          <w:rFonts w:ascii="Times New Roman" w:hAnsi="Times New Roman" w:hint="eastAsia"/>
          <w:color w:val="000000" w:themeColor="text1"/>
        </w:rPr>
        <w:t>怎樣</w:t>
      </w:r>
      <w:r w:rsidR="00FB1DA7">
        <w:rPr>
          <w:rFonts w:ascii="Times New Roman" w:hAnsi="Times New Roman"/>
        </w:rPr>
        <w:t>反映國家的</w:t>
      </w:r>
      <w:r w:rsidR="00FB1DA7">
        <w:rPr>
          <w:rFonts w:ascii="Times New Roman" w:hAnsi="Times New Roman" w:hint="eastAsia"/>
          <w:lang w:eastAsia="zh-HK"/>
        </w:rPr>
        <w:t>國</w:t>
      </w:r>
      <w:r w:rsidRPr="003A0E1B">
        <w:rPr>
          <w:rFonts w:ascii="Times New Roman" w:hAnsi="Times New Roman"/>
        </w:rPr>
        <w:t>力有所提升</w:t>
      </w:r>
      <w:r w:rsidR="00AD6D87" w:rsidRPr="00AD6D87">
        <w:rPr>
          <w:rFonts w:ascii="Times New Roman" w:hAnsi="Times New Roman" w:hint="eastAsia"/>
        </w:rPr>
        <w:t>。</w:t>
      </w:r>
    </w:p>
    <w:p w:rsidR="003A0E1B" w:rsidRPr="00AD6D87" w:rsidRDefault="003A0E1B" w:rsidP="003A0E1B">
      <w:pPr>
        <w:ind w:left="480"/>
        <w:jc w:val="both"/>
        <w:rPr>
          <w:rFonts w:ascii="Times New Roman" w:hAnsi="Times New Roman"/>
        </w:rPr>
      </w:pPr>
    </w:p>
    <w:tbl>
      <w:tblPr>
        <w:tblStyle w:val="af0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3A0E1B" w:rsidRPr="003A0E1B" w:rsidTr="002A39E4">
        <w:tc>
          <w:tcPr>
            <w:tcW w:w="9021" w:type="dxa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color w:val="FF0000"/>
              </w:rPr>
            </w:pPr>
            <w:r w:rsidRPr="003A0E1B">
              <w:rPr>
                <w:rFonts w:ascii="Times New Roman" w:hAnsi="Times New Roman"/>
                <w:color w:val="FF0000"/>
              </w:rPr>
              <w:t>提示：學生需配合之前所學，並搜集相關資料</w:t>
            </w:r>
            <w:r w:rsidRPr="003A0E1B">
              <w:rPr>
                <w:rFonts w:ascii="Times New Roman" w:hAnsi="Times New Roman" w:hint="eastAsia"/>
                <w:color w:val="FF0000"/>
              </w:rPr>
              <w:t>（</w:t>
            </w:r>
            <w:r w:rsidRPr="003A0E1B">
              <w:rPr>
                <w:rFonts w:ascii="Times New Roman" w:hAnsi="Times New Roman"/>
                <w:color w:val="FF0000"/>
              </w:rPr>
              <w:t>統計數據所顯示的增長情況、生活素質的提升、技術進步</w:t>
            </w:r>
            <w:r w:rsidRPr="003A0E1B">
              <w:rPr>
                <w:rFonts w:ascii="Times New Roman" w:hAnsi="Times New Roman" w:hint="eastAsia"/>
                <w:color w:val="FF0000"/>
              </w:rPr>
              <w:t>……），藉以解說改革開放前後的變化情況怎樣反映國力的提升。</w:t>
            </w: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FB1DA7" w:rsidRPr="00FB1DA7" w:rsidRDefault="00FB1DA7" w:rsidP="003A0E1B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rPr>
          <w:rFonts w:ascii="Times New Roman" w:hAnsi="Times New Roman"/>
          <w:b/>
        </w:rPr>
      </w:pPr>
      <w:r w:rsidRPr="003A0E1B">
        <w:rPr>
          <w:rFonts w:ascii="Times New Roman" w:hAnsi="Times New Roman" w:hint="eastAsia"/>
          <w:b/>
          <w:u w:val="thick"/>
        </w:rPr>
        <w:lastRenderedPageBreak/>
        <w:t>附件二</w:t>
      </w:r>
      <w:r w:rsidRPr="003A0E1B">
        <w:rPr>
          <w:rFonts w:ascii="Times New Roman" w:hAnsi="Times New Roman" w:hint="eastAsia"/>
          <w:b/>
        </w:rPr>
        <w:t>：課堂授課資料</w:t>
      </w:r>
    </w:p>
    <w:p w:rsidR="003A0E1B" w:rsidRPr="003A0E1B" w:rsidRDefault="003A0E1B" w:rsidP="003A0E1B">
      <w:pPr>
        <w:rPr>
          <w:rFonts w:ascii="Times New Roman" w:hAnsi="Times New Roman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</w:rPr>
      </w:pPr>
      <w:r w:rsidRPr="003A0E1B">
        <w:rPr>
          <w:rFonts w:ascii="Times New Roman" w:hAnsi="Times New Roman" w:hint="eastAsia"/>
        </w:rPr>
        <w:t>資料</w:t>
      </w:r>
      <w:r w:rsidRPr="003A0E1B">
        <w:rPr>
          <w:rFonts w:ascii="Times New Roman" w:hAnsi="Times New Roman" w:hint="eastAsia"/>
          <w:lang w:eastAsia="zh-HK"/>
        </w:rPr>
        <w:t>一</w:t>
      </w:r>
      <w:r w:rsidRPr="003A0E1B">
        <w:rPr>
          <w:rFonts w:ascii="Times New Roman" w:hAnsi="Times New Roman" w:hint="eastAsia"/>
        </w:rPr>
        <w:t>：介紹綜合國力的視頻</w: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</w:rPr>
      </w:pPr>
    </w:p>
    <w:tbl>
      <w:tblPr>
        <w:tblW w:w="7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50"/>
      </w:tblGrid>
      <w:tr w:rsidR="003A0E1B" w:rsidRPr="003A0E1B" w:rsidTr="002A39E4">
        <w:trPr>
          <w:trHeight w:val="1370"/>
        </w:trPr>
        <w:tc>
          <w:tcPr>
            <w:tcW w:w="7450" w:type="dxa"/>
            <w:shd w:val="clear" w:color="auto" w:fill="auto"/>
            <w:vAlign w:val="center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1AF78A00" wp14:editId="2575E609">
                  <wp:simplePos x="0" y="0"/>
                  <wp:positionH relativeFrom="column">
                    <wp:posOffset>3710305</wp:posOffset>
                  </wp:positionH>
                  <wp:positionV relativeFrom="paragraph">
                    <wp:posOffset>-13335</wp:posOffset>
                  </wp:positionV>
                  <wp:extent cx="632460" cy="632460"/>
                  <wp:effectExtent l="0" t="0" r="0" b="0"/>
                  <wp:wrapSquare wrapText="bothSides"/>
                  <wp:docPr id="1" name="圖片 1" descr="C:\Users\tsoikaka\AppData\Local\Microsoft\Windows\INetCache\Content.MSO\52AC1AFE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C:\Users\tsoikaka\AppData\Local\Microsoft\Windows\INetCache\Content.MSO\52AC1AFE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2460" cy="632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A0E1B">
              <w:rPr>
                <w:rFonts w:ascii="Times New Roman" w:hAnsi="Times New Roman" w:hint="eastAsia"/>
              </w:rPr>
              <w:t>視頻：「概念通通識：綜合國力」（片長</w:t>
            </w:r>
            <w:r w:rsidRPr="003A0E1B">
              <w:rPr>
                <w:rFonts w:ascii="Times New Roman" w:hAnsi="Times New Roman" w:hint="eastAsia"/>
              </w:rPr>
              <w:t>3</w:t>
            </w:r>
            <w:r w:rsidRPr="003A0E1B">
              <w:rPr>
                <w:rFonts w:ascii="Times New Roman" w:hAnsi="Times New Roman" w:hint="eastAsia"/>
              </w:rPr>
              <w:t>分</w:t>
            </w:r>
            <w:r w:rsidRPr="003A0E1B">
              <w:rPr>
                <w:rFonts w:ascii="Times New Roman" w:hAnsi="Times New Roman" w:hint="eastAsia"/>
              </w:rPr>
              <w:t>1</w:t>
            </w:r>
            <w:r w:rsidRPr="003A0E1B">
              <w:rPr>
                <w:rFonts w:ascii="Times New Roman" w:hAnsi="Times New Roman"/>
              </w:rPr>
              <w:t>5</w:t>
            </w:r>
            <w:r w:rsidRPr="003A0E1B">
              <w:rPr>
                <w:rFonts w:ascii="Times New Roman" w:hAnsi="Times New Roman"/>
              </w:rPr>
              <w:t>秒</w:t>
            </w:r>
            <w:r w:rsidRPr="003A0E1B">
              <w:rPr>
                <w:rFonts w:ascii="Times New Roman" w:hAnsi="Times New Roman" w:hint="eastAsia"/>
              </w:rPr>
              <w:t>）</w:t>
            </w: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</w:rPr>
              <w:t>網址：</w:t>
            </w:r>
            <w:r w:rsidRPr="003A0E1B">
              <w:rPr>
                <w:rFonts w:ascii="Times New Roman" w:hAnsi="Times New Roman"/>
              </w:rPr>
              <w:t>https://ls.chiculture.org.hk/tc/video-china/266</w:t>
            </w:r>
          </w:p>
        </w:tc>
      </w:tr>
    </w:tbl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</w:rPr>
      </w:pPr>
    </w:p>
    <w:p w:rsidR="003A0E1B" w:rsidRPr="003A0E1B" w:rsidRDefault="003A0E1B" w:rsidP="003A0E1B">
      <w:pPr>
        <w:adjustRightInd w:val="0"/>
        <w:snapToGrid w:val="0"/>
        <w:spacing w:line="180" w:lineRule="auto"/>
        <w:jc w:val="both"/>
        <w:rPr>
          <w:rFonts w:ascii="Times New Roman" w:hAnsi="Times New Roman"/>
        </w:rPr>
      </w:pPr>
    </w:p>
    <w:p w:rsidR="003A0E1B" w:rsidRPr="003A0E1B" w:rsidRDefault="00D80EC6" w:rsidP="003A0E1B">
      <w:pPr>
        <w:rPr>
          <w:rFonts w:ascii="Times New Roman" w:hAnsi="Times New Roman"/>
          <w:lang w:eastAsia="zh-HK"/>
        </w:rPr>
      </w:pPr>
      <w:r>
        <w:rPr>
          <w:rFonts w:ascii="Times New Roman" w:hAnsi="Times New Roman"/>
        </w:rPr>
        <w:t>資料二：綜合國力</w:t>
      </w:r>
      <w:r w:rsidR="003A0E1B" w:rsidRPr="003A0E1B">
        <w:rPr>
          <w:rFonts w:ascii="Times New Roman" w:hAnsi="Times New Roman"/>
        </w:rPr>
        <w:t>含義</w:t>
      </w:r>
      <w:r>
        <w:rPr>
          <w:rFonts w:ascii="Times New Roman" w:hAnsi="Times New Roman" w:hint="eastAsia"/>
          <w:lang w:eastAsia="zh-HK"/>
        </w:rPr>
        <w:t>的重點</w:t>
      </w:r>
    </w:p>
    <w:p w:rsidR="003A0E1B" w:rsidRPr="003A0E1B" w:rsidRDefault="003A0E1B" w:rsidP="003A0E1B">
      <w:pPr>
        <w:rPr>
          <w:rFonts w:ascii="Times New Roman" w:hAnsi="Times New Roman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A0E1B" w:rsidRPr="003A0E1B" w:rsidTr="002A39E4">
        <w:trPr>
          <w:trHeight w:val="7481"/>
        </w:trPr>
        <w:tc>
          <w:tcPr>
            <w:tcW w:w="9016" w:type="dxa"/>
            <w:vAlign w:val="center"/>
          </w:tcPr>
          <w:p w:rsidR="003A0E1B" w:rsidRPr="003A0E1B" w:rsidRDefault="003A0E1B" w:rsidP="003A0E1B">
            <w:pPr>
              <w:ind w:firstLineChars="200" w:firstLine="480"/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ind w:firstLineChars="200" w:firstLine="480"/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</w:rPr>
              <w:t>「綜合國力」是</w:t>
            </w:r>
            <w:r w:rsidRPr="003A0E1B">
              <w:rPr>
                <w:rFonts w:ascii="Times New Roman" w:hAnsi="Times New Roman" w:hint="eastAsia"/>
                <w:b/>
                <w:u w:val="thick"/>
              </w:rPr>
              <w:t>指一個主權國家賴以生存與發展的全部力量及資源的總和</w:t>
            </w:r>
            <w:r w:rsidRPr="003A0E1B">
              <w:rPr>
                <w:rFonts w:ascii="Times New Roman" w:hAnsi="Times New Roman" w:hint="eastAsia"/>
              </w:rPr>
              <w:t>，也是衡量一個國家的政治、經濟、科技、文化、教育、國防、外交、資源、交通基礎等要素的指標。</w:t>
            </w:r>
            <w:r w:rsidR="00D80EC6">
              <w:rPr>
                <w:rFonts w:ascii="Times New Roman" w:hAnsi="Times New Roman" w:hint="eastAsia"/>
                <w:lang w:eastAsia="zh-HK"/>
              </w:rPr>
              <w:t>然而</w:t>
            </w:r>
            <w:r w:rsidR="00D80EC6">
              <w:rPr>
                <w:rFonts w:ascii="Times New Roman" w:hAnsi="Times New Roman" w:hint="eastAsia"/>
              </w:rPr>
              <w:t>，</w:t>
            </w:r>
            <w:r w:rsidRPr="003A0E1B">
              <w:rPr>
                <w:rFonts w:ascii="Times New Roman" w:hAnsi="Times New Roman" w:hint="eastAsia"/>
              </w:rPr>
              <w:t>綜合國力並非以上構成要素的簡單總和，因為各項用以衡量綜合國力的要素，</w:t>
            </w:r>
            <w:r w:rsidRPr="003A0E1B">
              <w:rPr>
                <w:rFonts w:ascii="Times New Roman" w:hAnsi="Times New Roman" w:hint="eastAsia"/>
                <w:b/>
                <w:u w:val="thick"/>
              </w:rPr>
              <w:t>在不同時期都有變化，導致綜合國力的最終結果亦會隨之改變</w:t>
            </w:r>
            <w:r w:rsidRPr="003A0E1B">
              <w:rPr>
                <w:rFonts w:ascii="Times New Roman" w:hAnsi="Times New Roman" w:hint="eastAsia"/>
              </w:rPr>
              <w:t>。</w:t>
            </w: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ind w:firstLineChars="200" w:firstLine="480"/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 w:hint="eastAsia"/>
              </w:rPr>
              <w:t>評估一個國家的綜合國力，傳統的看法是着重軍事、經濟、領土、人口、資源等因素，當中又以軍事實力最受重視；然而</w:t>
            </w:r>
            <w:r w:rsidRPr="003A0E1B">
              <w:rPr>
                <w:rFonts w:ascii="Times New Roman" w:hAnsi="Times New Roman" w:hint="eastAsia"/>
                <w:b/>
                <w:u w:val="thick"/>
              </w:rPr>
              <w:t>近年對於國家的實力、地位、影響力等的評估，已呈現日益多元化的趨勢</w:t>
            </w:r>
            <w:r w:rsidRPr="003A0E1B">
              <w:rPr>
                <w:rFonts w:ascii="Times New Roman" w:hAnsi="Times New Roman" w:hint="eastAsia"/>
              </w:rPr>
              <w:t>。例如近年科技成為重要的綜合國力因素，因為科技發展對經濟實力、國防、外交，甚至政治的影響愈來愈關鍵；又例如隨着環境及資源保育意識的提升，可持續發展亦成為重要的考慮因素。</w:t>
            </w:r>
          </w:p>
          <w:p w:rsidR="003A0E1B" w:rsidRPr="003A0E1B" w:rsidRDefault="003A0E1B" w:rsidP="003A0E1B">
            <w:pPr>
              <w:ind w:firstLineChars="200" w:firstLine="480"/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ind w:firstLineChars="200" w:firstLine="480"/>
              <w:jc w:val="both"/>
              <w:rPr>
                <w:rFonts w:ascii="Times New Roman" w:hAnsi="Times New Roman"/>
              </w:rPr>
            </w:pPr>
            <w:r w:rsidRPr="003A0E1B">
              <w:rPr>
                <w:rFonts w:asciiTheme="minorHAnsi" w:eastAsiaTheme="minorEastAsia" w:hAnsiTheme="minorHAnsi" w:cstheme="minorBidi"/>
                <w:noProof/>
              </w:rPr>
              <w:drawing>
                <wp:anchor distT="0" distB="0" distL="114300" distR="114300" simplePos="0" relativeHeight="251659264" behindDoc="0" locked="0" layoutInCell="1" allowOverlap="1" wp14:anchorId="3706BE69" wp14:editId="18C3A581">
                  <wp:simplePos x="0" y="0"/>
                  <wp:positionH relativeFrom="column">
                    <wp:posOffset>3122930</wp:posOffset>
                  </wp:positionH>
                  <wp:positionV relativeFrom="paragraph">
                    <wp:posOffset>278765</wp:posOffset>
                  </wp:positionV>
                  <wp:extent cx="2450465" cy="1431925"/>
                  <wp:effectExtent l="19050" t="19050" r="26035" b="15875"/>
                  <wp:wrapSquare wrapText="bothSides"/>
                  <wp:docPr id="7" name="圖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圖片 6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50465" cy="1431925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A0E1B">
              <w:rPr>
                <w:rFonts w:ascii="Times New Roman" w:hAnsi="Times New Roman" w:hint="eastAsia"/>
              </w:rPr>
              <w:t>有學者提出可採用硬實力（</w:t>
            </w:r>
            <w:r w:rsidRPr="003A0E1B">
              <w:rPr>
                <w:rFonts w:ascii="Times New Roman" w:hAnsi="Times New Roman" w:hint="eastAsia"/>
              </w:rPr>
              <w:t>hard power</w:t>
            </w:r>
            <w:r w:rsidRPr="003A0E1B">
              <w:rPr>
                <w:rFonts w:ascii="Times New Roman" w:hAnsi="Times New Roman" w:hint="eastAsia"/>
              </w:rPr>
              <w:t>）和軟實力（</w:t>
            </w:r>
            <w:r w:rsidRPr="003A0E1B">
              <w:rPr>
                <w:rFonts w:ascii="Times New Roman" w:hAnsi="Times New Roman" w:hint="eastAsia"/>
              </w:rPr>
              <w:t>soft power</w:t>
            </w:r>
            <w:r w:rsidR="00F1755F">
              <w:rPr>
                <w:rFonts w:ascii="Times New Roman" w:hAnsi="Times New Roman" w:hint="eastAsia"/>
              </w:rPr>
              <w:t>）來概括一個國家的國力（見右圖），硬實力是指</w:t>
            </w:r>
            <w:r w:rsidRPr="003A0E1B">
              <w:rPr>
                <w:rFonts w:ascii="Times New Roman" w:hAnsi="Times New Roman" w:hint="eastAsia"/>
              </w:rPr>
              <w:t>經濟、國防、資源等有形的實力；而軟實力則是指無形、較抽象和難以量化的力量，包括政治、外交、文化等。必須留意的是，</w:t>
            </w:r>
            <w:r w:rsidRPr="003A0E1B">
              <w:rPr>
                <w:rFonts w:ascii="Times New Roman" w:hAnsi="Times New Roman" w:hint="eastAsia"/>
                <w:b/>
                <w:u w:val="thick"/>
              </w:rPr>
              <w:t>硬實力與軟實力難以截然劃分</w:t>
            </w:r>
            <w:r w:rsidRPr="003A0E1B">
              <w:rPr>
                <w:rFonts w:ascii="Times New Roman" w:hAnsi="Times New Roman" w:hint="eastAsia"/>
              </w:rPr>
              <w:t>，兩者互有關連和影響，所以當衡量一個國家的綜合國力時，必須兼顧硬實力和軟實力，</w:t>
            </w:r>
            <w:r w:rsidRPr="003A0E1B">
              <w:rPr>
                <w:rFonts w:ascii="Times New Roman" w:hAnsi="Times New Roman" w:hint="eastAsia"/>
                <w:b/>
                <w:u w:val="thick"/>
              </w:rPr>
              <w:t>兩者相輔相成，同樣不可或缺</w:t>
            </w:r>
            <w:r w:rsidRPr="003A0E1B">
              <w:rPr>
                <w:rFonts w:ascii="Times New Roman" w:hAnsi="Times New Roman" w:hint="eastAsia"/>
              </w:rPr>
              <w:t>。</w:t>
            </w: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</w:rPr>
            </w:pPr>
          </w:p>
          <w:p w:rsidR="003A0E1B" w:rsidRPr="003A0E1B" w:rsidRDefault="003A0E1B" w:rsidP="003A0E1B">
            <w:pPr>
              <w:ind w:firstLineChars="200" w:firstLine="480"/>
              <w:jc w:val="both"/>
              <w:rPr>
                <w:rFonts w:ascii="Times New Roman" w:hAnsi="Times New Roman"/>
              </w:rPr>
            </w:pPr>
            <w:r w:rsidRPr="003A0E1B">
              <w:rPr>
                <w:rFonts w:ascii="Times New Roman" w:hAnsi="Times New Roman"/>
              </w:rPr>
              <w:t>總括而言，</w:t>
            </w:r>
            <w:r w:rsidRPr="003A0E1B">
              <w:rPr>
                <w:rFonts w:ascii="Times New Roman" w:hAnsi="Times New Roman" w:hint="eastAsia"/>
                <w:b/>
                <w:u w:val="thick"/>
              </w:rPr>
              <w:t>對於綜合國力的評估，現時並沒有一個統一的量度方法及指標</w:t>
            </w:r>
            <w:r w:rsidRPr="003A0E1B">
              <w:rPr>
                <w:rFonts w:ascii="Times New Roman" w:hAnsi="Times New Roman" w:hint="eastAsia"/>
              </w:rPr>
              <w:t>，中外不同的機構在量度國家綜合實力時有不同的評估方法。綜合中外學術界有關中國綜合國力的研究，普遍都同意</w:t>
            </w:r>
            <w:r w:rsidRPr="003A0E1B">
              <w:rPr>
                <w:rFonts w:ascii="Times New Roman" w:hAnsi="Times New Roman" w:hint="eastAsia"/>
                <w:b/>
                <w:u w:val="thick"/>
              </w:rPr>
              <w:t>中國自改革開放以來整體綜合國力都是處於上升趨勢</w:t>
            </w:r>
            <w:r w:rsidRPr="003A0E1B">
              <w:rPr>
                <w:rFonts w:ascii="Times New Roman" w:hAnsi="Times New Roman" w:hint="eastAsia"/>
              </w:rPr>
              <w:t>。</w:t>
            </w:r>
          </w:p>
          <w:p w:rsidR="003A0E1B" w:rsidRPr="003A0E1B" w:rsidRDefault="003A0E1B" w:rsidP="003A0E1B">
            <w:pPr>
              <w:ind w:firstLineChars="200" w:firstLine="480"/>
              <w:jc w:val="both"/>
              <w:rPr>
                <w:rFonts w:ascii="Times New Roman" w:hAnsi="Times New Roman"/>
              </w:rPr>
            </w:pPr>
          </w:p>
        </w:tc>
      </w:tr>
    </w:tbl>
    <w:p w:rsidR="003A0E1B" w:rsidRPr="003A0E1B" w:rsidRDefault="003A0E1B" w:rsidP="003A0E1B">
      <w:pPr>
        <w:tabs>
          <w:tab w:val="left" w:pos="1806"/>
        </w:tabs>
        <w:adjustRightInd w:val="0"/>
        <w:snapToGrid w:val="0"/>
        <w:rPr>
          <w:rFonts w:ascii="Times New Roman" w:hAnsi="Times New Roman"/>
          <w:sz w:val="20"/>
          <w:szCs w:val="20"/>
        </w:rPr>
      </w:pPr>
    </w:p>
    <w:p w:rsidR="003A0E1B" w:rsidRPr="003A0E1B" w:rsidRDefault="003A0E1B" w:rsidP="003A0E1B">
      <w:pPr>
        <w:tabs>
          <w:tab w:val="left" w:pos="1806"/>
        </w:tabs>
        <w:adjustRightInd w:val="0"/>
        <w:snapToGrid w:val="0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/>
          <w:sz w:val="20"/>
          <w:szCs w:val="20"/>
        </w:rPr>
        <w:t>資料來源：</w:t>
      </w:r>
    </w:p>
    <w:p w:rsidR="003A0E1B" w:rsidRPr="003A0E1B" w:rsidRDefault="00C25E6B" w:rsidP="003A0E1B">
      <w:pPr>
        <w:numPr>
          <w:ilvl w:val="0"/>
          <w:numId w:val="8"/>
        </w:numPr>
        <w:tabs>
          <w:tab w:val="left" w:pos="1806"/>
        </w:tabs>
        <w:adjustRightInd w:val="0"/>
        <w:snapToGri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hint="eastAsia"/>
          <w:sz w:val="20"/>
          <w:szCs w:val="20"/>
        </w:rPr>
        <w:t>文字資料取自</w:t>
      </w:r>
      <w:r w:rsidR="003A0E1B" w:rsidRPr="003A0E1B">
        <w:rPr>
          <w:rFonts w:ascii="Times New Roman" w:hAnsi="Times New Roman" w:hint="eastAsia"/>
          <w:sz w:val="20"/>
          <w:szCs w:val="20"/>
        </w:rPr>
        <w:t>〈綜合國力〉，《通識教育科課程資源冊系列：今日中國》，第</w:t>
      </w:r>
      <w:r w:rsidR="003A0E1B" w:rsidRPr="003A0E1B">
        <w:rPr>
          <w:rFonts w:ascii="Times New Roman" w:hAnsi="Times New Roman" w:hint="eastAsia"/>
          <w:sz w:val="20"/>
          <w:szCs w:val="20"/>
        </w:rPr>
        <w:t>3</w:t>
      </w:r>
      <w:r w:rsidR="003A0E1B" w:rsidRPr="003A0E1B">
        <w:rPr>
          <w:rFonts w:ascii="Times New Roman" w:hAnsi="Times New Roman"/>
          <w:sz w:val="20"/>
          <w:szCs w:val="20"/>
        </w:rPr>
        <w:t>0-31</w:t>
      </w:r>
      <w:r w:rsidR="003A0E1B" w:rsidRPr="003A0E1B">
        <w:rPr>
          <w:rFonts w:ascii="Times New Roman" w:hAnsi="Times New Roman"/>
          <w:sz w:val="20"/>
          <w:szCs w:val="20"/>
        </w:rPr>
        <w:t>頁。</w:t>
      </w:r>
    </w:p>
    <w:p w:rsidR="003A0E1B" w:rsidRPr="003A0E1B" w:rsidRDefault="003A0E1B" w:rsidP="003A0E1B">
      <w:pPr>
        <w:numPr>
          <w:ilvl w:val="0"/>
          <w:numId w:val="8"/>
        </w:numPr>
        <w:tabs>
          <w:tab w:val="left" w:pos="1806"/>
        </w:tabs>
        <w:adjustRightInd w:val="0"/>
        <w:snapToGrid w:val="0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/>
          <w:sz w:val="20"/>
          <w:szCs w:val="20"/>
        </w:rPr>
        <w:t>圖片取自</w:t>
      </w:r>
      <w:r w:rsidRPr="003A0E1B">
        <w:rPr>
          <w:rFonts w:ascii="Times New Roman" w:hAnsi="Times New Roman" w:hint="eastAsia"/>
          <w:sz w:val="20"/>
          <w:szCs w:val="20"/>
        </w:rPr>
        <w:t>中國文化研究院網頁</w:t>
      </w:r>
      <w:r w:rsidRPr="003A0E1B">
        <w:rPr>
          <w:rFonts w:ascii="Times New Roman" w:hAnsi="Times New Roman"/>
          <w:sz w:val="20"/>
          <w:szCs w:val="20"/>
        </w:rPr>
        <w:t>https://ls.chiculture.org.hk/tc/idea-aspect/197</w:t>
      </w:r>
    </w:p>
    <w:p w:rsidR="003A0E1B" w:rsidRPr="003A0E1B" w:rsidRDefault="003A0E1B" w:rsidP="003A0E1B">
      <w:pPr>
        <w:tabs>
          <w:tab w:val="left" w:pos="1806"/>
        </w:tabs>
        <w:rPr>
          <w:rFonts w:ascii="Times New Roman" w:hAnsi="Times New Roman"/>
        </w:rPr>
        <w:sectPr w:rsidR="003A0E1B" w:rsidRPr="003A0E1B" w:rsidSect="0088724D">
          <w:pgSz w:w="11906" w:h="16838"/>
          <w:pgMar w:top="1440" w:right="1440" w:bottom="1440" w:left="1440" w:header="851" w:footer="992" w:gutter="0"/>
          <w:cols w:space="425"/>
          <w:docGrid w:type="lines" w:linePitch="360"/>
        </w:sectPr>
      </w:pPr>
    </w:p>
    <w:p w:rsidR="003A0E1B" w:rsidRPr="003A0E1B" w:rsidRDefault="003A0E1B" w:rsidP="003A0E1B">
      <w:pPr>
        <w:rPr>
          <w:rFonts w:ascii="Times New Roman" w:hAnsi="Times New Roman"/>
          <w:lang w:eastAsia="zh-HK"/>
        </w:rPr>
      </w:pPr>
      <w:r w:rsidRPr="003A0E1B">
        <w:rPr>
          <w:rFonts w:asciiTheme="minorHAnsi" w:eastAsiaTheme="minorEastAsia" w:hAnsiTheme="minorHAnsi" w:cstheme="minorBidi" w:hint="eastAsia"/>
        </w:rPr>
        <w:lastRenderedPageBreak/>
        <w:t>資料三：</w:t>
      </w:r>
      <w:r w:rsidRPr="003A0E1B">
        <w:rPr>
          <w:rFonts w:ascii="Times New Roman" w:hAnsi="Times New Roman"/>
        </w:rPr>
        <w:t>中國近年在硬實力方面的表現</w:t>
      </w:r>
      <w:r w:rsidRPr="003A0E1B">
        <w:rPr>
          <w:rFonts w:ascii="Times New Roman" w:hAnsi="Times New Roman"/>
          <w:lang w:eastAsia="zh-HK"/>
        </w:rPr>
        <w:t>舉隅</w:t>
      </w:r>
    </w:p>
    <w:p w:rsidR="003A0E1B" w:rsidRPr="003A0E1B" w:rsidRDefault="003A0E1B" w:rsidP="003A0E1B">
      <w:pPr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B0F3CC" wp14:editId="338599D9">
                <wp:simplePos x="0" y="0"/>
                <wp:positionH relativeFrom="column">
                  <wp:posOffset>3932109</wp:posOffset>
                </wp:positionH>
                <wp:positionV relativeFrom="paragraph">
                  <wp:posOffset>199991</wp:posOffset>
                </wp:positionV>
                <wp:extent cx="1734889" cy="1952574"/>
                <wp:effectExtent l="19050" t="19050" r="17780" b="10160"/>
                <wp:wrapNone/>
                <wp:docPr id="29" name="流程圖: 替代處理程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34889" cy="1952574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A0E1B" w:rsidRPr="00F91DBC" w:rsidRDefault="003A0E1B" w:rsidP="003A0E1B">
                            <w:pPr>
                              <w:jc w:val="both"/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</w:pP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根據中國互聯網絡訊息中心於</w:t>
                            </w: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2021</w:t>
                            </w: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年</w:t>
                            </w: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8</w:t>
                            </w: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月發布的第</w:t>
                            </w: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48</w:t>
                            </w: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次《中國互聯網絡發展狀況統計報告》，中國</w:t>
                            </w: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5G</w:t>
                            </w:r>
                            <w:r w:rsidRPr="00F91DBC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商用發展已實現規模、標準數量和應用創新三大領先。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B0F3CC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流程圖: 替代處理程序 29" o:spid="_x0000_s1026" type="#_x0000_t176" style="position:absolute;margin-left:309.6pt;margin-top:15.75pt;width:136.6pt;height:153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" strokecolor="#4472c4" strokeweight="2.5pt">
                <v:shadow color="#868686"/>
                <v:textbox>
                  <w:txbxContent>
                    <w:p w:rsidR="003A0E1B" w:rsidRPr="00F91DBC" w:rsidRDefault="003A0E1B" w:rsidP="003A0E1B">
                      <w:pPr>
                        <w:jc w:val="both"/>
                        <w:rPr>
                          <w:rFonts w:ascii="Times New Roman" w:hAnsi="Times New Roman"/>
                          <w:sz w:val="21"/>
                          <w:szCs w:val="21"/>
                        </w:rPr>
                      </w:pP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根據中國互聯網絡訊息中心於</w:t>
                      </w: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2021</w:t>
                      </w: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年</w:t>
                      </w: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8</w:t>
                      </w: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月發布的第</w:t>
                      </w: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48</w:t>
                      </w: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次《中國互聯網絡發展狀況統計報告》，中國</w:t>
                      </w: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5G</w:t>
                      </w:r>
                      <w:r w:rsidRPr="00F91DBC">
                        <w:rPr>
                          <w:rFonts w:ascii="Times New Roman" w:hAnsi="Times New Roman"/>
                          <w:sz w:val="21"/>
                          <w:szCs w:val="21"/>
                        </w:rPr>
                        <w:t>商用發展已實現規模、標準數量和應用創新三大領先。</w:t>
                      </w:r>
                    </w:p>
                  </w:txbxContent>
                </v:textbox>
              </v:shape>
            </w:pict>
          </mc:Fallback>
        </mc:AlternateContent>
      </w: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76BF146" wp14:editId="7313E34B">
                <wp:simplePos x="0" y="0"/>
                <wp:positionH relativeFrom="column">
                  <wp:posOffset>-317774</wp:posOffset>
                </wp:positionH>
                <wp:positionV relativeFrom="paragraph">
                  <wp:posOffset>82739</wp:posOffset>
                </wp:positionV>
                <wp:extent cx="2816894" cy="1112109"/>
                <wp:effectExtent l="19050" t="19050" r="21590" b="12065"/>
                <wp:wrapNone/>
                <wp:docPr id="30" name="流程圖: 替代處理程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6894" cy="1112109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A0E1B" w:rsidRPr="00DD6834" w:rsidRDefault="003A0E1B" w:rsidP="003A0E1B">
                            <w:pPr>
                              <w:jc w:val="both"/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2021</w:t>
                            </w:r>
                            <w:r w:rsidRPr="00A8659C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年，中國國內生產總值</w:t>
                            </w:r>
                            <w:r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（</w:t>
                            </w:r>
                            <w:r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GDP</w:t>
                            </w:r>
                            <w:r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）</w:t>
                            </w:r>
                            <w:r w:rsidRPr="00A8659C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達</w:t>
                            </w:r>
                            <w:r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114.4</w:t>
                            </w:r>
                            <w:r w:rsidRPr="00A8659C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萬億元人民幣，是全球第二大經濟體</w:t>
                            </w:r>
                            <w:r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，佔</w:t>
                            </w:r>
                            <w:r w:rsidRPr="00DD6834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全球經濟的比重超過</w:t>
                            </w:r>
                            <w:r w:rsidRPr="00DD6834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18%</w:t>
                            </w:r>
                            <w:r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。</w:t>
                            </w:r>
                            <w:r w:rsidRPr="00DD6834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外匯儲備餘額</w:t>
                            </w:r>
                            <w:r w:rsidRPr="00DD6834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32</w:t>
                            </w:r>
                            <w:r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,</w:t>
                            </w:r>
                            <w:r w:rsidRPr="00DD6834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502</w:t>
                            </w:r>
                            <w:r w:rsidRPr="00DD6834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億美元，穩居世界第一</w:t>
                            </w:r>
                            <w:r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6BF146" id="流程圖: 替代處理程序 30" o:spid="_x0000_s1027" type="#_x0000_t176" style="position:absolute;margin-left:-25pt;margin-top:6.5pt;width:221.8pt;height:87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" strokecolor="#4472c4" strokeweight="2.5pt">
                <v:shadow color="#868686"/>
                <v:textbox>
                  <w:txbxContent>
                    <w:p w:rsidR="003A0E1B" w:rsidRPr="00DD6834" w:rsidRDefault="003A0E1B" w:rsidP="003A0E1B">
                      <w:pPr>
                        <w:jc w:val="both"/>
                        <w:rPr>
                          <w:rFonts w:ascii="Times New Roman" w:hAnsi="Times New Roman"/>
                          <w:sz w:val="21"/>
                          <w:szCs w:val="21"/>
                        </w:rPr>
                      </w:pPr>
                      <w:r>
                        <w:rPr>
                          <w:rFonts w:ascii="Times New Roman" w:hAnsi="Times New Roman"/>
                          <w:sz w:val="21"/>
                          <w:szCs w:val="21"/>
                        </w:rPr>
                        <w:t>2021</w:t>
                      </w:r>
                      <w:r w:rsidRPr="00A8659C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年，中國國內生產總值</w:t>
                      </w:r>
                      <w:r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（</w:t>
                      </w:r>
                      <w:r>
                        <w:rPr>
                          <w:rFonts w:ascii="Times New Roman" w:hAnsi="Times New Roman"/>
                          <w:sz w:val="21"/>
                          <w:szCs w:val="21"/>
                        </w:rPr>
                        <w:t>GDP</w:t>
                      </w:r>
                      <w:r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）</w:t>
                      </w:r>
                      <w:r w:rsidRPr="00A8659C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達</w:t>
                      </w:r>
                      <w:r>
                        <w:rPr>
                          <w:rFonts w:ascii="Times New Roman" w:hAnsi="Times New Roman"/>
                          <w:sz w:val="21"/>
                          <w:szCs w:val="21"/>
                        </w:rPr>
                        <w:t>114.4</w:t>
                      </w:r>
                      <w:r w:rsidRPr="00A8659C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萬億元人民幣，是全球第二大經濟體</w:t>
                      </w:r>
                      <w:r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，佔</w:t>
                      </w:r>
                      <w:r w:rsidRPr="00DD6834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全球經濟的比重超過</w:t>
                      </w:r>
                      <w:r w:rsidRPr="00DD6834">
                        <w:rPr>
                          <w:rFonts w:ascii="Times New Roman" w:hAnsi="Times New Roman"/>
                          <w:sz w:val="21"/>
                          <w:szCs w:val="21"/>
                        </w:rPr>
                        <w:t>18%</w:t>
                      </w:r>
                      <w:r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。</w:t>
                      </w:r>
                      <w:r w:rsidRPr="00DD6834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外匯儲備餘額</w:t>
                      </w:r>
                      <w:r w:rsidRPr="00DD6834">
                        <w:rPr>
                          <w:rFonts w:ascii="Times New Roman" w:hAnsi="Times New Roman"/>
                          <w:sz w:val="21"/>
                          <w:szCs w:val="21"/>
                        </w:rPr>
                        <w:t>32</w:t>
                      </w:r>
                      <w:r>
                        <w:rPr>
                          <w:rFonts w:ascii="Times New Roman" w:hAnsi="Times New Roman"/>
                          <w:sz w:val="21"/>
                          <w:szCs w:val="21"/>
                        </w:rPr>
                        <w:t>,</w:t>
                      </w:r>
                      <w:r w:rsidRPr="00DD6834">
                        <w:rPr>
                          <w:rFonts w:ascii="Times New Roman" w:hAnsi="Times New Roman"/>
                          <w:sz w:val="21"/>
                          <w:szCs w:val="21"/>
                        </w:rPr>
                        <w:t>502</w:t>
                      </w:r>
                      <w:r w:rsidRPr="00DD6834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億美元，穩居世界第一</w:t>
                      </w:r>
                      <w:r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D039E6B" wp14:editId="6EE1578B">
                <wp:simplePos x="0" y="0"/>
                <wp:positionH relativeFrom="column">
                  <wp:posOffset>3436088</wp:posOffset>
                </wp:positionH>
                <wp:positionV relativeFrom="paragraph">
                  <wp:posOffset>109855</wp:posOffset>
                </wp:positionV>
                <wp:extent cx="479442" cy="305881"/>
                <wp:effectExtent l="0" t="0" r="34925" b="18415"/>
                <wp:wrapNone/>
                <wp:docPr id="27" name="直線單箭頭接點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79442" cy="305881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0917A7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27" o:spid="_x0000_s1026" type="#_x0000_t32" style="position:absolute;margin-left:270.55pt;margin-top:8.65pt;width:37.75pt;height:24.1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"/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5E8662E" wp14:editId="4FA4E81F">
                <wp:simplePos x="0" y="0"/>
                <wp:positionH relativeFrom="column">
                  <wp:posOffset>2691216</wp:posOffset>
                </wp:positionH>
                <wp:positionV relativeFrom="paragraph">
                  <wp:posOffset>133831</wp:posOffset>
                </wp:positionV>
                <wp:extent cx="870122" cy="523927"/>
                <wp:effectExtent l="19050" t="19050" r="44450" b="47625"/>
                <wp:wrapNone/>
                <wp:docPr id="23" name="橢圓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0122" cy="523927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63500" cmpd="thickThin" algn="ctr">
                          <a:solidFill>
                            <a:srgbClr val="ED7D3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A0E1B" w:rsidRDefault="003A0E1B" w:rsidP="003A0E1B">
                            <w:r>
                              <w:rPr>
                                <w:rFonts w:hint="eastAsia"/>
                                <w:lang w:eastAsia="zh-HK"/>
                              </w:rPr>
                              <w:t>科技學技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5E8662E" id="橢圓 23" o:spid="_x0000_s1028" style="position:absolute;left:0;text-align:left;margin-left:211.9pt;margin-top:10.55pt;width:68.5pt;height:41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" strokecolor="#ed7d31" strokeweight="5pt">
                <v:stroke linestyle="thickThin"/>
                <v:shadow color="#868686"/>
                <v:textbox>
                  <w:txbxContent>
                    <w:p w:rsidR="003A0E1B" w:rsidRDefault="003A0E1B" w:rsidP="003A0E1B">
                      <w:r>
                        <w:rPr>
                          <w:rFonts w:hint="eastAsia"/>
                          <w:lang w:eastAsia="zh-HK"/>
                        </w:rPr>
                        <w:t>科技學技</w:t>
                      </w:r>
                    </w:p>
                  </w:txbxContent>
                </v:textbox>
              </v:oval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69DF4E" wp14:editId="6CA87858">
                <wp:simplePos x="0" y="0"/>
                <wp:positionH relativeFrom="column">
                  <wp:posOffset>823938</wp:posOffset>
                </wp:positionH>
                <wp:positionV relativeFrom="paragraph">
                  <wp:posOffset>88231</wp:posOffset>
                </wp:positionV>
                <wp:extent cx="174127" cy="217479"/>
                <wp:effectExtent l="0" t="0" r="35560" b="30480"/>
                <wp:wrapNone/>
                <wp:docPr id="25" name="直線單箭頭接點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74127" cy="217479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F3A76E" id="直線單箭頭接點 25" o:spid="_x0000_s1026" type="#_x0000_t32" style="position:absolute;margin-left:64.9pt;margin-top:6.95pt;width:13.7pt;height:17.1pt;flip:x 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"/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1DACFA" wp14:editId="0B81A09B">
                <wp:simplePos x="0" y="0"/>
                <wp:positionH relativeFrom="column">
                  <wp:posOffset>2964266</wp:posOffset>
                </wp:positionH>
                <wp:positionV relativeFrom="paragraph">
                  <wp:posOffset>5080</wp:posOffset>
                </wp:positionV>
                <wp:extent cx="217479" cy="464751"/>
                <wp:effectExtent l="0" t="0" r="30480" b="31115"/>
                <wp:wrapNone/>
                <wp:docPr id="21" name="直線單箭頭接點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17479" cy="464751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044213" id="直線單箭頭接點 21" o:spid="_x0000_s1026" type="#_x0000_t32" style="position:absolute;margin-left:233.4pt;margin-top:.4pt;width:17.1pt;height:36.6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"/>
            </w:pict>
          </mc:Fallback>
        </mc:AlternateContent>
      </w: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FB0D1D" wp14:editId="6832CADA">
                <wp:simplePos x="0" y="0"/>
                <wp:positionH relativeFrom="column">
                  <wp:posOffset>655302</wp:posOffset>
                </wp:positionH>
                <wp:positionV relativeFrom="paragraph">
                  <wp:posOffset>6985</wp:posOffset>
                </wp:positionV>
                <wp:extent cx="824865" cy="479425"/>
                <wp:effectExtent l="19050" t="19050" r="32385" b="34925"/>
                <wp:wrapNone/>
                <wp:docPr id="22" name="橢圓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4865" cy="4794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63500" cmpd="thickThin" algn="ctr">
                          <a:solidFill>
                            <a:srgbClr val="ED7D3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A0E1B" w:rsidRDefault="003A0E1B" w:rsidP="003A0E1B">
                            <w:r>
                              <w:rPr>
                                <w:rFonts w:hint="eastAsia"/>
                                <w:lang w:eastAsia="zh-HK"/>
                              </w:rPr>
                              <w:t>經</w:t>
                            </w:r>
                            <w:r>
                              <w:rPr>
                                <w:rFonts w:hint="eastAsia"/>
                              </w:rPr>
                              <w:t>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6FB0D1D" id="橢圓 22" o:spid="_x0000_s1029" style="position:absolute;left:0;text-align:left;margin-left:51.6pt;margin-top:.55pt;width:64.95pt;height:37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" strokecolor="#ed7d31" strokeweight="5pt">
                <v:stroke linestyle="thickThin"/>
                <v:shadow color="#868686"/>
                <v:textbox>
                  <w:txbxContent>
                    <w:p w:rsidR="003A0E1B" w:rsidRDefault="003A0E1B" w:rsidP="003A0E1B">
                      <w:r>
                        <w:rPr>
                          <w:rFonts w:hint="eastAsia"/>
                          <w:lang w:eastAsia="zh-HK"/>
                        </w:rPr>
                        <w:t>經</w:t>
                      </w:r>
                      <w:r>
                        <w:rPr>
                          <w:rFonts w:hint="eastAsia"/>
                        </w:rPr>
                        <w:t>濟</w:t>
                      </w:r>
                    </w:p>
                  </w:txbxContent>
                </v:textbox>
              </v:oval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F9D0BAC" wp14:editId="46D5B6B3">
                <wp:simplePos x="0" y="0"/>
                <wp:positionH relativeFrom="column">
                  <wp:posOffset>1109998</wp:posOffset>
                </wp:positionH>
                <wp:positionV relativeFrom="paragraph">
                  <wp:posOffset>45274</wp:posOffset>
                </wp:positionV>
                <wp:extent cx="714375" cy="504825"/>
                <wp:effectExtent l="9525" t="11430" r="9525" b="7620"/>
                <wp:wrapNone/>
                <wp:docPr id="20" name="直線單箭頭接點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4375" cy="5048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763154" id="直線單箭頭接點 20" o:spid="_x0000_s1026" type="#_x0000_t32" style="position:absolute;margin-left:87.4pt;margin-top:3.55pt;width:56.25pt;height:3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"/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FCEDC8D" wp14:editId="0DEFD9CE">
                <wp:simplePos x="0" y="0"/>
                <wp:positionH relativeFrom="column">
                  <wp:posOffset>1566250</wp:posOffset>
                </wp:positionH>
                <wp:positionV relativeFrom="paragraph">
                  <wp:posOffset>63601</wp:posOffset>
                </wp:positionV>
                <wp:extent cx="2118510" cy="851025"/>
                <wp:effectExtent l="19050" t="19050" r="34290" b="44450"/>
                <wp:wrapNone/>
                <wp:docPr id="19" name="橢圓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18510" cy="851025"/>
                        </a:xfrm>
                        <a:prstGeom prst="ellipse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63500" cmpd="thickThin" algn="ctr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txbx>
                        <w:txbxContent>
                          <w:p w:rsidR="003A0E1B" w:rsidRPr="00C67ECB" w:rsidRDefault="003A0E1B" w:rsidP="003A0E1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C67ECB">
                              <w:rPr>
                                <w:rFonts w:hint="eastAsia"/>
                                <w:b/>
                                <w:lang w:eastAsia="zh-HK"/>
                              </w:rPr>
                              <w:t>中國近年</w:t>
                            </w:r>
                            <w:r>
                              <w:rPr>
                                <w:rFonts w:hint="eastAsia"/>
                                <w:b/>
                                <w:lang w:eastAsia="zh-HK"/>
                              </w:rPr>
                              <w:t>在</w:t>
                            </w:r>
                            <w:r w:rsidRPr="00C67ECB">
                              <w:rPr>
                                <w:rFonts w:hint="eastAsia"/>
                                <w:b/>
                                <w:lang w:eastAsia="zh-HK"/>
                              </w:rPr>
                              <w:t>硬實力</w:t>
                            </w:r>
                            <w:r>
                              <w:rPr>
                                <w:rFonts w:hint="eastAsia"/>
                                <w:b/>
                                <w:lang w:eastAsia="zh-HK"/>
                              </w:rPr>
                              <w:t>方</w:t>
                            </w:r>
                            <w:r>
                              <w:rPr>
                                <w:b/>
                                <w:lang w:eastAsia="zh-HK"/>
                              </w:rPr>
                              <w:t>面的</w:t>
                            </w:r>
                            <w:r w:rsidRPr="00C67ECB">
                              <w:rPr>
                                <w:rFonts w:hint="eastAsia"/>
                                <w:b/>
                                <w:lang w:eastAsia="zh-HK"/>
                              </w:rPr>
                              <w:t>表現</w:t>
                            </w:r>
                            <w:r>
                              <w:rPr>
                                <w:rFonts w:hint="eastAsia"/>
                                <w:b/>
                                <w:lang w:eastAsia="zh-HK"/>
                              </w:rPr>
                              <w:t>舉</w:t>
                            </w:r>
                            <w:r>
                              <w:rPr>
                                <w:b/>
                                <w:lang w:eastAsia="zh-HK"/>
                              </w:rPr>
                              <w:t>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FCEDC8D" id="橢圓 19" o:spid="_x0000_s1030" style="position:absolute;left:0;text-align:left;margin-left:123.35pt;margin-top:5pt;width:166.8pt;height:6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" fillcolor="#fbe5d6" strokecolor="#ffc000" strokeweight="5pt">
                <v:stroke linestyle="thickThin"/>
                <v:textbox>
                  <w:txbxContent>
                    <w:p w:rsidR="003A0E1B" w:rsidRPr="00C67ECB" w:rsidRDefault="003A0E1B" w:rsidP="003A0E1B">
                      <w:pPr>
                        <w:jc w:val="center"/>
                        <w:rPr>
                          <w:b/>
                        </w:rPr>
                      </w:pPr>
                      <w:r w:rsidRPr="00C67ECB">
                        <w:rPr>
                          <w:rFonts w:hint="eastAsia"/>
                          <w:b/>
                          <w:lang w:eastAsia="zh-HK"/>
                        </w:rPr>
                        <w:t>中國近年</w:t>
                      </w:r>
                      <w:r>
                        <w:rPr>
                          <w:rFonts w:hint="eastAsia"/>
                          <w:b/>
                          <w:lang w:eastAsia="zh-HK"/>
                        </w:rPr>
                        <w:t>在</w:t>
                      </w:r>
                      <w:r w:rsidRPr="00C67ECB">
                        <w:rPr>
                          <w:rFonts w:hint="eastAsia"/>
                          <w:b/>
                          <w:lang w:eastAsia="zh-HK"/>
                        </w:rPr>
                        <w:t>硬實力</w:t>
                      </w:r>
                      <w:r>
                        <w:rPr>
                          <w:rFonts w:hint="eastAsia"/>
                          <w:b/>
                          <w:lang w:eastAsia="zh-HK"/>
                        </w:rPr>
                        <w:t>方</w:t>
                      </w:r>
                      <w:r>
                        <w:rPr>
                          <w:b/>
                          <w:lang w:eastAsia="zh-HK"/>
                        </w:rPr>
                        <w:t>面的</w:t>
                      </w:r>
                      <w:r w:rsidRPr="00C67ECB">
                        <w:rPr>
                          <w:rFonts w:hint="eastAsia"/>
                          <w:b/>
                          <w:lang w:eastAsia="zh-HK"/>
                        </w:rPr>
                        <w:t>表現</w:t>
                      </w:r>
                      <w:r>
                        <w:rPr>
                          <w:rFonts w:hint="eastAsia"/>
                          <w:b/>
                          <w:lang w:eastAsia="zh-HK"/>
                        </w:rPr>
                        <w:t>舉</w:t>
                      </w:r>
                      <w:r>
                        <w:rPr>
                          <w:b/>
                          <w:lang w:eastAsia="zh-HK"/>
                        </w:rPr>
                        <w:t>隅</w:t>
                      </w:r>
                    </w:p>
                  </w:txbxContent>
                </v:textbox>
              </v:oval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835960" wp14:editId="5B0891CA">
                <wp:simplePos x="0" y="0"/>
                <wp:positionH relativeFrom="column">
                  <wp:posOffset>3914843</wp:posOffset>
                </wp:positionH>
                <wp:positionV relativeFrom="paragraph">
                  <wp:posOffset>18690</wp:posOffset>
                </wp:positionV>
                <wp:extent cx="1353820" cy="505495"/>
                <wp:effectExtent l="19050" t="19050" r="36830" b="46990"/>
                <wp:wrapNone/>
                <wp:docPr id="16" name="橢圓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53820" cy="50549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63500" cmpd="thickThin" algn="ctr">
                          <a:solidFill>
                            <a:srgbClr val="ED7D3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A0E1B" w:rsidRDefault="003A0E1B" w:rsidP="003A0E1B">
                            <w:r>
                              <w:rPr>
                                <w:rFonts w:hint="eastAsia"/>
                                <w:lang w:eastAsia="zh-HK"/>
                              </w:rPr>
                              <w:t>自然資源源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5835960" id="橢圓 16" o:spid="_x0000_s1031" style="position:absolute;left:0;text-align:left;margin-left:308.25pt;margin-top:1.45pt;width:106.6pt;height:39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" strokecolor="#ed7d31" strokeweight="5pt">
                <v:stroke linestyle="thickThin"/>
                <v:shadow color="#868686"/>
                <v:textbox>
                  <w:txbxContent>
                    <w:p w:rsidR="003A0E1B" w:rsidRDefault="003A0E1B" w:rsidP="003A0E1B">
                      <w:r>
                        <w:rPr>
                          <w:rFonts w:hint="eastAsia"/>
                          <w:lang w:eastAsia="zh-HK"/>
                        </w:rPr>
                        <w:t>自然資源源</w:t>
                      </w:r>
                    </w:p>
                  </w:txbxContent>
                </v:textbox>
              </v:oval>
            </w:pict>
          </mc:Fallback>
        </mc:AlternateContent>
      </w: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2CDCB05" wp14:editId="5BF27A72">
                <wp:simplePos x="0" y="0"/>
                <wp:positionH relativeFrom="column">
                  <wp:posOffset>3472181</wp:posOffset>
                </wp:positionH>
                <wp:positionV relativeFrom="paragraph">
                  <wp:posOffset>4771</wp:posOffset>
                </wp:positionV>
                <wp:extent cx="609600" cy="381000"/>
                <wp:effectExtent l="9525" t="11430" r="9525" b="7620"/>
                <wp:wrapNone/>
                <wp:docPr id="18" name="直線單箭頭接點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" cy="381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F07493" id="直線單箭頭接點 18" o:spid="_x0000_s1026" type="#_x0000_t32" style="position:absolute;margin-left:273.4pt;margin-top:.4pt;width:48pt;height:3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"/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0505C88" wp14:editId="25FA7D36">
                <wp:simplePos x="0" y="0"/>
                <wp:positionH relativeFrom="column">
                  <wp:posOffset>527634</wp:posOffset>
                </wp:positionH>
                <wp:positionV relativeFrom="paragraph">
                  <wp:posOffset>174436</wp:posOffset>
                </wp:positionV>
                <wp:extent cx="1378671" cy="494065"/>
                <wp:effectExtent l="19050" t="19050" r="31115" b="39370"/>
                <wp:wrapNone/>
                <wp:docPr id="15" name="橢圓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8671" cy="49406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63500" cmpd="thickThin" algn="ctr">
                          <a:solidFill>
                            <a:srgbClr val="ED7D3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A0E1B" w:rsidRDefault="003A0E1B" w:rsidP="003A0E1B">
                            <w:r>
                              <w:rPr>
                                <w:rFonts w:hint="eastAsia"/>
                                <w:lang w:eastAsia="zh-HK"/>
                              </w:rPr>
                              <w:t>交</w:t>
                            </w:r>
                            <w:r>
                              <w:rPr>
                                <w:lang w:eastAsia="zh-HK"/>
                              </w:rPr>
                              <w:t>通</w:t>
                            </w:r>
                            <w:r>
                              <w:rPr>
                                <w:rFonts w:hint="eastAsia"/>
                                <w:lang w:eastAsia="zh-HK"/>
                              </w:rPr>
                              <w:t>基</w:t>
                            </w:r>
                            <w:r>
                              <w:rPr>
                                <w:lang w:eastAsia="zh-HK"/>
                              </w:rPr>
                              <w:t>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0505C88" id="橢圓 15" o:spid="_x0000_s1032" style="position:absolute;left:0;text-align:left;margin-left:41.55pt;margin-top:13.75pt;width:108.55pt;height:38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" strokecolor="#ed7d31" strokeweight="5pt">
                <v:stroke linestyle="thickThin"/>
                <v:shadow color="#868686"/>
                <v:textbox>
                  <w:txbxContent>
                    <w:p w:rsidR="003A0E1B" w:rsidRDefault="003A0E1B" w:rsidP="003A0E1B">
                      <w:r>
                        <w:rPr>
                          <w:rFonts w:hint="eastAsia"/>
                          <w:lang w:eastAsia="zh-HK"/>
                        </w:rPr>
                        <w:t>交</w:t>
                      </w:r>
                      <w:r>
                        <w:rPr>
                          <w:lang w:eastAsia="zh-HK"/>
                        </w:rPr>
                        <w:t>通</w:t>
                      </w:r>
                      <w:r>
                        <w:rPr>
                          <w:rFonts w:hint="eastAsia"/>
                          <w:lang w:eastAsia="zh-HK"/>
                        </w:rPr>
                        <w:t>基</w:t>
                      </w:r>
                      <w:r>
                        <w:rPr>
                          <w:lang w:eastAsia="zh-HK"/>
                        </w:rPr>
                        <w:t>建</w:t>
                      </w:r>
                    </w:p>
                  </w:txbxContent>
                </v:textbox>
              </v:oval>
            </w:pict>
          </mc:Fallback>
        </mc:AlternateContent>
      </w: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A2561D" wp14:editId="0FCE6211">
                <wp:simplePos x="0" y="0"/>
                <wp:positionH relativeFrom="column">
                  <wp:posOffset>1524000</wp:posOffset>
                </wp:positionH>
                <wp:positionV relativeFrom="paragraph">
                  <wp:posOffset>69850</wp:posOffset>
                </wp:positionV>
                <wp:extent cx="762000" cy="428625"/>
                <wp:effectExtent l="9525" t="11430" r="9525" b="7620"/>
                <wp:wrapNone/>
                <wp:docPr id="17" name="直線單箭頭接點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00" cy="428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3C2A71" id="直線單箭頭接點 17" o:spid="_x0000_s1026" type="#_x0000_t32" style="position:absolute;margin-left:120pt;margin-top:5.5pt;width:60pt;height:33.7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"/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94DD3F" wp14:editId="18F8A723">
                <wp:simplePos x="0" y="0"/>
                <wp:positionH relativeFrom="column">
                  <wp:posOffset>4354520</wp:posOffset>
                </wp:positionH>
                <wp:positionV relativeFrom="paragraph">
                  <wp:posOffset>43661</wp:posOffset>
                </wp:positionV>
                <wp:extent cx="202651" cy="494270"/>
                <wp:effectExtent l="0" t="0" r="26035" b="20320"/>
                <wp:wrapNone/>
                <wp:docPr id="8" name="直線單箭頭接點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02651" cy="4942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9EC10E" id="直線單箭頭接點 8" o:spid="_x0000_s1026" type="#_x0000_t32" style="position:absolute;margin-left:342.9pt;margin-top:3.45pt;width:15.95pt;height:38.9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"/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3096E6" wp14:editId="6119BD56">
                <wp:simplePos x="0" y="0"/>
                <wp:positionH relativeFrom="column">
                  <wp:posOffset>942975</wp:posOffset>
                </wp:positionH>
                <wp:positionV relativeFrom="paragraph">
                  <wp:posOffset>146102</wp:posOffset>
                </wp:positionV>
                <wp:extent cx="219075" cy="238125"/>
                <wp:effectExtent l="9525" t="11430" r="9525" b="7620"/>
                <wp:wrapNone/>
                <wp:docPr id="10" name="直線單箭頭接點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19075" cy="238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0B1EA1" id="直線單箭頭接點 10" o:spid="_x0000_s1026" type="#_x0000_t32" style="position:absolute;margin-left:74.25pt;margin-top:11.5pt;width:17.25pt;height:18.75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"/>
            </w:pict>
          </mc:Fallback>
        </mc:AlternateContent>
      </w:r>
    </w:p>
    <w:p w:rsidR="003A0E1B" w:rsidRPr="003A0E1B" w:rsidRDefault="00F1755F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  <w:r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71CAFB4" wp14:editId="228D833B">
                <wp:simplePos x="0" y="0"/>
                <wp:positionH relativeFrom="column">
                  <wp:posOffset>-168729</wp:posOffset>
                </wp:positionH>
                <wp:positionV relativeFrom="paragraph">
                  <wp:posOffset>204651</wp:posOffset>
                </wp:positionV>
                <wp:extent cx="2400300" cy="1369060"/>
                <wp:effectExtent l="19050" t="19050" r="19050" b="21590"/>
                <wp:wrapNone/>
                <wp:docPr id="9" name="流程圖: 替代處理程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136906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A0E1B" w:rsidRPr="004E25F7" w:rsidRDefault="003A0E1B" w:rsidP="003A0E1B">
                            <w:pPr>
                              <w:jc w:val="both"/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</w:pP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中國鐵路建設快速發展，旅客出行更方便。截至</w:t>
                            </w: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2021</w:t>
                            </w: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年底，中國高鐵運營里程突破</w:t>
                            </w: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4</w:t>
                            </w:r>
                            <w:r w:rsidR="00F1755F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萬公里，</w:t>
                            </w: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世界</w:t>
                            </w:r>
                            <w:r w:rsidR="00F1755F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排</w:t>
                            </w:r>
                            <w:r w:rsidR="00F1755F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名</w:t>
                            </w:r>
                            <w:r w:rsidR="00F1755F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首</w:t>
                            </w:r>
                            <w:r w:rsidR="00F1755F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位</w:t>
                            </w: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；鐵路運營總里程突破</w:t>
                            </w: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15</w:t>
                            </w:r>
                            <w:r w:rsidR="00F1755F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萬公里，</w:t>
                            </w: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居世界第二</w:t>
                            </w:r>
                            <w:r w:rsidR="00F1755F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位</w:t>
                            </w:r>
                            <w:r w:rsidRPr="004E25F7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1CAFB4" id="流程圖: 替代處理程序 9" o:spid="_x0000_s1033" type="#_x0000_t176" style="position:absolute;left:0;text-align:left;margin-left:-13.3pt;margin-top:16.1pt;width:189pt;height:107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" strokecolor="#4472c4" strokeweight="2.5pt">
                <v:shadow color="#868686"/>
                <v:textbox>
                  <w:txbxContent>
                    <w:p w:rsidR="003A0E1B" w:rsidRPr="004E25F7" w:rsidRDefault="003A0E1B" w:rsidP="003A0E1B">
                      <w:pPr>
                        <w:jc w:val="both"/>
                        <w:rPr>
                          <w:rFonts w:ascii="Times New Roman" w:hAnsi="Times New Roman"/>
                          <w:sz w:val="21"/>
                          <w:szCs w:val="21"/>
                        </w:rPr>
                      </w:pP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中國鐵路建設快速發展，旅客出行更方便。截至</w:t>
                      </w: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2021</w:t>
                      </w: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年底，中國高鐵運營里程突破</w:t>
                      </w: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4</w:t>
                      </w:r>
                      <w:r w:rsidR="00F1755F">
                        <w:rPr>
                          <w:rFonts w:ascii="Times New Roman" w:hAnsi="Times New Roman"/>
                          <w:sz w:val="21"/>
                          <w:szCs w:val="21"/>
                        </w:rPr>
                        <w:t>萬公里，</w:t>
                      </w: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世界</w:t>
                      </w:r>
                      <w:r w:rsidR="00F1755F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排</w:t>
                      </w:r>
                      <w:r w:rsidR="00F1755F">
                        <w:rPr>
                          <w:rFonts w:ascii="Times New Roman" w:hAnsi="Times New Roman"/>
                          <w:sz w:val="21"/>
                          <w:szCs w:val="21"/>
                        </w:rPr>
                        <w:t>名</w:t>
                      </w:r>
                      <w:r w:rsidR="00F1755F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首</w:t>
                      </w:r>
                      <w:r w:rsidR="00F1755F">
                        <w:rPr>
                          <w:rFonts w:ascii="Times New Roman" w:hAnsi="Times New Roman"/>
                          <w:sz w:val="21"/>
                          <w:szCs w:val="21"/>
                        </w:rPr>
                        <w:t>位</w:t>
                      </w: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；鐵路運營總里程突破</w:t>
                      </w: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15</w:t>
                      </w:r>
                      <w:r w:rsidR="00F1755F">
                        <w:rPr>
                          <w:rFonts w:ascii="Times New Roman" w:hAnsi="Times New Roman"/>
                          <w:sz w:val="21"/>
                          <w:szCs w:val="21"/>
                        </w:rPr>
                        <w:t>萬公里，</w:t>
                      </w: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居世界第二</w:t>
                      </w:r>
                      <w:r w:rsidR="00F1755F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位</w:t>
                      </w:r>
                      <w:r w:rsidRPr="004E25F7">
                        <w:rPr>
                          <w:rFonts w:ascii="Times New Roman" w:hAnsi="Times New Roman"/>
                          <w:sz w:val="21"/>
                          <w:szCs w:val="21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3A0E1B" w:rsidRPr="003A0E1B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3816688" wp14:editId="06474487">
                <wp:simplePos x="0" y="0"/>
                <wp:positionH relativeFrom="column">
                  <wp:posOffset>3260228</wp:posOffset>
                </wp:positionH>
                <wp:positionV relativeFrom="paragraph">
                  <wp:posOffset>50199</wp:posOffset>
                </wp:positionV>
                <wp:extent cx="1739831" cy="1433383"/>
                <wp:effectExtent l="19050" t="19050" r="13335" b="14605"/>
                <wp:wrapNone/>
                <wp:docPr id="5" name="流程圖: 替代處理程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39831" cy="1433383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A0E1B" w:rsidRDefault="003A0E1B" w:rsidP="003A0E1B">
                            <w:pPr>
                              <w:jc w:val="both"/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</w:pPr>
                            <w:r w:rsidRPr="00827228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中國是世界稀土資源儲量最大的國家，唯一能夠提供全部</w:t>
                            </w:r>
                            <w:r w:rsidRPr="00827228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17</w:t>
                            </w:r>
                            <w:r w:rsidRPr="00827228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種稀土金屬</w:t>
                            </w:r>
                            <w:r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，是名副其實的「稀土大國」</w:t>
                            </w:r>
                            <w:r w:rsidRPr="00827228">
                              <w:rPr>
                                <w:rFonts w:ascii="Times New Roman" w:hAnsi="Times New Roman" w:hint="eastAsia"/>
                                <w:sz w:val="21"/>
                                <w:szCs w:val="21"/>
                              </w:rPr>
                              <w:t>。</w:t>
                            </w:r>
                          </w:p>
                          <w:p w:rsidR="003A0E1B" w:rsidRPr="005E554F" w:rsidRDefault="003A0E1B" w:rsidP="003A0E1B">
                            <w:pPr>
                              <w:jc w:val="both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816688" id="流程圖: 替代處理程序 5" o:spid="_x0000_s1034" type="#_x0000_t176" style="position:absolute;left:0;text-align:left;margin-left:256.7pt;margin-top:3.95pt;width:137pt;height:112.8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" strokecolor="#4472c4" strokeweight="2.5pt">
                <v:shadow color="#868686"/>
                <v:textbox>
                  <w:txbxContent>
                    <w:p w:rsidR="003A0E1B" w:rsidRDefault="003A0E1B" w:rsidP="003A0E1B">
                      <w:pPr>
                        <w:jc w:val="both"/>
                        <w:rPr>
                          <w:rFonts w:ascii="Times New Roman" w:hAnsi="Times New Roman"/>
                          <w:sz w:val="21"/>
                          <w:szCs w:val="21"/>
                        </w:rPr>
                      </w:pPr>
                      <w:r w:rsidRPr="00827228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中國是世界稀土資源儲量最大的國家，唯一能夠提供全部</w:t>
                      </w:r>
                      <w:r w:rsidRPr="00827228">
                        <w:rPr>
                          <w:rFonts w:ascii="Times New Roman" w:hAnsi="Times New Roman"/>
                          <w:sz w:val="21"/>
                          <w:szCs w:val="21"/>
                        </w:rPr>
                        <w:t>17</w:t>
                      </w:r>
                      <w:r w:rsidRPr="00827228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種稀土金屬</w:t>
                      </w:r>
                      <w:r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，是名副其實的「稀土大國」</w:t>
                      </w:r>
                      <w:r w:rsidRPr="00827228">
                        <w:rPr>
                          <w:rFonts w:ascii="Times New Roman" w:hAnsi="Times New Roman" w:hint="eastAsia"/>
                          <w:sz w:val="21"/>
                          <w:szCs w:val="21"/>
                        </w:rPr>
                        <w:t>。</w:t>
                      </w:r>
                    </w:p>
                    <w:p w:rsidR="003A0E1B" w:rsidRPr="005E554F" w:rsidRDefault="003A0E1B" w:rsidP="003A0E1B">
                      <w:pPr>
                        <w:jc w:val="both"/>
                        <w:rPr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sz w:val="20"/>
          <w:szCs w:val="20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sz w:val="20"/>
          <w:szCs w:val="20"/>
          <w:lang w:eastAsia="zh-HK"/>
        </w:rPr>
      </w:pPr>
      <w:r w:rsidRPr="003A0E1B">
        <w:rPr>
          <w:rFonts w:ascii="Times New Roman" w:hAnsi="Times New Roman"/>
          <w:sz w:val="20"/>
          <w:szCs w:val="20"/>
          <w:lang w:eastAsia="zh-HK"/>
        </w:rPr>
        <w:t>資料來源：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hAnsi="Times New Roman"/>
          <w:sz w:val="20"/>
          <w:szCs w:val="20"/>
          <w:lang w:eastAsia="zh-HK"/>
        </w:rPr>
      </w:pPr>
      <w:r w:rsidRPr="003A0E1B">
        <w:rPr>
          <w:rFonts w:ascii="Times New Roman" w:hAnsi="Times New Roman"/>
          <w:sz w:val="20"/>
          <w:szCs w:val="20"/>
        </w:rPr>
        <w:t>〈</w:t>
      </w:r>
      <w:r w:rsidRPr="003A0E1B">
        <w:rPr>
          <w:rFonts w:ascii="Times New Roman" w:hAnsi="Times New Roman"/>
          <w:sz w:val="20"/>
          <w:szCs w:val="20"/>
        </w:rPr>
        <w:t>2021</w:t>
      </w:r>
      <w:r w:rsidRPr="003A0E1B">
        <w:rPr>
          <w:rFonts w:ascii="Times New Roman" w:hAnsi="Times New Roman" w:hint="eastAsia"/>
          <w:sz w:val="20"/>
          <w:szCs w:val="20"/>
        </w:rPr>
        <w:t>年我國國內生產總值同比增長</w:t>
      </w:r>
      <w:r w:rsidRPr="003A0E1B">
        <w:rPr>
          <w:rFonts w:ascii="Times New Roman" w:hAnsi="Times New Roman"/>
          <w:sz w:val="20"/>
          <w:szCs w:val="20"/>
        </w:rPr>
        <w:t>8.1%</w:t>
      </w:r>
      <w:r w:rsidRPr="003A0E1B">
        <w:rPr>
          <w:rFonts w:ascii="Times New Roman" w:hAnsi="Times New Roman"/>
          <w:sz w:val="20"/>
          <w:szCs w:val="20"/>
        </w:rPr>
        <w:t>〉</w:t>
      </w:r>
      <w:r w:rsidRPr="003A0E1B">
        <w:rPr>
          <w:rFonts w:ascii="Times New Roman" w:hAnsi="Times New Roman"/>
          <w:sz w:val="20"/>
          <w:szCs w:val="20"/>
          <w:lang w:eastAsia="zh-CN"/>
        </w:rPr>
        <w:t>，</w:t>
      </w:r>
      <w:r w:rsidRPr="003A0E1B">
        <w:rPr>
          <w:rFonts w:ascii="Times New Roman" w:hAnsi="Times New Roman"/>
          <w:sz w:val="20"/>
          <w:szCs w:val="20"/>
          <w:lang w:eastAsia="zh-CN"/>
        </w:rPr>
        <w:t>2022</w:t>
      </w:r>
      <w:r w:rsidRPr="003A0E1B">
        <w:rPr>
          <w:rFonts w:ascii="Times New Roman" w:hAnsi="Times New Roman"/>
          <w:sz w:val="20"/>
          <w:szCs w:val="20"/>
          <w:lang w:eastAsia="zh-HK"/>
        </w:rPr>
        <w:t>年</w:t>
      </w:r>
      <w:r w:rsidRPr="003A0E1B">
        <w:rPr>
          <w:rFonts w:ascii="Times New Roman" w:hAnsi="Times New Roman"/>
          <w:sz w:val="20"/>
          <w:szCs w:val="20"/>
          <w:lang w:eastAsia="zh-CN"/>
        </w:rPr>
        <w:t>1</w:t>
      </w:r>
      <w:r w:rsidRPr="003A0E1B">
        <w:rPr>
          <w:rFonts w:ascii="Times New Roman" w:hAnsi="Times New Roman"/>
          <w:sz w:val="20"/>
          <w:szCs w:val="20"/>
          <w:lang w:eastAsia="zh-HK"/>
        </w:rPr>
        <w:t>月</w:t>
      </w:r>
      <w:r w:rsidRPr="003A0E1B">
        <w:rPr>
          <w:rFonts w:ascii="Times New Roman" w:hAnsi="Times New Roman"/>
          <w:sz w:val="20"/>
          <w:szCs w:val="20"/>
          <w:lang w:eastAsia="zh-CN"/>
        </w:rPr>
        <w:t>17</w:t>
      </w:r>
      <w:r w:rsidRPr="003A0E1B">
        <w:rPr>
          <w:rFonts w:ascii="Times New Roman" w:hAnsi="Times New Roman"/>
          <w:sz w:val="20"/>
          <w:szCs w:val="20"/>
          <w:lang w:eastAsia="zh-HK"/>
        </w:rPr>
        <w:t>日</w:t>
      </w:r>
      <w:r w:rsidRPr="003A0E1B">
        <w:rPr>
          <w:rFonts w:ascii="Times New Roman" w:hAnsi="Times New Roman"/>
          <w:sz w:val="20"/>
          <w:szCs w:val="20"/>
          <w:lang w:eastAsia="zh-CN"/>
        </w:rPr>
        <w:t>。</w:t>
      </w:r>
      <w:r w:rsidRPr="003A0E1B">
        <w:rPr>
          <w:rFonts w:ascii="Times New Roman" w:hAnsi="Times New Roman"/>
          <w:sz w:val="20"/>
          <w:szCs w:val="20"/>
          <w:lang w:eastAsia="zh-HK"/>
        </w:rPr>
        <w:t>載於中華人民共和國國務院新聞辦公室網頁</w:t>
      </w:r>
    </w:p>
    <w:p w:rsidR="003A0E1B" w:rsidRPr="003A0E1B" w:rsidRDefault="003A0E1B" w:rsidP="003A0E1B">
      <w:pPr>
        <w:adjustRightInd w:val="0"/>
        <w:snapToGrid w:val="0"/>
        <w:ind w:left="397"/>
        <w:jc w:val="both"/>
        <w:rPr>
          <w:rFonts w:ascii="Times New Roman" w:hAnsi="Times New Roman"/>
          <w:sz w:val="20"/>
          <w:szCs w:val="20"/>
          <w:lang w:eastAsia="zh-HK"/>
        </w:rPr>
      </w:pPr>
      <w:r w:rsidRPr="003A0E1B">
        <w:rPr>
          <w:rFonts w:ascii="Times New Roman" w:hAnsi="Times New Roman"/>
          <w:sz w:val="20"/>
          <w:szCs w:val="20"/>
          <w:lang w:eastAsia="zh-HK"/>
        </w:rPr>
        <w:t>http://www.scio.gov.cn/video/42600/42601/Document/1719143/1719143.htm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rPr>
          <w:rFonts w:ascii="Times New Roman" w:hAnsi="Times New Roman"/>
          <w:sz w:val="20"/>
          <w:szCs w:val="20"/>
          <w:lang w:eastAsia="zh-HK"/>
        </w:rPr>
      </w:pPr>
      <w:r w:rsidRPr="003A0E1B">
        <w:rPr>
          <w:rFonts w:ascii="Times New Roman" w:hAnsi="Times New Roman" w:hint="eastAsia"/>
          <w:sz w:val="20"/>
          <w:szCs w:val="20"/>
          <w:lang w:eastAsia="zh-HK"/>
        </w:rPr>
        <w:t>〈中國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>5G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>應用領跑世界〉，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>2021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>年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>9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>月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 xml:space="preserve"> 9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>日。載於人民網</w:t>
      </w:r>
      <w:r w:rsidRPr="003A0E1B">
        <w:rPr>
          <w:rFonts w:ascii="Times New Roman" w:hAnsi="Times New Roman" w:hint="eastAsia"/>
          <w:sz w:val="20"/>
          <w:szCs w:val="20"/>
          <w:lang w:eastAsia="zh-HK"/>
        </w:rPr>
        <w:t>http://finance.people.com.cn/BIG5/n1/2021/0909/c1004-32221913.html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 w:hint="eastAsia"/>
          <w:sz w:val="20"/>
          <w:szCs w:val="20"/>
        </w:rPr>
        <w:t>〈稀土，你瞭解嗎？〉，</w:t>
      </w:r>
      <w:r w:rsidRPr="003A0E1B">
        <w:rPr>
          <w:rFonts w:ascii="Times New Roman" w:hAnsi="Times New Roman" w:hint="eastAsia"/>
          <w:sz w:val="20"/>
          <w:szCs w:val="20"/>
        </w:rPr>
        <w:t>2</w:t>
      </w:r>
      <w:r w:rsidRPr="003A0E1B">
        <w:rPr>
          <w:rFonts w:ascii="Times New Roman" w:hAnsi="Times New Roman"/>
          <w:sz w:val="20"/>
          <w:szCs w:val="20"/>
        </w:rPr>
        <w:t>020</w:t>
      </w:r>
      <w:r w:rsidRPr="003A0E1B">
        <w:rPr>
          <w:rFonts w:ascii="Times New Roman" w:hAnsi="Times New Roman"/>
          <w:sz w:val="20"/>
          <w:szCs w:val="20"/>
        </w:rPr>
        <w:t>年</w:t>
      </w:r>
      <w:r w:rsidRPr="003A0E1B">
        <w:rPr>
          <w:rFonts w:ascii="Times New Roman" w:hAnsi="Times New Roman" w:hint="eastAsia"/>
          <w:sz w:val="20"/>
          <w:szCs w:val="20"/>
        </w:rPr>
        <w:t>4</w:t>
      </w:r>
      <w:r w:rsidRPr="003A0E1B">
        <w:rPr>
          <w:rFonts w:ascii="Times New Roman" w:hAnsi="Times New Roman" w:hint="eastAsia"/>
          <w:sz w:val="20"/>
          <w:szCs w:val="20"/>
        </w:rPr>
        <w:t>月</w:t>
      </w:r>
      <w:r w:rsidRPr="003A0E1B">
        <w:rPr>
          <w:rFonts w:ascii="Times New Roman" w:hAnsi="Times New Roman"/>
          <w:sz w:val="20"/>
          <w:szCs w:val="20"/>
        </w:rPr>
        <w:t>22</w:t>
      </w:r>
      <w:r w:rsidRPr="003A0E1B">
        <w:rPr>
          <w:rFonts w:ascii="Times New Roman" w:hAnsi="Times New Roman" w:hint="eastAsia"/>
          <w:sz w:val="20"/>
          <w:szCs w:val="20"/>
        </w:rPr>
        <w:t>日。載於中國地質調查局網頁</w:t>
      </w:r>
    </w:p>
    <w:p w:rsidR="003A0E1B" w:rsidRPr="003A0E1B" w:rsidRDefault="003A0E1B" w:rsidP="003A0E1B">
      <w:pPr>
        <w:adjustRightInd w:val="0"/>
        <w:snapToGrid w:val="0"/>
        <w:ind w:left="397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/>
          <w:sz w:val="20"/>
          <w:szCs w:val="20"/>
        </w:rPr>
        <w:t>https://www.cgs.gov.cn/ddztt/jdqr/dqr51/jzsdwhd/202004/t20200422_632084.html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/>
          <w:sz w:val="20"/>
          <w:szCs w:val="20"/>
        </w:rPr>
        <w:t>〈</w:t>
      </w:r>
      <w:r w:rsidRPr="003A0E1B">
        <w:rPr>
          <w:rFonts w:ascii="Times New Roman" w:hAnsi="Times New Roman" w:hint="eastAsia"/>
          <w:sz w:val="20"/>
          <w:szCs w:val="20"/>
        </w:rPr>
        <w:t>我國高鐵運營里程超</w:t>
      </w:r>
      <w:r w:rsidRPr="003A0E1B">
        <w:rPr>
          <w:rFonts w:ascii="Times New Roman" w:hAnsi="Times New Roman"/>
          <w:sz w:val="20"/>
          <w:szCs w:val="20"/>
        </w:rPr>
        <w:t>4</w:t>
      </w:r>
      <w:r w:rsidRPr="003A0E1B">
        <w:rPr>
          <w:rFonts w:ascii="Times New Roman" w:hAnsi="Times New Roman" w:hint="eastAsia"/>
          <w:sz w:val="20"/>
          <w:szCs w:val="20"/>
        </w:rPr>
        <w:t>萬公里〉，</w:t>
      </w:r>
      <w:r w:rsidRPr="003A0E1B">
        <w:rPr>
          <w:rFonts w:ascii="Times New Roman" w:hAnsi="Times New Roman" w:hint="eastAsia"/>
          <w:sz w:val="20"/>
          <w:szCs w:val="20"/>
        </w:rPr>
        <w:t>2</w:t>
      </w:r>
      <w:r w:rsidRPr="003A0E1B">
        <w:rPr>
          <w:rFonts w:ascii="Times New Roman" w:hAnsi="Times New Roman"/>
          <w:sz w:val="20"/>
          <w:szCs w:val="20"/>
        </w:rPr>
        <w:t>021</w:t>
      </w:r>
      <w:r w:rsidRPr="003A0E1B">
        <w:rPr>
          <w:rFonts w:ascii="Times New Roman" w:hAnsi="Times New Roman"/>
          <w:sz w:val="20"/>
          <w:szCs w:val="20"/>
        </w:rPr>
        <w:t>年</w:t>
      </w:r>
      <w:r w:rsidRPr="003A0E1B">
        <w:rPr>
          <w:rFonts w:ascii="Times New Roman" w:hAnsi="Times New Roman" w:hint="eastAsia"/>
          <w:sz w:val="20"/>
          <w:szCs w:val="20"/>
        </w:rPr>
        <w:t>1</w:t>
      </w:r>
      <w:r w:rsidRPr="003A0E1B">
        <w:rPr>
          <w:rFonts w:ascii="Times New Roman" w:hAnsi="Times New Roman"/>
          <w:sz w:val="20"/>
          <w:szCs w:val="20"/>
        </w:rPr>
        <w:t>2</w:t>
      </w:r>
      <w:r w:rsidRPr="003A0E1B">
        <w:rPr>
          <w:rFonts w:ascii="Times New Roman" w:hAnsi="Times New Roman"/>
          <w:sz w:val="20"/>
          <w:szCs w:val="20"/>
        </w:rPr>
        <w:t>月</w:t>
      </w:r>
      <w:r w:rsidRPr="003A0E1B">
        <w:rPr>
          <w:rFonts w:ascii="Times New Roman" w:hAnsi="Times New Roman" w:hint="eastAsia"/>
          <w:sz w:val="20"/>
          <w:szCs w:val="20"/>
        </w:rPr>
        <w:t>3</w:t>
      </w:r>
      <w:r w:rsidRPr="003A0E1B">
        <w:rPr>
          <w:rFonts w:ascii="Times New Roman" w:hAnsi="Times New Roman"/>
          <w:sz w:val="20"/>
          <w:szCs w:val="20"/>
        </w:rPr>
        <w:t>1</w:t>
      </w:r>
      <w:r w:rsidRPr="003A0E1B">
        <w:rPr>
          <w:rFonts w:ascii="Times New Roman" w:hAnsi="Times New Roman"/>
          <w:sz w:val="20"/>
          <w:szCs w:val="20"/>
        </w:rPr>
        <w:t>日。載於人民網</w:t>
      </w:r>
    </w:p>
    <w:p w:rsidR="003A0E1B" w:rsidRPr="003A0E1B" w:rsidRDefault="003A0E1B" w:rsidP="003A0E1B">
      <w:pPr>
        <w:adjustRightInd w:val="0"/>
        <w:snapToGrid w:val="0"/>
        <w:ind w:left="397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/>
          <w:sz w:val="20"/>
          <w:szCs w:val="20"/>
        </w:rPr>
        <w:t>http://finance.people.com.cn/n1/2021/1231/c1004-32321203.html</w:t>
      </w: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</w:rPr>
      </w:pPr>
      <w:r w:rsidRPr="003A0E1B">
        <w:rPr>
          <w:rFonts w:ascii="Times New Roman" w:hAnsi="Times New Roman"/>
          <w:lang w:eastAsia="zh-HK"/>
        </w:rPr>
        <w:lastRenderedPageBreak/>
        <w:t>資料四</w:t>
      </w:r>
      <w:r w:rsidRPr="003A0E1B">
        <w:rPr>
          <w:rFonts w:ascii="Times New Roman" w:hAnsi="Times New Roman"/>
        </w:rPr>
        <w:t>：</w:t>
      </w:r>
      <w:r w:rsidRPr="003A0E1B">
        <w:rPr>
          <w:rFonts w:ascii="Times New Roman" w:hAnsi="Times New Roman" w:hint="eastAsia"/>
        </w:rPr>
        <w:t>中國近年在軟實力方面的表現舉隅</w:t>
      </w: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7512"/>
      </w:tblGrid>
      <w:tr w:rsidR="003A0E1B" w:rsidRPr="003A0E1B" w:rsidTr="002A39E4">
        <w:trPr>
          <w:trHeight w:val="396"/>
        </w:trPr>
        <w:tc>
          <w:tcPr>
            <w:tcW w:w="1555" w:type="dxa"/>
            <w:shd w:val="clear" w:color="auto" w:fill="FBE4D5" w:themeFill="accent2" w:themeFillTint="33"/>
            <w:vAlign w:val="center"/>
          </w:tcPr>
          <w:p w:rsidR="003A0E1B" w:rsidRPr="003A0E1B" w:rsidRDefault="003A0E1B" w:rsidP="003A0E1B">
            <w:pPr>
              <w:adjustRightInd w:val="0"/>
              <w:snapToGrid w:val="0"/>
              <w:spacing w:line="20" w:lineRule="atLeast"/>
              <w:rPr>
                <w:rFonts w:ascii="Times New Roman" w:hAnsi="Times New Roman"/>
                <w:b/>
                <w:bCs/>
                <w:color w:val="0A0A0A"/>
                <w:szCs w:val="24"/>
              </w:rPr>
            </w:pPr>
            <w:r w:rsidRPr="003A0E1B">
              <w:rPr>
                <w:rFonts w:ascii="Times New Roman" w:hAnsi="Times New Roman"/>
                <w:b/>
                <w:bCs/>
                <w:color w:val="0A0A0A"/>
                <w:szCs w:val="24"/>
              </w:rPr>
              <w:t>軟實力範疇</w:t>
            </w:r>
          </w:p>
        </w:tc>
        <w:tc>
          <w:tcPr>
            <w:tcW w:w="7512" w:type="dxa"/>
            <w:shd w:val="clear" w:color="auto" w:fill="FBE4D5" w:themeFill="accent2" w:themeFillTint="33"/>
            <w:vAlign w:val="center"/>
          </w:tcPr>
          <w:p w:rsidR="003A0E1B" w:rsidRPr="003A0E1B" w:rsidRDefault="003A0E1B" w:rsidP="003A0E1B">
            <w:pPr>
              <w:adjustRightInd w:val="0"/>
              <w:snapToGrid w:val="0"/>
              <w:spacing w:line="20" w:lineRule="atLeast"/>
              <w:ind w:left="397"/>
              <w:jc w:val="center"/>
              <w:rPr>
                <w:rFonts w:asciiTheme="minorHAnsi" w:eastAsiaTheme="minorEastAsia" w:hAnsiTheme="minorHAnsi" w:cstheme="minorBidi"/>
                <w:b/>
                <w:noProof/>
              </w:rPr>
            </w:pPr>
            <w:r w:rsidRPr="003A0E1B">
              <w:rPr>
                <w:rFonts w:asciiTheme="minorHAnsi" w:eastAsiaTheme="minorEastAsia" w:hAnsiTheme="minorHAnsi" w:cstheme="minorBidi"/>
                <w:b/>
                <w:noProof/>
              </w:rPr>
              <w:t>相關表現舉隅</w:t>
            </w:r>
          </w:p>
        </w:tc>
      </w:tr>
      <w:tr w:rsidR="003A0E1B" w:rsidRPr="003A0E1B" w:rsidTr="002A39E4">
        <w:trPr>
          <w:trHeight w:val="1834"/>
        </w:trPr>
        <w:tc>
          <w:tcPr>
            <w:tcW w:w="1555" w:type="dxa"/>
            <w:shd w:val="clear" w:color="auto" w:fill="auto"/>
            <w:vAlign w:val="center"/>
          </w:tcPr>
          <w:p w:rsidR="003A0E1B" w:rsidRPr="003A0E1B" w:rsidRDefault="003A0E1B" w:rsidP="003A0E1B">
            <w:p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/>
                <w:bCs/>
                <w:color w:val="0A0A0A"/>
                <w:szCs w:val="24"/>
              </w:rPr>
              <w:t>國家形象和凝聚力</w:t>
            </w:r>
          </w:p>
        </w:tc>
        <w:tc>
          <w:tcPr>
            <w:tcW w:w="7512" w:type="dxa"/>
            <w:shd w:val="clear" w:color="auto" w:fill="auto"/>
            <w:vAlign w:val="center"/>
          </w:tcPr>
          <w:p w:rsidR="003A0E1B" w:rsidRPr="003A0E1B" w:rsidRDefault="003A0E1B" w:rsidP="003A0E1B">
            <w:pPr>
              <w:numPr>
                <w:ilvl w:val="0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  <w:lang w:eastAsia="zh-HK"/>
              </w:rPr>
            </w:pPr>
            <w:r w:rsidRPr="003A0E1B">
              <w:rPr>
                <w:rFonts w:ascii="Times New Roman" w:hAnsi="Times New Roman"/>
                <w:szCs w:val="24"/>
              </w:rPr>
              <w:t>通過舉行大型國際活動，提升國家形象及增加國家凝聚力，例如：</w:t>
            </w:r>
          </w:p>
          <w:p w:rsidR="003A0E1B" w:rsidRPr="003A0E1B" w:rsidRDefault="003A0E1B" w:rsidP="003A0E1B">
            <w:pPr>
              <w:numPr>
                <w:ilvl w:val="1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  <w:lang w:eastAsia="zh-HK"/>
              </w:rPr>
            </w:pPr>
            <w:r w:rsidRPr="003A0E1B">
              <w:rPr>
                <w:rFonts w:ascii="Times New Roman" w:hAnsi="Times New Roman"/>
                <w:szCs w:val="24"/>
              </w:rPr>
              <w:t>2008</w:t>
            </w:r>
            <w:r w:rsidRPr="003A0E1B">
              <w:rPr>
                <w:rFonts w:ascii="Times New Roman" w:hAnsi="Times New Roman"/>
                <w:szCs w:val="24"/>
              </w:rPr>
              <w:t>年於北京舉辦夏季奧運會</w:t>
            </w:r>
          </w:p>
          <w:p w:rsidR="003A0E1B" w:rsidRPr="003A0E1B" w:rsidRDefault="003A0E1B" w:rsidP="003A0E1B">
            <w:pPr>
              <w:numPr>
                <w:ilvl w:val="1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  <w:lang w:eastAsia="zh-HK"/>
              </w:rPr>
            </w:pPr>
            <w:r w:rsidRPr="003A0E1B">
              <w:rPr>
                <w:rFonts w:ascii="Times New Roman" w:hAnsi="Times New Roman"/>
                <w:szCs w:val="24"/>
              </w:rPr>
              <w:t>2010</w:t>
            </w:r>
            <w:r w:rsidRPr="003A0E1B">
              <w:rPr>
                <w:rFonts w:ascii="Times New Roman" w:hAnsi="Times New Roman"/>
                <w:szCs w:val="24"/>
              </w:rPr>
              <w:t>年於上海舉辦上海世界博覽會</w:t>
            </w:r>
          </w:p>
          <w:p w:rsidR="003A0E1B" w:rsidRPr="003A0E1B" w:rsidRDefault="003A0E1B" w:rsidP="003A0E1B">
            <w:pPr>
              <w:numPr>
                <w:ilvl w:val="1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 w:hint="eastAsia"/>
                <w:szCs w:val="24"/>
                <w:lang w:eastAsia="zh-HK"/>
              </w:rPr>
              <w:t>2</w:t>
            </w:r>
            <w:r w:rsidRPr="003A0E1B">
              <w:rPr>
                <w:rFonts w:ascii="Times New Roman" w:hAnsi="Times New Roman"/>
                <w:szCs w:val="24"/>
                <w:lang w:eastAsia="zh-HK"/>
              </w:rPr>
              <w:t>022</w:t>
            </w:r>
            <w:r w:rsidRPr="003A0E1B">
              <w:rPr>
                <w:rFonts w:ascii="Times New Roman" w:hAnsi="Times New Roman"/>
                <w:szCs w:val="24"/>
                <w:lang w:eastAsia="zh-HK"/>
              </w:rPr>
              <w:t>年於北京舉辦冬季奧運會</w:t>
            </w:r>
            <w:r w:rsidRPr="003A0E1B">
              <w:rPr>
                <w:rFonts w:ascii="Times New Roman" w:hAnsi="Times New Roman" w:hint="eastAsia"/>
                <w:szCs w:val="24"/>
                <w:lang w:eastAsia="zh-HK"/>
              </w:rPr>
              <w:t>（北京是首個分別舉辦夏季和冬季奧運會的城市）</w:t>
            </w:r>
          </w:p>
        </w:tc>
      </w:tr>
      <w:tr w:rsidR="003A0E1B" w:rsidRPr="003A0E1B" w:rsidTr="002A39E4">
        <w:trPr>
          <w:trHeight w:val="1826"/>
        </w:trPr>
        <w:tc>
          <w:tcPr>
            <w:tcW w:w="1555" w:type="dxa"/>
            <w:shd w:val="clear" w:color="auto" w:fill="auto"/>
            <w:vAlign w:val="center"/>
          </w:tcPr>
          <w:p w:rsidR="003A0E1B" w:rsidRPr="003A0E1B" w:rsidRDefault="003A0E1B" w:rsidP="003A0E1B">
            <w:p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/>
                <w:szCs w:val="24"/>
              </w:rPr>
              <w:t>教育和人口素質</w:t>
            </w:r>
          </w:p>
        </w:tc>
        <w:tc>
          <w:tcPr>
            <w:tcW w:w="7512" w:type="dxa"/>
            <w:shd w:val="clear" w:color="auto" w:fill="auto"/>
            <w:vAlign w:val="center"/>
          </w:tcPr>
          <w:p w:rsidR="003A0E1B" w:rsidRPr="003A0E1B" w:rsidRDefault="003A0E1B" w:rsidP="00F1755F">
            <w:pPr>
              <w:numPr>
                <w:ilvl w:val="0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 w:hint="eastAsia"/>
                <w:szCs w:val="24"/>
              </w:rPr>
              <w:t>根據</w:t>
            </w:r>
            <w:r w:rsidRPr="003A0E1B">
              <w:rPr>
                <w:rFonts w:ascii="Times New Roman" w:hAnsi="Times New Roman" w:hint="eastAsia"/>
                <w:szCs w:val="24"/>
              </w:rPr>
              <w:t>2</w:t>
            </w:r>
            <w:r w:rsidRPr="003A0E1B">
              <w:rPr>
                <w:rFonts w:ascii="Times New Roman" w:hAnsi="Times New Roman"/>
                <w:szCs w:val="24"/>
              </w:rPr>
              <w:t>020</w:t>
            </w:r>
            <w:r w:rsidRPr="003A0E1B">
              <w:rPr>
                <w:rFonts w:ascii="Times New Roman" w:hAnsi="Times New Roman"/>
                <w:szCs w:val="24"/>
              </w:rPr>
              <w:t>年第七次全國人口普查，</w:t>
            </w:r>
            <w:r w:rsidRPr="003A0E1B">
              <w:rPr>
                <w:rFonts w:ascii="Times New Roman" w:hAnsi="Times New Roman" w:hint="eastAsia"/>
                <w:szCs w:val="24"/>
              </w:rPr>
              <w:t>大學文化程度的人口為</w:t>
            </w:r>
            <w:r w:rsidRPr="003A0E1B">
              <w:rPr>
                <w:rFonts w:ascii="Times New Roman" w:hAnsi="Times New Roman" w:hint="eastAsia"/>
                <w:szCs w:val="24"/>
              </w:rPr>
              <w:t>2</w:t>
            </w:r>
            <w:r w:rsidRPr="003A0E1B">
              <w:rPr>
                <w:rFonts w:ascii="Times New Roman" w:hAnsi="Times New Roman"/>
                <w:szCs w:val="24"/>
              </w:rPr>
              <w:t>.</w:t>
            </w:r>
            <w:r w:rsidRPr="003A0E1B">
              <w:rPr>
                <w:rFonts w:ascii="Times New Roman" w:hAnsi="Times New Roman" w:hint="eastAsia"/>
                <w:szCs w:val="24"/>
              </w:rPr>
              <w:t>18</w:t>
            </w:r>
            <w:r w:rsidRPr="003A0E1B">
              <w:rPr>
                <w:rFonts w:ascii="Times New Roman" w:hAnsi="Times New Roman" w:hint="eastAsia"/>
                <w:szCs w:val="24"/>
              </w:rPr>
              <w:t>億人，文盲率</w:t>
            </w:r>
            <w:r w:rsidR="00F1755F">
              <w:rPr>
                <w:rFonts w:ascii="Times New Roman" w:hAnsi="Times New Roman" w:hint="eastAsia"/>
                <w:szCs w:val="24"/>
                <w:lang w:eastAsia="zh-HK"/>
              </w:rPr>
              <w:t>由十年前</w:t>
            </w:r>
            <w:r w:rsidR="00F1755F" w:rsidRPr="00F1755F">
              <w:rPr>
                <w:rFonts w:ascii="Times New Roman" w:hAnsi="Times New Roman"/>
                <w:szCs w:val="24"/>
                <w:lang w:eastAsia="zh-HK"/>
              </w:rPr>
              <w:t>4.08%</w:t>
            </w:r>
            <w:r w:rsidR="00F1755F">
              <w:rPr>
                <w:rFonts w:ascii="Times New Roman" w:hAnsi="Times New Roman" w:hint="eastAsia"/>
                <w:szCs w:val="24"/>
                <w:lang w:eastAsia="zh-HK"/>
              </w:rPr>
              <w:t>下</w:t>
            </w:r>
            <w:r w:rsidRPr="003A0E1B">
              <w:rPr>
                <w:rFonts w:ascii="Times New Roman" w:hAnsi="Times New Roman" w:hint="eastAsia"/>
                <w:szCs w:val="24"/>
              </w:rPr>
              <w:t>降至</w:t>
            </w:r>
            <w:r w:rsidRPr="003A0E1B">
              <w:rPr>
                <w:rFonts w:ascii="Times New Roman" w:hAnsi="Times New Roman" w:hint="eastAsia"/>
                <w:szCs w:val="24"/>
              </w:rPr>
              <w:t>2.67%</w:t>
            </w:r>
            <w:r w:rsidR="00F1755F">
              <w:rPr>
                <w:rFonts w:ascii="Times New Roman" w:hAnsi="Times New Roman" w:hint="eastAsia"/>
                <w:szCs w:val="24"/>
              </w:rPr>
              <w:t>，反映</w:t>
            </w:r>
            <w:r w:rsidRPr="003A0E1B">
              <w:rPr>
                <w:rFonts w:ascii="Times New Roman" w:hAnsi="Times New Roman" w:hint="eastAsia"/>
                <w:szCs w:val="24"/>
              </w:rPr>
              <w:t>人口素質不斷提高。</w:t>
            </w:r>
          </w:p>
          <w:p w:rsidR="003A0E1B" w:rsidRPr="003A0E1B" w:rsidRDefault="003A0E1B" w:rsidP="003A0E1B">
            <w:pPr>
              <w:numPr>
                <w:ilvl w:val="0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 w:hint="eastAsia"/>
                <w:szCs w:val="24"/>
              </w:rPr>
              <w:t>根據英國《泰晤士高等教育》（</w:t>
            </w:r>
            <w:r w:rsidRPr="003A0E1B">
              <w:rPr>
                <w:rFonts w:ascii="Times New Roman" w:hAnsi="Times New Roman" w:hint="eastAsia"/>
                <w:szCs w:val="24"/>
              </w:rPr>
              <w:t>Times Higher Education</w:t>
            </w:r>
            <w:r w:rsidRPr="003A0E1B">
              <w:rPr>
                <w:rFonts w:ascii="Times New Roman" w:hAnsi="Times New Roman" w:hint="eastAsia"/>
                <w:szCs w:val="24"/>
              </w:rPr>
              <w:t>）公布</w:t>
            </w:r>
            <w:r w:rsidRPr="003A0E1B">
              <w:rPr>
                <w:rFonts w:ascii="Times New Roman" w:hAnsi="Times New Roman" w:hint="eastAsia"/>
                <w:szCs w:val="24"/>
              </w:rPr>
              <w:t>202</w:t>
            </w:r>
            <w:r w:rsidRPr="003A0E1B">
              <w:rPr>
                <w:rFonts w:ascii="Times New Roman" w:hAnsi="Times New Roman"/>
                <w:szCs w:val="24"/>
              </w:rPr>
              <w:t>2</w:t>
            </w:r>
            <w:r w:rsidRPr="003A0E1B">
              <w:rPr>
                <w:rFonts w:ascii="Times New Roman" w:hAnsi="Times New Roman" w:hint="eastAsia"/>
                <w:szCs w:val="24"/>
              </w:rPr>
              <w:t>年世界大學排名，清華大學及北京大學並列世界第</w:t>
            </w:r>
            <w:r w:rsidRPr="003A0E1B">
              <w:rPr>
                <w:rFonts w:ascii="Times New Roman" w:hAnsi="Times New Roman" w:hint="eastAsia"/>
                <w:szCs w:val="24"/>
              </w:rPr>
              <w:t>1</w:t>
            </w:r>
            <w:r w:rsidRPr="003A0E1B">
              <w:rPr>
                <w:rFonts w:ascii="Times New Roman" w:hAnsi="Times New Roman"/>
                <w:szCs w:val="24"/>
              </w:rPr>
              <w:t>6</w:t>
            </w:r>
            <w:r w:rsidRPr="003A0E1B">
              <w:rPr>
                <w:rFonts w:ascii="Times New Roman" w:hAnsi="Times New Roman"/>
                <w:szCs w:val="24"/>
              </w:rPr>
              <w:t>位，在亞洲則雙雙位列榜首。</w:t>
            </w:r>
          </w:p>
        </w:tc>
      </w:tr>
      <w:tr w:rsidR="003A0E1B" w:rsidRPr="003A0E1B" w:rsidTr="002A39E4">
        <w:trPr>
          <w:trHeight w:val="2253"/>
        </w:trPr>
        <w:tc>
          <w:tcPr>
            <w:tcW w:w="1555" w:type="dxa"/>
            <w:shd w:val="clear" w:color="auto" w:fill="auto"/>
            <w:vAlign w:val="center"/>
          </w:tcPr>
          <w:p w:rsidR="003A0E1B" w:rsidRPr="003A0E1B" w:rsidRDefault="003A0E1B" w:rsidP="003A0E1B">
            <w:pPr>
              <w:adjustRightInd w:val="0"/>
              <w:snapToGrid w:val="0"/>
              <w:spacing w:line="20" w:lineRule="atLeast"/>
              <w:jc w:val="center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/>
                <w:bCs/>
                <w:szCs w:val="24"/>
              </w:rPr>
              <w:t>外交影響力</w:t>
            </w:r>
          </w:p>
        </w:tc>
        <w:tc>
          <w:tcPr>
            <w:tcW w:w="7512" w:type="dxa"/>
            <w:shd w:val="clear" w:color="auto" w:fill="auto"/>
            <w:vAlign w:val="center"/>
          </w:tcPr>
          <w:p w:rsidR="003A0E1B" w:rsidRPr="003A0E1B" w:rsidRDefault="003A0E1B" w:rsidP="003A0E1B">
            <w:pPr>
              <w:numPr>
                <w:ilvl w:val="0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/>
                <w:szCs w:val="24"/>
              </w:rPr>
              <w:t>中國為聯合國五個常任理事國之一。</w:t>
            </w:r>
          </w:p>
          <w:p w:rsidR="003A0E1B" w:rsidRPr="003A0E1B" w:rsidRDefault="003A0E1B" w:rsidP="003A0E1B">
            <w:pPr>
              <w:numPr>
                <w:ilvl w:val="0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 w:hint="eastAsia"/>
                <w:szCs w:val="24"/>
              </w:rPr>
              <w:t>2</w:t>
            </w:r>
            <w:r w:rsidRPr="003A0E1B">
              <w:rPr>
                <w:rFonts w:ascii="Times New Roman" w:hAnsi="Times New Roman"/>
                <w:szCs w:val="24"/>
              </w:rPr>
              <w:t>013</w:t>
            </w:r>
            <w:r w:rsidRPr="003A0E1B">
              <w:rPr>
                <w:rFonts w:ascii="Times New Roman" w:hAnsi="Times New Roman"/>
                <w:szCs w:val="24"/>
              </w:rPr>
              <w:t>年</w:t>
            </w:r>
            <w:r w:rsidRPr="003A0E1B">
              <w:rPr>
                <w:rFonts w:ascii="Times New Roman" w:hAnsi="Times New Roman" w:hint="eastAsia"/>
                <w:szCs w:val="24"/>
              </w:rPr>
              <w:t>提出「一帶一路」倡議，截至</w:t>
            </w:r>
            <w:r w:rsidRPr="003A0E1B">
              <w:rPr>
                <w:rFonts w:ascii="Times New Roman" w:hAnsi="Times New Roman"/>
                <w:szCs w:val="24"/>
              </w:rPr>
              <w:t>2021</w:t>
            </w:r>
            <w:r w:rsidRPr="003A0E1B">
              <w:rPr>
                <w:rFonts w:ascii="Times New Roman" w:hAnsi="Times New Roman" w:hint="eastAsia"/>
                <w:szCs w:val="24"/>
              </w:rPr>
              <w:t>年底，我國已與</w:t>
            </w:r>
            <w:r w:rsidRPr="003A0E1B">
              <w:rPr>
                <w:rFonts w:ascii="Times New Roman" w:hAnsi="Times New Roman"/>
                <w:szCs w:val="24"/>
              </w:rPr>
              <w:t>145</w:t>
            </w:r>
            <w:r w:rsidRPr="003A0E1B">
              <w:rPr>
                <w:rFonts w:ascii="Times New Roman" w:hAnsi="Times New Roman" w:hint="eastAsia"/>
                <w:szCs w:val="24"/>
              </w:rPr>
              <w:t>個國家、</w:t>
            </w:r>
            <w:r w:rsidRPr="003A0E1B">
              <w:rPr>
                <w:rFonts w:ascii="Times New Roman" w:hAnsi="Times New Roman"/>
                <w:szCs w:val="24"/>
              </w:rPr>
              <w:t>32</w:t>
            </w:r>
            <w:r w:rsidRPr="003A0E1B">
              <w:rPr>
                <w:rFonts w:ascii="Times New Roman" w:hAnsi="Times New Roman" w:hint="eastAsia"/>
                <w:szCs w:val="24"/>
              </w:rPr>
              <w:t>個國際組織簽署</w:t>
            </w:r>
            <w:r w:rsidRPr="003A0E1B">
              <w:rPr>
                <w:rFonts w:ascii="Times New Roman" w:hAnsi="Times New Roman"/>
                <w:szCs w:val="24"/>
              </w:rPr>
              <w:t>200</w:t>
            </w:r>
            <w:r w:rsidRPr="003A0E1B">
              <w:rPr>
                <w:rFonts w:ascii="Times New Roman" w:hAnsi="Times New Roman" w:hint="eastAsia"/>
                <w:szCs w:val="24"/>
              </w:rPr>
              <w:t>多份共建「一帶一路」合作文件。</w:t>
            </w:r>
          </w:p>
          <w:p w:rsidR="003A0E1B" w:rsidRPr="003A0E1B" w:rsidRDefault="003A0E1B" w:rsidP="003A0E1B">
            <w:pPr>
              <w:numPr>
                <w:ilvl w:val="0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/>
                <w:szCs w:val="24"/>
              </w:rPr>
              <w:t>中國牽頭成立</w:t>
            </w:r>
            <w:r w:rsidRPr="003A0E1B">
              <w:rPr>
                <w:rFonts w:ascii="Times New Roman" w:hAnsi="Times New Roman" w:hint="eastAsia"/>
                <w:szCs w:val="24"/>
              </w:rPr>
              <w:t>亞洲基礎設施投資銀行（</w:t>
            </w:r>
            <w:r w:rsidRPr="003A0E1B">
              <w:rPr>
                <w:rFonts w:ascii="Times New Roman" w:hAnsi="Times New Roman" w:hint="eastAsia"/>
                <w:szCs w:val="24"/>
              </w:rPr>
              <w:t>Asian Infrastructure Investment Bank</w:t>
            </w:r>
            <w:r w:rsidRPr="003A0E1B">
              <w:rPr>
                <w:rFonts w:ascii="Times New Roman" w:hAnsi="Times New Roman" w:hint="eastAsia"/>
                <w:szCs w:val="24"/>
              </w:rPr>
              <w:t>，簡稱</w:t>
            </w:r>
            <w:r w:rsidRPr="003A0E1B">
              <w:rPr>
                <w:rFonts w:ascii="Times New Roman" w:hAnsi="Times New Roman"/>
                <w:szCs w:val="24"/>
              </w:rPr>
              <w:t>「亞投行」）及絲路基金</w:t>
            </w:r>
            <w:r w:rsidRPr="003A0E1B">
              <w:rPr>
                <w:rFonts w:ascii="Times New Roman" w:hAnsi="Times New Roman" w:hint="eastAsia"/>
                <w:szCs w:val="24"/>
              </w:rPr>
              <w:t>（</w:t>
            </w:r>
            <w:r w:rsidRPr="003A0E1B">
              <w:rPr>
                <w:rFonts w:ascii="Times New Roman" w:hAnsi="Times New Roman" w:hint="eastAsia"/>
                <w:szCs w:val="24"/>
              </w:rPr>
              <w:t>Silk Road Fund</w:t>
            </w:r>
            <w:r w:rsidRPr="003A0E1B">
              <w:rPr>
                <w:rFonts w:ascii="Times New Roman" w:hAnsi="Times New Roman" w:hint="eastAsia"/>
                <w:szCs w:val="24"/>
              </w:rPr>
              <w:t>）</w:t>
            </w:r>
            <w:r w:rsidRPr="003A0E1B">
              <w:rPr>
                <w:rFonts w:ascii="Times New Roman" w:hAnsi="Times New Roman"/>
                <w:szCs w:val="24"/>
              </w:rPr>
              <w:t>，推動亞洲地區經濟發展及開發中國家的基礎建設。</w:t>
            </w:r>
          </w:p>
        </w:tc>
      </w:tr>
      <w:tr w:rsidR="003A0E1B" w:rsidRPr="003A0E1B" w:rsidTr="002A39E4">
        <w:trPr>
          <w:trHeight w:val="2243"/>
        </w:trPr>
        <w:tc>
          <w:tcPr>
            <w:tcW w:w="1555" w:type="dxa"/>
            <w:shd w:val="clear" w:color="auto" w:fill="auto"/>
            <w:vAlign w:val="center"/>
          </w:tcPr>
          <w:p w:rsidR="003A0E1B" w:rsidRPr="003A0E1B" w:rsidRDefault="003A0E1B" w:rsidP="003A0E1B">
            <w:pPr>
              <w:adjustRightInd w:val="0"/>
              <w:snapToGrid w:val="0"/>
              <w:spacing w:line="20" w:lineRule="atLeast"/>
              <w:jc w:val="center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/>
                <w:szCs w:val="24"/>
              </w:rPr>
              <w:t>文化吸引力</w:t>
            </w:r>
          </w:p>
        </w:tc>
        <w:tc>
          <w:tcPr>
            <w:tcW w:w="7512" w:type="dxa"/>
            <w:shd w:val="clear" w:color="auto" w:fill="auto"/>
            <w:vAlign w:val="center"/>
          </w:tcPr>
          <w:p w:rsidR="003A0E1B" w:rsidRPr="003A0E1B" w:rsidRDefault="003A0E1B" w:rsidP="003A0E1B">
            <w:pPr>
              <w:numPr>
                <w:ilvl w:val="0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 w:hint="eastAsia"/>
                <w:noProof/>
              </w:rPr>
              <w:t>截至</w:t>
            </w:r>
            <w:r w:rsidRPr="003A0E1B">
              <w:rPr>
                <w:rFonts w:ascii="Times New Roman" w:hAnsi="Times New Roman" w:hint="eastAsia"/>
                <w:noProof/>
              </w:rPr>
              <w:t>2020</w:t>
            </w:r>
            <w:r w:rsidRPr="003A0E1B">
              <w:rPr>
                <w:rFonts w:ascii="Times New Roman" w:hAnsi="Times New Roman" w:hint="eastAsia"/>
                <w:noProof/>
              </w:rPr>
              <w:t>年</w:t>
            </w:r>
            <w:r w:rsidRPr="003A0E1B">
              <w:rPr>
                <w:rFonts w:ascii="Times New Roman" w:hAnsi="Times New Roman" w:hint="eastAsia"/>
                <w:noProof/>
              </w:rPr>
              <w:t>12</w:t>
            </w:r>
            <w:r w:rsidRPr="003A0E1B">
              <w:rPr>
                <w:rFonts w:ascii="Times New Roman" w:hAnsi="Times New Roman" w:hint="eastAsia"/>
                <w:noProof/>
              </w:rPr>
              <w:t>月，中國列入聯合國教科文組織非物質文化遺產名錄共計</w:t>
            </w:r>
            <w:r w:rsidRPr="003A0E1B">
              <w:rPr>
                <w:rFonts w:ascii="Times New Roman" w:hAnsi="Times New Roman" w:hint="eastAsia"/>
                <w:noProof/>
              </w:rPr>
              <w:t>42</w:t>
            </w:r>
            <w:r w:rsidRPr="003A0E1B">
              <w:rPr>
                <w:rFonts w:ascii="Times New Roman" w:hAnsi="Times New Roman" w:hint="eastAsia"/>
                <w:noProof/>
              </w:rPr>
              <w:t>項，位居世界第一，體現了國家保護非物質文化遺產的水平日漸提高，並有助提升中華文化在國際的影響力。</w:t>
            </w:r>
          </w:p>
          <w:p w:rsidR="003A0E1B" w:rsidRPr="003A0E1B" w:rsidRDefault="003A0E1B" w:rsidP="00FF7959">
            <w:pPr>
              <w:numPr>
                <w:ilvl w:val="0"/>
                <w:numId w:val="10"/>
              </w:numPr>
              <w:adjustRightInd w:val="0"/>
              <w:snapToGrid w:val="0"/>
              <w:spacing w:line="20" w:lineRule="atLeast"/>
              <w:jc w:val="both"/>
              <w:rPr>
                <w:rFonts w:ascii="Times New Roman" w:hAnsi="Times New Roman"/>
                <w:szCs w:val="24"/>
              </w:rPr>
            </w:pPr>
            <w:r w:rsidRPr="003A0E1B">
              <w:rPr>
                <w:rFonts w:ascii="Times New Roman" w:hAnsi="Times New Roman" w:hint="eastAsia"/>
                <w:szCs w:val="24"/>
              </w:rPr>
              <w:t>隨著中國在世界的影響力日益增加，使到世界各地學習中文的人數不斷上升，截至</w:t>
            </w:r>
            <w:r w:rsidRPr="003A0E1B">
              <w:rPr>
                <w:rFonts w:ascii="Times New Roman" w:hAnsi="Times New Roman" w:hint="eastAsia"/>
                <w:szCs w:val="24"/>
              </w:rPr>
              <w:t>2000</w:t>
            </w:r>
            <w:r w:rsidRPr="003A0E1B">
              <w:rPr>
                <w:rFonts w:ascii="Times New Roman" w:hAnsi="Times New Roman" w:hint="eastAsia"/>
                <w:szCs w:val="24"/>
              </w:rPr>
              <w:t>年，中國以外累計學習和使用中文的人數達</w:t>
            </w:r>
            <w:r w:rsidRPr="003A0E1B">
              <w:rPr>
                <w:rFonts w:ascii="Times New Roman" w:hAnsi="Times New Roman" w:hint="eastAsia"/>
                <w:szCs w:val="24"/>
              </w:rPr>
              <w:t>2</w:t>
            </w:r>
            <w:r w:rsidRPr="003A0E1B">
              <w:rPr>
                <w:rFonts w:ascii="Times New Roman" w:hAnsi="Times New Roman" w:hint="eastAsia"/>
                <w:szCs w:val="24"/>
              </w:rPr>
              <w:t>億，並且有</w:t>
            </w:r>
            <w:r w:rsidRPr="003A0E1B">
              <w:rPr>
                <w:rFonts w:ascii="Times New Roman" w:hAnsi="Times New Roman" w:hint="eastAsia"/>
                <w:szCs w:val="24"/>
              </w:rPr>
              <w:t>70</w:t>
            </w:r>
            <w:r w:rsidRPr="003A0E1B">
              <w:rPr>
                <w:rFonts w:ascii="Times New Roman" w:hAnsi="Times New Roman" w:hint="eastAsia"/>
                <w:szCs w:val="24"/>
              </w:rPr>
              <w:t>多個國家將中文納入教育體系。</w:t>
            </w:r>
          </w:p>
        </w:tc>
      </w:tr>
    </w:tbl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sz w:val="20"/>
          <w:szCs w:val="20"/>
          <w:lang w:eastAsia="zh-HK"/>
        </w:rPr>
      </w:pPr>
    </w:p>
    <w:p w:rsidR="003A0E1B" w:rsidRPr="003A0E1B" w:rsidRDefault="003A0E1B" w:rsidP="003A0E1B">
      <w:pPr>
        <w:adjustRightInd w:val="0"/>
        <w:snapToGrid w:val="0"/>
        <w:spacing w:line="20" w:lineRule="atLeast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/>
          <w:sz w:val="20"/>
          <w:szCs w:val="20"/>
          <w:lang w:eastAsia="zh-HK"/>
        </w:rPr>
        <w:t>資料來源：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/>
          <w:sz w:val="20"/>
          <w:szCs w:val="20"/>
        </w:rPr>
        <w:t>〈</w:t>
      </w:r>
      <w:r w:rsidRPr="003A0E1B">
        <w:rPr>
          <w:rFonts w:ascii="Times New Roman" w:hAnsi="Times New Roman" w:hint="eastAsia"/>
          <w:sz w:val="20"/>
          <w:szCs w:val="20"/>
        </w:rPr>
        <w:t>國家統計局：</w:t>
      </w:r>
      <w:r w:rsidRPr="003A0E1B">
        <w:rPr>
          <w:rFonts w:ascii="Times New Roman" w:hAnsi="Times New Roman"/>
          <w:sz w:val="20"/>
          <w:szCs w:val="20"/>
        </w:rPr>
        <w:t>2.18</w:t>
      </w:r>
      <w:r w:rsidRPr="003A0E1B">
        <w:rPr>
          <w:rFonts w:ascii="Times New Roman" w:hAnsi="Times New Roman" w:hint="eastAsia"/>
          <w:sz w:val="20"/>
          <w:szCs w:val="20"/>
        </w:rPr>
        <w:t>億人具有大學文化程度</w:t>
      </w:r>
      <w:r w:rsidRPr="003A0E1B">
        <w:rPr>
          <w:rFonts w:ascii="Times New Roman" w:hAnsi="Times New Roman"/>
          <w:sz w:val="20"/>
          <w:szCs w:val="20"/>
        </w:rPr>
        <w:t xml:space="preserve"> </w:t>
      </w:r>
      <w:r w:rsidRPr="003A0E1B">
        <w:rPr>
          <w:rFonts w:ascii="Times New Roman" w:hAnsi="Times New Roman" w:hint="eastAsia"/>
          <w:sz w:val="20"/>
          <w:szCs w:val="20"/>
        </w:rPr>
        <w:t>文盲率降至</w:t>
      </w:r>
      <w:r w:rsidRPr="003A0E1B">
        <w:rPr>
          <w:rFonts w:ascii="Times New Roman" w:hAnsi="Times New Roman"/>
          <w:sz w:val="20"/>
          <w:szCs w:val="20"/>
        </w:rPr>
        <w:t>2.67%</w:t>
      </w:r>
      <w:r w:rsidRPr="003A0E1B">
        <w:rPr>
          <w:rFonts w:ascii="Times New Roman" w:hAnsi="Times New Roman" w:hint="eastAsia"/>
          <w:sz w:val="20"/>
          <w:szCs w:val="20"/>
        </w:rPr>
        <w:t>〉，</w:t>
      </w:r>
      <w:r w:rsidRPr="003A0E1B">
        <w:rPr>
          <w:rFonts w:ascii="Times New Roman" w:hAnsi="Times New Roman"/>
          <w:sz w:val="20"/>
          <w:szCs w:val="20"/>
        </w:rPr>
        <w:t>2021</w:t>
      </w:r>
      <w:r w:rsidRPr="003A0E1B">
        <w:rPr>
          <w:rFonts w:ascii="Times New Roman" w:hAnsi="Times New Roman" w:hint="eastAsia"/>
          <w:sz w:val="20"/>
          <w:szCs w:val="20"/>
        </w:rPr>
        <w:t>年</w:t>
      </w:r>
      <w:r w:rsidRPr="003A0E1B">
        <w:rPr>
          <w:rFonts w:ascii="Times New Roman" w:hAnsi="Times New Roman"/>
          <w:sz w:val="20"/>
          <w:szCs w:val="20"/>
        </w:rPr>
        <w:t>5</w:t>
      </w:r>
      <w:r w:rsidRPr="003A0E1B">
        <w:rPr>
          <w:rFonts w:ascii="Times New Roman" w:hAnsi="Times New Roman" w:hint="eastAsia"/>
          <w:sz w:val="20"/>
          <w:szCs w:val="20"/>
        </w:rPr>
        <w:t>月</w:t>
      </w:r>
      <w:r w:rsidRPr="003A0E1B">
        <w:rPr>
          <w:rFonts w:ascii="Times New Roman" w:hAnsi="Times New Roman"/>
          <w:sz w:val="20"/>
          <w:szCs w:val="20"/>
        </w:rPr>
        <w:t>11</w:t>
      </w:r>
      <w:r w:rsidRPr="003A0E1B">
        <w:rPr>
          <w:rFonts w:ascii="Times New Roman" w:hAnsi="Times New Roman" w:hint="eastAsia"/>
          <w:sz w:val="20"/>
          <w:szCs w:val="20"/>
        </w:rPr>
        <w:t>日。載於人民網：</w:t>
      </w:r>
      <w:r w:rsidRPr="003A0E1B">
        <w:rPr>
          <w:rFonts w:ascii="Times New Roman" w:hAnsi="Times New Roman"/>
          <w:sz w:val="20"/>
          <w:szCs w:val="20"/>
        </w:rPr>
        <w:t xml:space="preserve">http://finance.people.com.cn/BIG5/n1/2021/0511/c1004-32100040.html 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 w:hint="eastAsia"/>
          <w:sz w:val="20"/>
          <w:szCs w:val="20"/>
        </w:rPr>
        <w:t>〈泰晤士高等教育發佈世界大學排名</w:t>
      </w:r>
      <w:r w:rsidRPr="003A0E1B">
        <w:rPr>
          <w:rFonts w:ascii="Times New Roman" w:hAnsi="Times New Roman"/>
          <w:sz w:val="20"/>
          <w:szCs w:val="20"/>
        </w:rPr>
        <w:t xml:space="preserve"> </w:t>
      </w:r>
      <w:r w:rsidRPr="003A0E1B">
        <w:rPr>
          <w:rFonts w:ascii="Times New Roman" w:hAnsi="Times New Roman" w:hint="eastAsia"/>
          <w:sz w:val="20"/>
          <w:szCs w:val="20"/>
        </w:rPr>
        <w:t>清華北大並列亞洲第一〉，</w:t>
      </w:r>
      <w:r w:rsidRPr="003A0E1B">
        <w:rPr>
          <w:rFonts w:ascii="Times New Roman" w:hAnsi="Times New Roman"/>
          <w:sz w:val="20"/>
          <w:szCs w:val="20"/>
        </w:rPr>
        <w:t>2021</w:t>
      </w:r>
      <w:r w:rsidRPr="003A0E1B">
        <w:rPr>
          <w:rFonts w:ascii="Times New Roman" w:hAnsi="Times New Roman" w:hint="eastAsia"/>
          <w:sz w:val="20"/>
          <w:szCs w:val="20"/>
        </w:rPr>
        <w:t>年</w:t>
      </w:r>
      <w:r w:rsidRPr="003A0E1B">
        <w:rPr>
          <w:rFonts w:ascii="Times New Roman" w:hAnsi="Times New Roman"/>
          <w:sz w:val="20"/>
          <w:szCs w:val="20"/>
        </w:rPr>
        <w:t>9</w:t>
      </w:r>
      <w:r w:rsidRPr="003A0E1B">
        <w:rPr>
          <w:rFonts w:ascii="Times New Roman" w:hAnsi="Times New Roman" w:hint="eastAsia"/>
          <w:sz w:val="20"/>
          <w:szCs w:val="20"/>
        </w:rPr>
        <w:t>月</w:t>
      </w:r>
      <w:r w:rsidRPr="003A0E1B">
        <w:rPr>
          <w:rFonts w:ascii="Times New Roman" w:hAnsi="Times New Roman"/>
          <w:sz w:val="20"/>
          <w:szCs w:val="20"/>
        </w:rPr>
        <w:t>2</w:t>
      </w:r>
      <w:r w:rsidRPr="003A0E1B">
        <w:rPr>
          <w:rFonts w:ascii="Times New Roman" w:hAnsi="Times New Roman" w:hint="eastAsia"/>
          <w:sz w:val="20"/>
          <w:szCs w:val="20"/>
        </w:rPr>
        <w:t>日。載於中國新聞網：</w:t>
      </w:r>
      <w:r w:rsidRPr="003A0E1B">
        <w:rPr>
          <w:rFonts w:ascii="Times New Roman" w:hAnsi="Times New Roman"/>
          <w:sz w:val="20"/>
          <w:szCs w:val="20"/>
        </w:rPr>
        <w:t>https://www.chinanews.com.cn/gn/2021/09-02/9556462.shtml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eastAsia="DengXian" w:hAnsi="Times New Roman"/>
          <w:sz w:val="20"/>
          <w:szCs w:val="20"/>
        </w:rPr>
        <w:t>〈</w:t>
      </w:r>
      <w:r w:rsidRPr="003A0E1B">
        <w:rPr>
          <w:rFonts w:ascii="Times New Roman" w:hAnsi="Times New Roman" w:hint="eastAsia"/>
          <w:sz w:val="20"/>
          <w:szCs w:val="20"/>
        </w:rPr>
        <w:t>我國已與</w:t>
      </w:r>
      <w:r w:rsidRPr="003A0E1B">
        <w:rPr>
          <w:rFonts w:ascii="Times New Roman" w:hAnsi="Times New Roman"/>
          <w:sz w:val="20"/>
          <w:szCs w:val="20"/>
        </w:rPr>
        <w:t>145</w:t>
      </w:r>
      <w:r w:rsidRPr="003A0E1B">
        <w:rPr>
          <w:rFonts w:ascii="Times New Roman" w:hAnsi="Times New Roman" w:hint="eastAsia"/>
          <w:sz w:val="20"/>
          <w:szCs w:val="20"/>
        </w:rPr>
        <w:t>個國家、</w:t>
      </w:r>
      <w:r w:rsidRPr="003A0E1B">
        <w:rPr>
          <w:rFonts w:ascii="Times New Roman" w:hAnsi="Times New Roman"/>
          <w:sz w:val="20"/>
          <w:szCs w:val="20"/>
        </w:rPr>
        <w:t>32</w:t>
      </w:r>
      <w:r w:rsidRPr="003A0E1B">
        <w:rPr>
          <w:rFonts w:ascii="Times New Roman" w:hAnsi="Times New Roman" w:hint="eastAsia"/>
          <w:sz w:val="20"/>
          <w:szCs w:val="20"/>
        </w:rPr>
        <w:t>個國際組織簽署</w:t>
      </w:r>
      <w:r w:rsidRPr="003A0E1B">
        <w:rPr>
          <w:rFonts w:ascii="Times New Roman" w:hAnsi="Times New Roman"/>
          <w:sz w:val="20"/>
          <w:szCs w:val="20"/>
        </w:rPr>
        <w:t>200</w:t>
      </w:r>
      <w:r w:rsidRPr="003A0E1B">
        <w:rPr>
          <w:rFonts w:ascii="Times New Roman" w:hAnsi="Times New Roman" w:hint="eastAsia"/>
          <w:sz w:val="20"/>
          <w:szCs w:val="20"/>
        </w:rPr>
        <w:t>多份共建「一帶一路」合作檔〉，</w:t>
      </w:r>
      <w:r w:rsidRPr="003A0E1B">
        <w:rPr>
          <w:rFonts w:ascii="Times New Roman" w:eastAsiaTheme="minorEastAsia" w:hAnsi="Times New Roman" w:hint="eastAsia"/>
          <w:sz w:val="20"/>
          <w:szCs w:val="20"/>
        </w:rPr>
        <w:t>2</w:t>
      </w:r>
      <w:r w:rsidRPr="003A0E1B">
        <w:rPr>
          <w:rFonts w:ascii="Times New Roman" w:eastAsiaTheme="minorEastAsia" w:hAnsi="Times New Roman"/>
          <w:sz w:val="20"/>
          <w:szCs w:val="20"/>
        </w:rPr>
        <w:t>021</w:t>
      </w:r>
      <w:r w:rsidRPr="003A0E1B">
        <w:rPr>
          <w:rFonts w:ascii="Times New Roman" w:eastAsiaTheme="minorEastAsia" w:hAnsi="Times New Roman"/>
          <w:sz w:val="20"/>
          <w:szCs w:val="20"/>
        </w:rPr>
        <w:t>年</w:t>
      </w:r>
      <w:r w:rsidRPr="003A0E1B">
        <w:rPr>
          <w:rFonts w:ascii="Times New Roman" w:eastAsiaTheme="minorEastAsia" w:hAnsi="Times New Roman" w:hint="eastAsia"/>
          <w:sz w:val="20"/>
          <w:szCs w:val="20"/>
        </w:rPr>
        <w:t>1</w:t>
      </w:r>
      <w:r w:rsidRPr="003A0E1B">
        <w:rPr>
          <w:rFonts w:ascii="Times New Roman" w:eastAsiaTheme="minorEastAsia" w:hAnsi="Times New Roman"/>
          <w:sz w:val="20"/>
          <w:szCs w:val="20"/>
        </w:rPr>
        <w:t>2</w:t>
      </w:r>
      <w:r w:rsidRPr="003A0E1B">
        <w:rPr>
          <w:rFonts w:ascii="Times New Roman" w:eastAsiaTheme="minorEastAsia" w:hAnsi="Times New Roman"/>
          <w:sz w:val="20"/>
          <w:szCs w:val="20"/>
        </w:rPr>
        <w:t>月</w:t>
      </w:r>
      <w:r w:rsidRPr="003A0E1B">
        <w:rPr>
          <w:rFonts w:ascii="Times New Roman" w:eastAsiaTheme="minorEastAsia" w:hAnsi="Times New Roman" w:hint="eastAsia"/>
          <w:sz w:val="20"/>
          <w:szCs w:val="20"/>
        </w:rPr>
        <w:t>1</w:t>
      </w:r>
      <w:r w:rsidRPr="003A0E1B">
        <w:rPr>
          <w:rFonts w:ascii="Times New Roman" w:eastAsiaTheme="minorEastAsia" w:hAnsi="Times New Roman"/>
          <w:sz w:val="20"/>
          <w:szCs w:val="20"/>
        </w:rPr>
        <w:t>6</w:t>
      </w:r>
      <w:r w:rsidRPr="003A0E1B">
        <w:rPr>
          <w:rFonts w:ascii="Times New Roman" w:eastAsiaTheme="minorEastAsia" w:hAnsi="Times New Roman"/>
          <w:sz w:val="20"/>
          <w:szCs w:val="20"/>
        </w:rPr>
        <w:t>日。載於中華人民共和國中央人民政府網頁：</w:t>
      </w:r>
    </w:p>
    <w:p w:rsidR="003A0E1B" w:rsidRPr="003A0E1B" w:rsidRDefault="003A0E1B" w:rsidP="003A0E1B">
      <w:pPr>
        <w:adjustRightInd w:val="0"/>
        <w:snapToGrid w:val="0"/>
        <w:ind w:left="340"/>
        <w:jc w:val="both"/>
        <w:rPr>
          <w:rFonts w:ascii="Times New Roman" w:eastAsiaTheme="minorEastAsia" w:hAnsi="Times New Roman"/>
          <w:sz w:val="20"/>
          <w:szCs w:val="20"/>
        </w:rPr>
      </w:pPr>
      <w:r w:rsidRPr="003A0E1B">
        <w:rPr>
          <w:rFonts w:ascii="Times New Roman" w:eastAsiaTheme="minorEastAsia" w:hAnsi="Times New Roman"/>
          <w:sz w:val="20"/>
          <w:szCs w:val="20"/>
        </w:rPr>
        <w:t>http://www.gov.cn/xinwen/2021-12/16/content_5661337.htm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hAnsi="Times New Roman" w:hint="eastAsia"/>
          <w:sz w:val="20"/>
          <w:szCs w:val="20"/>
        </w:rPr>
        <w:t>〈中國入選聯合國教科文組織非物質文化遺產名錄（名冊）專案〉，載於中國非物質文化遺產網：</w:t>
      </w:r>
      <w:r w:rsidRPr="003A0E1B">
        <w:rPr>
          <w:rFonts w:ascii="Times New Roman" w:hAnsi="Times New Roman"/>
          <w:sz w:val="20"/>
          <w:szCs w:val="20"/>
        </w:rPr>
        <w:t>https://www.ihchina.cn/chinadirectory.html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hAnsi="Times New Roman"/>
          <w:sz w:val="20"/>
          <w:szCs w:val="20"/>
        </w:rPr>
      </w:pPr>
      <w:r w:rsidRPr="003A0E1B">
        <w:rPr>
          <w:rFonts w:ascii="Times New Roman" w:eastAsiaTheme="minorEastAsia" w:hAnsi="Times New Roman"/>
          <w:sz w:val="20"/>
          <w:szCs w:val="20"/>
        </w:rPr>
        <w:t>〈中國以外累計學習中文人數達</w:t>
      </w:r>
      <w:r w:rsidRPr="003A0E1B">
        <w:rPr>
          <w:rFonts w:ascii="Times New Roman" w:eastAsiaTheme="minorEastAsia" w:hAnsi="Times New Roman"/>
          <w:sz w:val="20"/>
          <w:szCs w:val="20"/>
        </w:rPr>
        <w:t>2</w:t>
      </w:r>
      <w:r w:rsidRPr="003A0E1B">
        <w:rPr>
          <w:rFonts w:ascii="Times New Roman" w:eastAsiaTheme="minorEastAsia" w:hAnsi="Times New Roman"/>
          <w:sz w:val="20"/>
          <w:szCs w:val="20"/>
        </w:rPr>
        <w:t>億〉，</w:t>
      </w:r>
      <w:r w:rsidRPr="003A0E1B">
        <w:rPr>
          <w:rFonts w:ascii="Times New Roman" w:eastAsiaTheme="minorEastAsia" w:hAnsi="Times New Roman"/>
          <w:sz w:val="20"/>
          <w:szCs w:val="20"/>
        </w:rPr>
        <w:t>2020</w:t>
      </w:r>
      <w:r w:rsidRPr="003A0E1B">
        <w:rPr>
          <w:rFonts w:ascii="Times New Roman" w:eastAsiaTheme="minorEastAsia" w:hAnsi="Times New Roman"/>
          <w:sz w:val="20"/>
          <w:szCs w:val="20"/>
        </w:rPr>
        <w:t>年</w:t>
      </w:r>
      <w:r w:rsidRPr="003A0E1B">
        <w:rPr>
          <w:rFonts w:ascii="Times New Roman" w:eastAsiaTheme="minorEastAsia" w:hAnsi="Times New Roman"/>
          <w:sz w:val="20"/>
          <w:szCs w:val="20"/>
        </w:rPr>
        <w:t>9</w:t>
      </w:r>
      <w:r w:rsidRPr="003A0E1B">
        <w:rPr>
          <w:rFonts w:ascii="Times New Roman" w:eastAsiaTheme="minorEastAsia" w:hAnsi="Times New Roman"/>
          <w:sz w:val="20"/>
          <w:szCs w:val="20"/>
        </w:rPr>
        <w:t>月</w:t>
      </w:r>
      <w:r w:rsidRPr="003A0E1B">
        <w:rPr>
          <w:rFonts w:ascii="Times New Roman" w:eastAsiaTheme="minorEastAsia" w:hAnsi="Times New Roman"/>
          <w:sz w:val="20"/>
          <w:szCs w:val="20"/>
        </w:rPr>
        <w:t>5</w:t>
      </w:r>
      <w:r w:rsidRPr="003A0E1B">
        <w:rPr>
          <w:rFonts w:ascii="Times New Roman" w:eastAsiaTheme="minorEastAsia" w:hAnsi="Times New Roman"/>
          <w:sz w:val="20"/>
          <w:szCs w:val="20"/>
        </w:rPr>
        <w:t>日。載於中華人民共和國中央人民政府網頁：</w:t>
      </w:r>
      <w:r w:rsidRPr="003A0E1B">
        <w:rPr>
          <w:rFonts w:ascii="Times New Roman" w:eastAsiaTheme="minorEastAsia" w:hAnsi="Times New Roman"/>
          <w:sz w:val="20"/>
          <w:szCs w:val="20"/>
        </w:rPr>
        <w:t>http://www.gov.cn/xinwen/2020-09/05/content_5540872.htm</w:t>
      </w:r>
    </w:p>
    <w:p w:rsidR="003A0E1B" w:rsidRPr="003A0E1B" w:rsidRDefault="003A0E1B" w:rsidP="003A0E1B">
      <w:pPr>
        <w:rPr>
          <w:b/>
          <w:u w:val="single"/>
          <w:lang w:eastAsia="zh-HK"/>
        </w:rPr>
        <w:sectPr w:rsidR="003A0E1B" w:rsidRPr="003A0E1B" w:rsidSect="0088724D">
          <w:pgSz w:w="11906" w:h="16838"/>
          <w:pgMar w:top="1440" w:right="1440" w:bottom="1440" w:left="1440" w:header="851" w:footer="992" w:gutter="0"/>
          <w:cols w:space="425"/>
          <w:docGrid w:type="lines" w:linePitch="360"/>
        </w:sect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  <w:b/>
        </w:rPr>
      </w:pPr>
      <w:r w:rsidRPr="003A0E1B">
        <w:rPr>
          <w:rFonts w:asciiTheme="minorHAnsi" w:eastAsiaTheme="minorEastAsia" w:hAnsiTheme="minorHAnsi" w:cstheme="minorBidi" w:hint="eastAsia"/>
          <w:b/>
          <w:u w:val="thick"/>
        </w:rPr>
        <w:lastRenderedPageBreak/>
        <w:t>附件三</w:t>
      </w:r>
      <w:r w:rsidRPr="003A0E1B">
        <w:rPr>
          <w:rFonts w:asciiTheme="minorHAnsi" w:eastAsiaTheme="minorEastAsia" w:hAnsiTheme="minorHAnsi" w:cstheme="minorBidi" w:hint="eastAsia"/>
          <w:b/>
        </w:rPr>
        <w:t>：小組討論工作紙</w:t>
      </w:r>
    </w:p>
    <w:p w:rsidR="003A0E1B" w:rsidRPr="003A0E1B" w:rsidRDefault="003A0E1B" w:rsidP="003A0E1B">
      <w:pPr>
        <w:adjustRightInd w:val="0"/>
        <w:snapToGrid w:val="0"/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  <w:r w:rsidRPr="003A0E1B">
        <w:rPr>
          <w:rFonts w:asciiTheme="minorHAnsi" w:eastAsiaTheme="minorEastAsia" w:hAnsiTheme="minorHAnsi" w:cstheme="minorBidi" w:hint="eastAsia"/>
        </w:rPr>
        <w:t>資料五：國家主席習近平要求講好中國故事</w:t>
      </w:r>
    </w:p>
    <w:p w:rsidR="003A0E1B" w:rsidRPr="003A0E1B" w:rsidRDefault="003A0E1B" w:rsidP="003A0E1B">
      <w:pPr>
        <w:adjustRightInd w:val="0"/>
        <w:snapToGrid w:val="0"/>
        <w:rPr>
          <w:rFonts w:asciiTheme="minorHAnsi" w:eastAsiaTheme="minorEastAsia" w:hAnsiTheme="minorHAnsi" w:cstheme="minorBidi"/>
        </w:rPr>
      </w:pPr>
    </w:p>
    <w:tbl>
      <w:tblPr>
        <w:tblStyle w:val="af0"/>
        <w:tblW w:w="9035" w:type="dxa"/>
        <w:tblLook w:val="04A0" w:firstRow="1" w:lastRow="0" w:firstColumn="1" w:lastColumn="0" w:noHBand="0" w:noVBand="1"/>
      </w:tblPr>
      <w:tblGrid>
        <w:gridCol w:w="9035"/>
      </w:tblGrid>
      <w:tr w:rsidR="003A0E1B" w:rsidRPr="003A0E1B" w:rsidTr="00ED7366">
        <w:trPr>
          <w:trHeight w:val="2234"/>
        </w:trPr>
        <w:tc>
          <w:tcPr>
            <w:tcW w:w="9035" w:type="dxa"/>
            <w:vAlign w:val="center"/>
          </w:tcPr>
          <w:p w:rsidR="003A0E1B" w:rsidRPr="003A0E1B" w:rsidRDefault="003A0E1B" w:rsidP="00ED7366">
            <w:pPr>
              <w:ind w:firstLineChars="200" w:firstLine="480"/>
              <w:jc w:val="both"/>
              <w:rPr>
                <w:rFonts w:asciiTheme="minorHAnsi" w:eastAsiaTheme="minorEastAsia" w:hAnsiTheme="minorHAnsi" w:cstheme="minorBidi"/>
              </w:rPr>
            </w:pPr>
            <w:r w:rsidRPr="003A0E1B">
              <w:rPr>
                <w:rFonts w:asciiTheme="minorHAnsi" w:eastAsiaTheme="minorEastAsia" w:hAnsiTheme="minorHAnsi" w:cstheme="minorBidi" w:hint="eastAsia"/>
              </w:rPr>
              <w:t>國家主席習近平強調，講好中國故事，傳播好中國聲音，展示真實、立體、全面的中國，是加強我國國際傳播能力建設的重要任務。要深刻認識新形勢下加強和改進國際傳播工作的重要性和必要性，下大氣力加強國際傳播能力建設，形成同我國綜合國力和國際地位相匹配的國際話語權，為我國改革發展穩定營造有利外部輿論環境，為推動構建人類命運共同體作出積極貢獻。</w:t>
            </w:r>
          </w:p>
        </w:tc>
      </w:tr>
    </w:tbl>
    <w:p w:rsidR="003A0E1B" w:rsidRPr="003A0E1B" w:rsidRDefault="003A0E1B" w:rsidP="003A0E1B">
      <w:pPr>
        <w:adjustRightInd w:val="0"/>
        <w:snapToGrid w:val="0"/>
        <w:jc w:val="both"/>
        <w:rPr>
          <w:rFonts w:ascii="Times New Roman" w:eastAsiaTheme="minorEastAsia" w:hAnsi="Times New Roman"/>
          <w:sz w:val="20"/>
          <w:szCs w:val="20"/>
        </w:rPr>
      </w:pPr>
      <w:r w:rsidRPr="003A0E1B">
        <w:rPr>
          <w:rFonts w:ascii="Times New Roman" w:eastAsiaTheme="minorEastAsia" w:hAnsi="Times New Roman"/>
          <w:sz w:val="20"/>
          <w:szCs w:val="20"/>
        </w:rPr>
        <w:t>資料來源：</w:t>
      </w:r>
    </w:p>
    <w:p w:rsidR="003A0E1B" w:rsidRPr="003A0E1B" w:rsidRDefault="003A0E1B" w:rsidP="003A0E1B">
      <w:pPr>
        <w:numPr>
          <w:ilvl w:val="0"/>
          <w:numId w:val="9"/>
        </w:numPr>
        <w:adjustRightInd w:val="0"/>
        <w:snapToGrid w:val="0"/>
        <w:jc w:val="both"/>
        <w:rPr>
          <w:rFonts w:ascii="Times New Roman" w:eastAsiaTheme="minorEastAsia" w:hAnsi="Times New Roman"/>
          <w:sz w:val="20"/>
          <w:szCs w:val="20"/>
        </w:rPr>
      </w:pPr>
      <w:r w:rsidRPr="003A0E1B">
        <w:rPr>
          <w:rFonts w:ascii="Times New Roman" w:eastAsiaTheme="minorEastAsia" w:hAnsi="Times New Roman"/>
          <w:sz w:val="20"/>
          <w:szCs w:val="20"/>
        </w:rPr>
        <w:t>節錄自〈講好中國故事</w:t>
      </w:r>
      <w:r w:rsidRPr="003A0E1B">
        <w:rPr>
          <w:rFonts w:ascii="Times New Roman" w:eastAsiaTheme="minorEastAsia" w:hAnsi="Times New Roman"/>
          <w:sz w:val="20"/>
          <w:szCs w:val="20"/>
        </w:rPr>
        <w:t xml:space="preserve"> </w:t>
      </w:r>
      <w:r w:rsidRPr="003A0E1B">
        <w:rPr>
          <w:rFonts w:ascii="Times New Roman" w:eastAsiaTheme="minorEastAsia" w:hAnsi="Times New Roman"/>
          <w:sz w:val="20"/>
          <w:szCs w:val="20"/>
        </w:rPr>
        <w:t>傳播好中國聲音〉，</w:t>
      </w:r>
      <w:r w:rsidRPr="003A0E1B">
        <w:rPr>
          <w:rFonts w:ascii="Times New Roman" w:eastAsiaTheme="minorEastAsia" w:hAnsi="Times New Roman"/>
          <w:sz w:val="20"/>
          <w:szCs w:val="20"/>
        </w:rPr>
        <w:t>2021</w:t>
      </w:r>
      <w:r w:rsidRPr="003A0E1B">
        <w:rPr>
          <w:rFonts w:ascii="Times New Roman" w:eastAsiaTheme="minorEastAsia" w:hAnsi="Times New Roman"/>
          <w:sz w:val="20"/>
          <w:szCs w:val="20"/>
        </w:rPr>
        <w:t>年</w:t>
      </w:r>
      <w:r w:rsidRPr="003A0E1B">
        <w:rPr>
          <w:rFonts w:ascii="Times New Roman" w:eastAsiaTheme="minorEastAsia" w:hAnsi="Times New Roman"/>
          <w:sz w:val="20"/>
          <w:szCs w:val="20"/>
        </w:rPr>
        <w:t>6</w:t>
      </w:r>
      <w:r w:rsidRPr="003A0E1B">
        <w:rPr>
          <w:rFonts w:ascii="Times New Roman" w:eastAsiaTheme="minorEastAsia" w:hAnsi="Times New Roman"/>
          <w:sz w:val="20"/>
          <w:szCs w:val="20"/>
        </w:rPr>
        <w:t>月</w:t>
      </w:r>
      <w:r w:rsidRPr="003A0E1B">
        <w:rPr>
          <w:rFonts w:ascii="Times New Roman" w:eastAsiaTheme="minorEastAsia" w:hAnsi="Times New Roman"/>
          <w:sz w:val="20"/>
          <w:szCs w:val="20"/>
        </w:rPr>
        <w:t>11</w:t>
      </w:r>
      <w:r w:rsidRPr="003A0E1B">
        <w:rPr>
          <w:rFonts w:ascii="Times New Roman" w:eastAsiaTheme="minorEastAsia" w:hAnsi="Times New Roman"/>
          <w:sz w:val="20"/>
          <w:szCs w:val="20"/>
        </w:rPr>
        <w:t>日，載於人民網：</w:t>
      </w:r>
    </w:p>
    <w:p w:rsidR="003A0E1B" w:rsidRPr="003A0E1B" w:rsidRDefault="00FF0E62" w:rsidP="003A0E1B">
      <w:pPr>
        <w:adjustRightInd w:val="0"/>
        <w:snapToGrid w:val="0"/>
        <w:ind w:left="340"/>
        <w:jc w:val="both"/>
        <w:rPr>
          <w:rFonts w:ascii="Times New Roman" w:eastAsiaTheme="minorEastAsia" w:hAnsi="Times New Roman"/>
          <w:sz w:val="20"/>
          <w:szCs w:val="20"/>
        </w:rPr>
      </w:pPr>
      <w:r w:rsidRPr="00ED7366">
        <w:rPr>
          <w:rFonts w:ascii="Times New Roman" w:eastAsiaTheme="minorEastAsia" w:hAnsi="Times New Roman"/>
          <w:sz w:val="20"/>
          <w:szCs w:val="20"/>
        </w:rPr>
        <w:t>http://world.people.com.cn/n1/2021/0611/c1002-32128076.html</w:t>
      </w:r>
      <w:r>
        <w:rPr>
          <w:rFonts w:ascii="Times New Roman" w:eastAsiaTheme="minorEastAsia" w:hAnsi="Times New Roman"/>
          <w:sz w:val="20"/>
          <w:szCs w:val="20"/>
        </w:rPr>
        <w:t xml:space="preserve"> </w:t>
      </w:r>
    </w:p>
    <w:p w:rsidR="004B164E" w:rsidRPr="003A0E1B" w:rsidRDefault="004B164E" w:rsidP="00ED7366">
      <w:pPr>
        <w:adjustRightInd w:val="0"/>
        <w:snapToGrid w:val="0"/>
        <w:jc w:val="both"/>
        <w:rPr>
          <w:rFonts w:asciiTheme="minorHAnsi" w:eastAsiaTheme="minorEastAsia" w:hAnsiTheme="minorHAnsi" w:cstheme="minorBidi"/>
        </w:rPr>
      </w:pPr>
    </w:p>
    <w:p w:rsidR="00ED7366" w:rsidRDefault="00ED7366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  <w:r w:rsidRPr="003A0E1B">
        <w:rPr>
          <w:rFonts w:asciiTheme="minorHAnsi" w:eastAsiaTheme="minorEastAsia" w:hAnsiTheme="minorHAnsi" w:cstheme="minorBidi" w:hint="eastAsia"/>
        </w:rPr>
        <w:t>資料六：香港具備講好中國故事的優勢</w:t>
      </w:r>
    </w:p>
    <w:p w:rsidR="003A0E1B" w:rsidRPr="003A0E1B" w:rsidRDefault="003A0E1B" w:rsidP="003A0E1B">
      <w:pPr>
        <w:adjustRightInd w:val="0"/>
        <w:snapToGrid w:val="0"/>
        <w:rPr>
          <w:rFonts w:asciiTheme="minorHAnsi" w:eastAsiaTheme="minorEastAsia" w:hAnsiTheme="minorHAnsi" w:cstheme="minorBidi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8988"/>
      </w:tblGrid>
      <w:tr w:rsidR="003A0E1B" w:rsidRPr="003A0E1B" w:rsidTr="00ED7366">
        <w:trPr>
          <w:trHeight w:val="1459"/>
        </w:trPr>
        <w:tc>
          <w:tcPr>
            <w:tcW w:w="8988" w:type="dxa"/>
            <w:vAlign w:val="center"/>
          </w:tcPr>
          <w:p w:rsidR="003A0E1B" w:rsidRPr="003A0E1B" w:rsidRDefault="003A0E1B" w:rsidP="003A0E1B">
            <w:pPr>
              <w:ind w:firstLineChars="200" w:firstLine="480"/>
              <w:jc w:val="both"/>
              <w:rPr>
                <w:rFonts w:asciiTheme="minorHAnsi" w:eastAsiaTheme="minorEastAsia" w:hAnsiTheme="minorHAnsi" w:cstheme="minorBidi"/>
              </w:rPr>
            </w:pPr>
            <w:r w:rsidRPr="003A0E1B">
              <w:rPr>
                <w:rFonts w:asciiTheme="minorHAnsi" w:eastAsiaTheme="minorEastAsia" w:hAnsiTheme="minorHAnsi" w:cstheme="minorBidi" w:hint="eastAsia"/>
              </w:rPr>
              <w:t>面對愈發複雜的國際環境，中國需要取得與自身綜合國力與國際地位相匹配的國際話語權，提升國家軟實力，勢在必行。香港這個東西文化薈萃的國際大都會，</w:t>
            </w:r>
            <w:r w:rsidRPr="003A0E1B">
              <w:rPr>
                <w:rFonts w:asciiTheme="minorHAnsi" w:eastAsiaTheme="minorEastAsia" w:hAnsiTheme="minorHAnsi" w:cstheme="minorBidi" w:hint="eastAsia"/>
                <w:b/>
                <w:u w:val="thick"/>
              </w:rPr>
              <w:t>在講述中國故事上確實獨具優勢</w:t>
            </w:r>
            <w:r w:rsidRPr="003A0E1B">
              <w:rPr>
                <w:rFonts w:asciiTheme="minorHAnsi" w:eastAsiaTheme="minorEastAsia" w:hAnsiTheme="minorHAnsi" w:cstheme="minorBidi" w:hint="eastAsia"/>
              </w:rPr>
              <w:t>，可以在「一國兩制」下向國際社會介紹真實的中國。</w:t>
            </w:r>
          </w:p>
        </w:tc>
      </w:tr>
    </w:tbl>
    <w:p w:rsidR="003A0E1B" w:rsidRPr="003A0E1B" w:rsidRDefault="003A0E1B" w:rsidP="00936FB9">
      <w:pPr>
        <w:adjustRightInd w:val="0"/>
        <w:snapToGrid w:val="0"/>
        <w:jc w:val="both"/>
        <w:rPr>
          <w:rFonts w:ascii="Times New Roman" w:eastAsiaTheme="minorEastAsia" w:hAnsi="Times New Roman"/>
          <w:sz w:val="20"/>
          <w:szCs w:val="20"/>
        </w:rPr>
      </w:pPr>
      <w:r w:rsidRPr="003A0E1B">
        <w:rPr>
          <w:rFonts w:ascii="Times New Roman" w:eastAsiaTheme="minorEastAsia" w:hAnsi="Times New Roman"/>
          <w:sz w:val="20"/>
          <w:szCs w:val="20"/>
        </w:rPr>
        <w:t>資料來源：節錄自鍾安平〈講好中國故事</w:t>
      </w:r>
      <w:r w:rsidRPr="003A0E1B">
        <w:rPr>
          <w:rFonts w:ascii="Times New Roman" w:eastAsiaTheme="minorEastAsia" w:hAnsi="Times New Roman"/>
          <w:sz w:val="20"/>
          <w:szCs w:val="20"/>
        </w:rPr>
        <w:t xml:space="preserve"> </w:t>
      </w:r>
      <w:r w:rsidRPr="003A0E1B">
        <w:rPr>
          <w:rFonts w:ascii="Times New Roman" w:eastAsiaTheme="minorEastAsia" w:hAnsi="Times New Roman"/>
          <w:sz w:val="20"/>
          <w:szCs w:val="20"/>
        </w:rPr>
        <w:t>香港獨具優勢〉，《文匯報》，</w:t>
      </w:r>
      <w:r w:rsidRPr="003A0E1B">
        <w:rPr>
          <w:rFonts w:ascii="Times New Roman" w:eastAsiaTheme="minorEastAsia" w:hAnsi="Times New Roman"/>
          <w:sz w:val="20"/>
          <w:szCs w:val="20"/>
        </w:rPr>
        <w:t>2021</w:t>
      </w:r>
      <w:r w:rsidRPr="003A0E1B">
        <w:rPr>
          <w:rFonts w:ascii="Times New Roman" w:eastAsiaTheme="minorEastAsia" w:hAnsi="Times New Roman"/>
          <w:sz w:val="20"/>
          <w:szCs w:val="20"/>
        </w:rPr>
        <w:t>年</w:t>
      </w:r>
      <w:r w:rsidRPr="003A0E1B">
        <w:rPr>
          <w:rFonts w:ascii="Times New Roman" w:eastAsiaTheme="minorEastAsia" w:hAnsi="Times New Roman"/>
          <w:sz w:val="20"/>
          <w:szCs w:val="20"/>
        </w:rPr>
        <w:t>6</w:t>
      </w:r>
      <w:r w:rsidRPr="003A0E1B">
        <w:rPr>
          <w:rFonts w:ascii="Times New Roman" w:eastAsiaTheme="minorEastAsia" w:hAnsi="Times New Roman"/>
          <w:sz w:val="20"/>
          <w:szCs w:val="20"/>
        </w:rPr>
        <w:t>月</w:t>
      </w:r>
      <w:r w:rsidRPr="003A0E1B">
        <w:rPr>
          <w:rFonts w:ascii="Times New Roman" w:eastAsiaTheme="minorEastAsia" w:hAnsi="Times New Roman"/>
          <w:sz w:val="20"/>
          <w:szCs w:val="20"/>
        </w:rPr>
        <w:t>8</w:t>
      </w:r>
      <w:r w:rsidRPr="003A0E1B">
        <w:rPr>
          <w:rFonts w:ascii="Times New Roman" w:eastAsiaTheme="minorEastAsia" w:hAnsi="Times New Roman"/>
          <w:sz w:val="20"/>
          <w:szCs w:val="20"/>
        </w:rPr>
        <w:t>日。另見文匯網：</w:t>
      </w:r>
      <w:r w:rsidRPr="003A0E1B">
        <w:rPr>
          <w:rFonts w:ascii="Times New Roman" w:eastAsiaTheme="minorEastAsia" w:hAnsi="Times New Roman"/>
          <w:sz w:val="20"/>
          <w:szCs w:val="20"/>
        </w:rPr>
        <w:t>https://www.wenweipo.com/a/202106/08/AP60be8431e4b08d3407c4e218.html</w:t>
      </w:r>
    </w:p>
    <w:p w:rsid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ED7366" w:rsidRPr="003A0E1B" w:rsidRDefault="00ED7366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rPr>
          <w:rFonts w:ascii="新細明體" w:hAnsi="新細明體" w:cstheme="minorBidi"/>
          <w:b/>
          <w:szCs w:val="24"/>
          <w:u w:val="thick"/>
        </w:rPr>
      </w:pPr>
      <w:r w:rsidRPr="003A0E1B">
        <w:rPr>
          <w:rFonts w:ascii="新細明體" w:hAnsi="新細明體" w:cstheme="minorBidi"/>
          <w:b/>
          <w:szCs w:val="24"/>
          <w:u w:val="thick"/>
        </w:rPr>
        <w:t>討論題目</w:t>
      </w:r>
    </w:p>
    <w:p w:rsidR="003A0E1B" w:rsidRPr="003A0E1B" w:rsidRDefault="003A0E1B" w:rsidP="003A0E1B">
      <w:pPr>
        <w:rPr>
          <w:rFonts w:ascii="新細明體" w:hAnsi="新細明體" w:cstheme="minorBidi"/>
          <w:szCs w:val="24"/>
        </w:rPr>
      </w:pPr>
    </w:p>
    <w:p w:rsidR="003A0E1B" w:rsidRPr="003A0E1B" w:rsidRDefault="003A0E1B" w:rsidP="003A0E1B">
      <w:pPr>
        <w:numPr>
          <w:ilvl w:val="0"/>
          <w:numId w:val="12"/>
        </w:numPr>
        <w:jc w:val="both"/>
        <w:rPr>
          <w:rFonts w:ascii="Times New Roman" w:hAnsi="Times New Roman"/>
          <w:szCs w:val="24"/>
        </w:rPr>
      </w:pPr>
      <w:r w:rsidRPr="003A0E1B">
        <w:rPr>
          <w:rFonts w:ascii="Times New Roman" w:hAnsi="Times New Roman"/>
          <w:szCs w:val="24"/>
        </w:rPr>
        <w:t>參考資料</w:t>
      </w:r>
      <w:r w:rsidRPr="003A0E1B">
        <w:rPr>
          <w:rFonts w:ascii="Times New Roman" w:hAnsi="Times New Roman" w:hint="eastAsia"/>
          <w:szCs w:val="24"/>
        </w:rPr>
        <w:t>五</w:t>
      </w:r>
      <w:r w:rsidRPr="003A0E1B">
        <w:rPr>
          <w:rFonts w:ascii="Times New Roman" w:hAnsi="Times New Roman"/>
          <w:szCs w:val="24"/>
        </w:rPr>
        <w:t>及附件二的資料</w:t>
      </w:r>
      <w:r w:rsidRPr="003A0E1B">
        <w:rPr>
          <w:rFonts w:ascii="Times New Roman" w:hAnsi="Times New Roman" w:hint="eastAsia"/>
          <w:szCs w:val="24"/>
        </w:rPr>
        <w:t>三和四</w:t>
      </w:r>
      <w:r w:rsidRPr="003A0E1B">
        <w:rPr>
          <w:rFonts w:ascii="Times New Roman" w:hAnsi="Times New Roman"/>
          <w:szCs w:val="24"/>
        </w:rPr>
        <w:t>，講好中國故事與綜合國力有甚麼關係？</w:t>
      </w:r>
    </w:p>
    <w:p w:rsidR="003A0E1B" w:rsidRPr="003A0E1B" w:rsidRDefault="003A0E1B" w:rsidP="003A0E1B">
      <w:pPr>
        <w:jc w:val="both"/>
        <w:rPr>
          <w:rFonts w:ascii="Times New Roman" w:hAnsi="Times New Roman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A0E1B" w:rsidRPr="003A0E1B" w:rsidTr="002A39E4">
        <w:trPr>
          <w:trHeight w:val="3427"/>
        </w:trPr>
        <w:tc>
          <w:tcPr>
            <w:tcW w:w="9016" w:type="dxa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color w:val="FF0000"/>
                <w:szCs w:val="24"/>
              </w:rPr>
            </w:pPr>
            <w:r w:rsidRPr="003A0E1B">
              <w:rPr>
                <w:rFonts w:ascii="Times New Roman" w:hAnsi="Times New Roman"/>
                <w:color w:val="FF0000"/>
                <w:szCs w:val="24"/>
              </w:rPr>
              <w:t>自改革開放以來，國家的綜合國力不斷提升，在很多範疇（見資料三和四）都穩居世界前列</w:t>
            </w:r>
            <w:r w:rsidRPr="003A0E1B">
              <w:rPr>
                <w:rFonts w:ascii="Times New Roman" w:hAnsi="Times New Roman" w:hint="eastAsia"/>
                <w:color w:val="FF0000"/>
                <w:szCs w:val="24"/>
              </w:rPr>
              <w:t>，不少涉及國家發展成就，以及對世界有重大貢獻的故事，都值得向外宣揚推廣，以體現中國在國際社會上舉足輕重的地位</w:t>
            </w:r>
            <w:r w:rsidR="00936FB9">
              <w:rPr>
                <w:rFonts w:ascii="Times New Roman" w:hAnsi="Times New Roman" w:hint="eastAsia"/>
                <w:color w:val="FF0000"/>
                <w:szCs w:val="24"/>
              </w:rPr>
              <w:t>，以及讓世界各國民眾增加對中國的認識，並進而讓中國贏得國際社會尊重，建立與綜合國力匹配的國際地位。由此可見，綜合國力的</w:t>
            </w:r>
            <w:r w:rsidR="00207FBA">
              <w:rPr>
                <w:rFonts w:ascii="Times New Roman" w:hAnsi="Times New Roman" w:hint="eastAsia"/>
                <w:color w:val="FF0000"/>
                <w:szCs w:val="24"/>
                <w:lang w:eastAsia="zh-HK"/>
              </w:rPr>
              <w:t>發展</w:t>
            </w:r>
            <w:r w:rsidR="00577BFF">
              <w:rPr>
                <w:rFonts w:ascii="Times New Roman" w:hAnsi="Times New Roman" w:hint="eastAsia"/>
                <w:color w:val="FF0000"/>
                <w:szCs w:val="24"/>
                <w:lang w:eastAsia="zh-HK"/>
              </w:rPr>
              <w:t>導致國家</w:t>
            </w:r>
            <w:r w:rsidR="00936FB9">
              <w:rPr>
                <w:rFonts w:ascii="Times New Roman" w:hAnsi="Times New Roman" w:hint="eastAsia"/>
                <w:color w:val="FF0000"/>
                <w:szCs w:val="24"/>
                <w:lang w:eastAsia="zh-HK"/>
              </w:rPr>
              <w:t>強</w:t>
            </w:r>
            <w:r w:rsidR="00207FBA">
              <w:rPr>
                <w:rFonts w:ascii="Times New Roman" w:hAnsi="Times New Roman" w:hint="eastAsia"/>
                <w:color w:val="FF0000"/>
                <w:szCs w:val="24"/>
                <w:lang w:eastAsia="zh-HK"/>
              </w:rPr>
              <w:t>大</w:t>
            </w:r>
            <w:r w:rsidRPr="003A0E1B">
              <w:rPr>
                <w:rFonts w:ascii="Times New Roman" w:hAnsi="Times New Roman" w:hint="eastAsia"/>
                <w:color w:val="FF0000"/>
                <w:szCs w:val="24"/>
              </w:rPr>
              <w:t>是</w:t>
            </w:r>
            <w:r w:rsidR="0027314B">
              <w:rPr>
                <w:rFonts w:ascii="Times New Roman" w:hAnsi="Times New Roman" w:hint="eastAsia"/>
                <w:color w:val="FF0000"/>
                <w:szCs w:val="24"/>
                <w:lang w:eastAsia="zh-HK"/>
              </w:rPr>
              <w:t>爭取國際話語權的</w:t>
            </w:r>
            <w:r w:rsidRPr="003A0E1B">
              <w:rPr>
                <w:rFonts w:ascii="Times New Roman" w:hAnsi="Times New Roman" w:hint="eastAsia"/>
                <w:color w:val="FF0000"/>
                <w:szCs w:val="24"/>
              </w:rPr>
              <w:t>前提，而講好中國故事，則是鞏固和提升中國在國際社會影響力的重要策略。</w:t>
            </w:r>
          </w:p>
          <w:p w:rsidR="003A0E1B" w:rsidRPr="00207FBA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</w:tc>
      </w:tr>
    </w:tbl>
    <w:p w:rsidR="00ED7366" w:rsidRDefault="00ED7366" w:rsidP="00ED7366">
      <w:pPr>
        <w:ind w:left="480"/>
        <w:jc w:val="both"/>
        <w:rPr>
          <w:rFonts w:ascii="Times New Roman" w:hAnsi="Times New Roman"/>
          <w:szCs w:val="24"/>
        </w:rPr>
      </w:pPr>
    </w:p>
    <w:p w:rsidR="00ED7366" w:rsidRDefault="00ED7366" w:rsidP="00ED7366">
      <w:pPr>
        <w:ind w:left="480"/>
        <w:jc w:val="both"/>
        <w:rPr>
          <w:rFonts w:ascii="Times New Roman" w:hAnsi="Times New Roman"/>
          <w:szCs w:val="24"/>
        </w:rPr>
      </w:pPr>
    </w:p>
    <w:p w:rsidR="003A0E1B" w:rsidRPr="003A0E1B" w:rsidRDefault="003A0E1B" w:rsidP="003A0E1B">
      <w:pPr>
        <w:numPr>
          <w:ilvl w:val="0"/>
          <w:numId w:val="12"/>
        </w:numPr>
        <w:jc w:val="both"/>
        <w:rPr>
          <w:rFonts w:ascii="Times New Roman" w:hAnsi="Times New Roman"/>
          <w:szCs w:val="24"/>
        </w:rPr>
      </w:pPr>
      <w:r w:rsidRPr="003A0E1B">
        <w:rPr>
          <w:rFonts w:ascii="Times New Roman" w:hAnsi="Times New Roman"/>
          <w:szCs w:val="24"/>
        </w:rPr>
        <w:lastRenderedPageBreak/>
        <w:t>承接上題，你認為講好中國故事，對於國家參與國際事務有甚麼積極影響？</w:t>
      </w:r>
    </w:p>
    <w:p w:rsidR="003A0E1B" w:rsidRPr="003A0E1B" w:rsidRDefault="003A0E1B" w:rsidP="003A0E1B">
      <w:pPr>
        <w:ind w:left="480"/>
        <w:jc w:val="both"/>
        <w:rPr>
          <w:rFonts w:ascii="Times New Roman" w:hAnsi="Times New Roman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A0E1B" w:rsidRPr="003A0E1B" w:rsidTr="002A39E4">
        <w:tc>
          <w:tcPr>
            <w:tcW w:w="9016" w:type="dxa"/>
          </w:tcPr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color w:val="FF0000"/>
                <w:szCs w:val="24"/>
              </w:rPr>
            </w:pPr>
            <w:r w:rsidRPr="003A0E1B">
              <w:rPr>
                <w:rFonts w:ascii="Times New Roman" w:hAnsi="Times New Roman"/>
                <w:color w:val="FF0000"/>
                <w:szCs w:val="24"/>
              </w:rPr>
              <w:t>現時國際形勢複雜，部分國際傳媒或許礙於不同因素（例如對中國的認識較少、對中國的資訊掌握不足</w:t>
            </w:r>
            <w:r w:rsidR="00207FBA">
              <w:rPr>
                <w:rFonts w:ascii="Times New Roman" w:hAnsi="Times New Roman"/>
                <w:color w:val="FF0000"/>
                <w:szCs w:val="24"/>
              </w:rPr>
              <w:t>、意識形態的分歧）而未能全面反映中國的真實情況，甚至發表對中國</w:t>
            </w:r>
            <w:r w:rsidRPr="003A0E1B">
              <w:rPr>
                <w:rFonts w:ascii="Times New Roman" w:hAnsi="Times New Roman"/>
                <w:color w:val="FF0000"/>
                <w:szCs w:val="24"/>
              </w:rPr>
              <w:t>不符事實的報道。因此</w:t>
            </w:r>
            <w:r w:rsidR="00207FBA">
              <w:rPr>
                <w:rFonts w:ascii="Times New Roman" w:hAnsi="Times New Roman"/>
                <w:color w:val="FF0000"/>
                <w:szCs w:val="24"/>
              </w:rPr>
              <w:t>，講好中國故事，有助鞏固中國在國際社會的正面形象，讓大家認識</w:t>
            </w:r>
            <w:r w:rsidRPr="003A0E1B">
              <w:rPr>
                <w:rFonts w:ascii="Times New Roman" w:hAnsi="Times New Roman"/>
                <w:color w:val="FF0000"/>
                <w:szCs w:val="24"/>
              </w:rPr>
              <w:t>真實</w:t>
            </w:r>
            <w:r w:rsidRPr="003A0E1B">
              <w:rPr>
                <w:rFonts w:ascii="Times New Roman" w:hAnsi="Times New Roman" w:hint="eastAsia"/>
                <w:color w:val="FF0000"/>
                <w:szCs w:val="24"/>
              </w:rPr>
              <w:t>、立體和全面的中國，</w:t>
            </w:r>
            <w:r w:rsidRPr="003A0E1B">
              <w:rPr>
                <w:rFonts w:ascii="Times New Roman" w:hAnsi="Times New Roman"/>
                <w:color w:val="FF0000"/>
                <w:szCs w:val="24"/>
              </w:rPr>
              <w:t>藉以反擊部分國際傳媒的不實報道，此舉對於中國參與國際事務，有其積極的影響。</w:t>
            </w: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  <w:p w:rsidR="003A0E1B" w:rsidRPr="003A0E1B" w:rsidRDefault="003A0E1B" w:rsidP="003A0E1B">
            <w:pPr>
              <w:jc w:val="both"/>
              <w:rPr>
                <w:rFonts w:ascii="Times New Roman" w:hAnsi="Times New Roman"/>
                <w:szCs w:val="24"/>
              </w:rPr>
            </w:pPr>
          </w:p>
        </w:tc>
      </w:tr>
    </w:tbl>
    <w:p w:rsidR="003A0E1B" w:rsidRPr="003A0E1B" w:rsidRDefault="003A0E1B" w:rsidP="003A0E1B">
      <w:pPr>
        <w:jc w:val="both"/>
        <w:rPr>
          <w:rFonts w:ascii="Times New Roman" w:hAnsi="Times New Roman"/>
          <w:szCs w:val="24"/>
        </w:rPr>
      </w:pPr>
    </w:p>
    <w:p w:rsidR="003A0E1B" w:rsidRPr="003A0E1B" w:rsidRDefault="003A0E1B" w:rsidP="003A0E1B">
      <w:pPr>
        <w:numPr>
          <w:ilvl w:val="0"/>
          <w:numId w:val="12"/>
        </w:numPr>
        <w:rPr>
          <w:rFonts w:asciiTheme="minorHAnsi" w:eastAsiaTheme="minorEastAsia" w:hAnsiTheme="minorHAnsi" w:cstheme="minorBidi"/>
        </w:rPr>
      </w:pPr>
      <w:r w:rsidRPr="003A0E1B">
        <w:rPr>
          <w:rFonts w:asciiTheme="minorHAnsi" w:eastAsiaTheme="minorEastAsia" w:hAnsiTheme="minorHAnsi" w:cstheme="minorBidi"/>
        </w:rPr>
        <w:t>參考資料</w:t>
      </w:r>
      <w:r w:rsidRPr="003A0E1B">
        <w:rPr>
          <w:rFonts w:ascii="Times New Roman" w:eastAsiaTheme="minorEastAsia" w:hAnsi="Times New Roman"/>
        </w:rPr>
        <w:t>3</w:t>
      </w:r>
      <w:r w:rsidRPr="003A0E1B">
        <w:rPr>
          <w:rFonts w:ascii="Times New Roman" w:eastAsiaTheme="minorEastAsia" w:hAnsi="Times New Roman"/>
        </w:rPr>
        <w:t>及就你所知，為甚麼香港在講述中國故事上獨具優勢？試加以解釋。</w:t>
      </w: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A0E1B" w:rsidRPr="003A0E1B" w:rsidTr="002A39E4">
        <w:tc>
          <w:tcPr>
            <w:tcW w:w="9016" w:type="dxa"/>
          </w:tcPr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  <w:color w:val="FF0000"/>
              </w:rPr>
            </w:pPr>
            <w:r w:rsidRPr="003A0E1B">
              <w:rPr>
                <w:rFonts w:asciiTheme="minorHAnsi" w:eastAsiaTheme="minorEastAsia" w:hAnsiTheme="minorHAnsi" w:cstheme="minorBidi" w:hint="eastAsia"/>
                <w:color w:val="FF0000"/>
              </w:rPr>
              <w:t>香港是東西文化薈萃之地，既有深厚的中華文化根基，社會上亦具有不少精通外國</w:t>
            </w:r>
            <w:r w:rsidR="00207FBA">
              <w:rPr>
                <w:rFonts w:asciiTheme="minorHAnsi" w:eastAsiaTheme="minorEastAsia" w:hAnsiTheme="minorHAnsi" w:cstheme="minorBidi" w:hint="eastAsia"/>
                <w:color w:val="FF0000"/>
              </w:rPr>
              <w:t>語言及掌握世界發展</w:t>
            </w:r>
            <w:r w:rsidRPr="003A0E1B">
              <w:rPr>
                <w:rFonts w:asciiTheme="minorHAnsi" w:eastAsiaTheme="minorEastAsia" w:hAnsiTheme="minorHAnsi" w:cstheme="minorBidi" w:hint="eastAsia"/>
                <w:color w:val="FF0000"/>
              </w:rPr>
              <w:t>趨勢的</w:t>
            </w:r>
            <w:r w:rsidR="00207FBA">
              <w:rPr>
                <w:rFonts w:asciiTheme="minorHAnsi" w:eastAsiaTheme="minorEastAsia" w:hAnsiTheme="minorHAnsi" w:cstheme="minorBidi" w:hint="eastAsia"/>
                <w:color w:val="FF0000"/>
                <w:lang w:eastAsia="zh-HK"/>
              </w:rPr>
              <w:t>有識之</w:t>
            </w:r>
            <w:r w:rsidRPr="003A0E1B">
              <w:rPr>
                <w:rFonts w:asciiTheme="minorHAnsi" w:eastAsiaTheme="minorEastAsia" w:hAnsiTheme="minorHAnsi" w:cstheme="minorBidi" w:hint="eastAsia"/>
                <w:color w:val="FF0000"/>
              </w:rPr>
              <w:t>士</w:t>
            </w:r>
            <w:r w:rsidR="00207FBA">
              <w:rPr>
                <w:rFonts w:asciiTheme="minorHAnsi" w:eastAsiaTheme="minorEastAsia" w:hAnsiTheme="minorHAnsi" w:cstheme="minorBidi" w:hint="eastAsia"/>
                <w:color w:val="FF0000"/>
              </w:rPr>
              <w:t>，香港可以利用這些自身優勢，促進中外溝通，更好地向世界講好中國</w:t>
            </w:r>
            <w:r w:rsidRPr="003A0E1B">
              <w:rPr>
                <w:rFonts w:asciiTheme="minorHAnsi" w:eastAsiaTheme="minorEastAsia" w:hAnsiTheme="minorHAnsi" w:cstheme="minorBidi" w:hint="eastAsia"/>
                <w:color w:val="FF0000"/>
              </w:rPr>
              <w:t>故事。</w:t>
            </w: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  <w:color w:val="FF0000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  <w:color w:val="FF0000"/>
              </w:rPr>
            </w:pPr>
            <w:r w:rsidRPr="003A0E1B">
              <w:rPr>
                <w:rFonts w:asciiTheme="minorHAnsi" w:eastAsiaTheme="minorEastAsia" w:hAnsiTheme="minorHAnsi" w:cstheme="minorBidi" w:hint="eastAsia"/>
                <w:color w:val="FF0000"/>
              </w:rPr>
              <w:t>「一國兩制」保障香港在回歸後維持繁榮穩定，繼續成為國際大都會，依法享有言論、出版等自由，加上資訊流通方便，文化創意產業得以充分發展，亦令香港在創新意念和文化表達方式方面</w:t>
            </w:r>
            <w:r w:rsidR="00304CEC">
              <w:rPr>
                <w:rFonts w:asciiTheme="minorHAnsi" w:eastAsiaTheme="minorEastAsia" w:hAnsiTheme="minorHAnsi" w:cstheme="minorBidi" w:hint="eastAsia"/>
                <w:color w:val="FF0000"/>
              </w:rPr>
              <w:t>易與國際接軌。因此，香港在講述和傳播中華文化和中國故事上有極大</w:t>
            </w:r>
            <w:r w:rsidRPr="003A0E1B">
              <w:rPr>
                <w:rFonts w:asciiTheme="minorHAnsi" w:eastAsiaTheme="minorEastAsia" w:hAnsiTheme="minorHAnsi" w:cstheme="minorBidi" w:hint="eastAsia"/>
                <w:color w:val="FF0000"/>
              </w:rPr>
              <w:t>優勢。</w:t>
            </w: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rPr>
                <w:rFonts w:asciiTheme="minorHAnsi" w:eastAsiaTheme="minorEastAsia" w:hAnsiTheme="minorHAnsi" w:cstheme="minorBidi"/>
              </w:rPr>
            </w:pPr>
          </w:p>
        </w:tc>
      </w:tr>
    </w:tbl>
    <w:p w:rsidR="003A0E1B" w:rsidRPr="003A0E1B" w:rsidRDefault="003A0E1B" w:rsidP="003A0E1B">
      <w:pPr>
        <w:jc w:val="both"/>
        <w:sectPr w:rsidR="003A0E1B" w:rsidRPr="003A0E1B" w:rsidSect="00A57416">
          <w:pgSz w:w="11906" w:h="16838"/>
          <w:pgMar w:top="1440" w:right="1440" w:bottom="1440" w:left="1440" w:header="851" w:footer="992" w:gutter="0"/>
          <w:cols w:space="425"/>
          <w:docGrid w:type="lines" w:linePitch="360"/>
        </w:sectPr>
      </w:pPr>
      <w:r w:rsidRPr="003A0E1B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9F02535" wp14:editId="7CD0339F">
                <wp:simplePos x="0" y="0"/>
                <wp:positionH relativeFrom="column">
                  <wp:posOffset>9053</wp:posOffset>
                </wp:positionH>
                <wp:positionV relativeFrom="paragraph">
                  <wp:posOffset>226337</wp:posOffset>
                </wp:positionV>
                <wp:extent cx="5681050" cy="4304922"/>
                <wp:effectExtent l="0" t="0" r="15240" b="19685"/>
                <wp:wrapNone/>
                <wp:docPr id="11" name="書卷 (水平)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81050" cy="4304922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3A0E1B" w:rsidRDefault="003A0E1B" w:rsidP="003A0E1B">
                            <w:pPr>
                              <w:jc w:val="both"/>
                            </w:pPr>
                          </w:p>
                          <w:p w:rsidR="003A0E1B" w:rsidRPr="00CA0888" w:rsidRDefault="003A0E1B" w:rsidP="003A0E1B">
                            <w:pPr>
                              <w:numPr>
                                <w:ilvl w:val="0"/>
                                <w:numId w:val="11"/>
                              </w:numPr>
                              <w:jc w:val="both"/>
                            </w:pPr>
                            <w:r w:rsidRPr="00CA0888">
                              <w:rPr>
                                <w:rFonts w:hint="eastAsia"/>
                              </w:rPr>
                              <w:t>綜合國力是指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一個主權國家賴以生存與發展的全部力量及資源的總和</w:t>
                            </w:r>
                            <w:r w:rsidRPr="00CA0888">
                              <w:rPr>
                                <w:rFonts w:hint="eastAsia"/>
                              </w:rPr>
                              <w:t>，也是衡量一個國家</w:t>
                            </w:r>
                            <w:r w:rsidRPr="00CA0888">
                              <w:rPr>
                                <w:rFonts w:hint="eastAsia"/>
                                <w:lang w:eastAsia="zh-HK"/>
                              </w:rPr>
                              <w:t>各項</w:t>
                            </w:r>
                            <w:r w:rsidRPr="00CA0888">
                              <w:rPr>
                                <w:rFonts w:hint="eastAsia"/>
                              </w:rPr>
                              <w:t>要素的指標，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大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致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可分為「硬實力」及「軟實力」兩項</w:t>
                            </w:r>
                            <w:r w:rsidRPr="00CA0888"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:rsidR="003A0E1B" w:rsidRDefault="003A0E1B" w:rsidP="003A0E1B">
                            <w:pPr>
                              <w:ind w:left="480"/>
                              <w:jc w:val="both"/>
                            </w:pPr>
                          </w:p>
                          <w:p w:rsidR="003A0E1B" w:rsidRDefault="003A0E1B" w:rsidP="003A0E1B">
                            <w:pPr>
                              <w:numPr>
                                <w:ilvl w:val="0"/>
                                <w:numId w:val="11"/>
                              </w:numPr>
                              <w:jc w:val="both"/>
                            </w:pPr>
                            <w:r>
                              <w:rPr>
                                <w:rFonts w:hint="eastAsia"/>
                              </w:rPr>
                              <w:t>各項用以衡量綜合國</w:t>
                            </w:r>
                            <w:r w:rsidR="00BA7A6C">
                              <w:rPr>
                                <w:rFonts w:hint="eastAsia"/>
                              </w:rPr>
                              <w:t>力的要素在不同時期都有變化，導致綜合國力的最終結果亦會隨之改變。</w:t>
                            </w:r>
                            <w:r>
                              <w:t>因此</w:t>
                            </w:r>
                            <w:r w:rsidR="00BA7A6C">
                              <w:rPr>
                                <w:rFonts w:hint="eastAsia"/>
                              </w:rPr>
                              <w:t>，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現時並沒有一個統一的量度方法及指標在衡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量一個國家的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綜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合國力</w:t>
                            </w:r>
                            <w:r w:rsidRPr="006C36FD"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:rsidR="003A0E1B" w:rsidRDefault="003A0E1B" w:rsidP="003A0E1B"/>
                          <w:p w:rsidR="003A0E1B" w:rsidRDefault="003A0E1B" w:rsidP="003A0E1B">
                            <w:pPr>
                              <w:numPr>
                                <w:ilvl w:val="0"/>
                                <w:numId w:val="11"/>
                              </w:numPr>
                            </w:pPr>
                            <w:r>
                              <w:rPr>
                                <w:rFonts w:hint="eastAsia"/>
                              </w:rPr>
                              <w:t>國</w:t>
                            </w:r>
                            <w:r>
                              <w:t>際社</w:t>
                            </w:r>
                            <w:r>
                              <w:rPr>
                                <w:rFonts w:hint="eastAsia"/>
                              </w:rPr>
                              <w:t>會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普遍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認同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中國的綜合國力自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改革開放</w:t>
                            </w:r>
                            <w:r>
                              <w:rPr>
                                <w:rFonts w:hint="eastAsia"/>
                                <w:b/>
                                <w:u w:val="thick"/>
                              </w:rPr>
                              <w:t>以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來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日漸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提升</w:t>
                            </w:r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  <w:r w:rsidRPr="00053F1D">
                              <w:rPr>
                                <w:rFonts w:hint="eastAsia"/>
                              </w:rPr>
                              <w:t>國家同時</w:t>
                            </w:r>
                            <w:r>
                              <w:rPr>
                                <w:rFonts w:hint="eastAsia"/>
                              </w:rPr>
                              <w:t>運用自身綜合國力的各項優勢，積極參與國際事務和承</w:t>
                            </w:r>
                            <w:r>
                              <w:t>擔</w:t>
                            </w:r>
                            <w:r>
                              <w:rPr>
                                <w:rFonts w:hint="eastAsia"/>
                              </w:rPr>
                              <w:t>身</w:t>
                            </w:r>
                            <w:r>
                              <w:t>為</w:t>
                            </w:r>
                            <w:r>
                              <w:rPr>
                                <w:rFonts w:hint="eastAsia"/>
                              </w:rPr>
                              <w:t>大</w:t>
                            </w:r>
                            <w:r>
                              <w:t>國</w:t>
                            </w:r>
                            <w:r>
                              <w:rPr>
                                <w:rFonts w:hint="eastAsia"/>
                              </w:rPr>
                              <w:t>的</w:t>
                            </w:r>
                            <w:r>
                              <w:t>責任，</w:t>
                            </w:r>
                            <w:r>
                              <w:rPr>
                                <w:rFonts w:hint="eastAsia"/>
                              </w:rPr>
                              <w:t>並</w:t>
                            </w:r>
                            <w:r>
                              <w:t>且從不同</w:t>
                            </w:r>
                            <w:r>
                              <w:rPr>
                                <w:rFonts w:hint="eastAsia"/>
                              </w:rPr>
                              <w:t>途</w:t>
                            </w:r>
                            <w:r>
                              <w:t>徑</w:t>
                            </w:r>
                            <w:r w:rsidRPr="001B35AE">
                              <w:rPr>
                                <w:rFonts w:hint="eastAsia"/>
                                <w:b/>
                                <w:u w:val="thick"/>
                              </w:rPr>
                              <w:t>講</w:t>
                            </w:r>
                            <w:r w:rsidRPr="001B35AE">
                              <w:rPr>
                                <w:b/>
                                <w:u w:val="thick"/>
                              </w:rPr>
                              <w:t>好中國</w:t>
                            </w:r>
                            <w:r w:rsidRPr="001B35AE">
                              <w:rPr>
                                <w:rFonts w:hint="eastAsia"/>
                                <w:b/>
                                <w:u w:val="thick"/>
                              </w:rPr>
                              <w:t>故</w:t>
                            </w:r>
                            <w:r w:rsidRPr="001B35AE">
                              <w:rPr>
                                <w:b/>
                                <w:u w:val="thick"/>
                              </w:rPr>
                              <w:t>事，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讓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世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界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更好地</w:t>
                            </w:r>
                            <w:r w:rsidRPr="00CA0888">
                              <w:rPr>
                                <w:rFonts w:hint="eastAsia"/>
                                <w:b/>
                                <w:u w:val="thick"/>
                              </w:rPr>
                              <w:t>認</w:t>
                            </w:r>
                            <w:r w:rsidRPr="00CA0888">
                              <w:rPr>
                                <w:b/>
                                <w:u w:val="thick"/>
                              </w:rPr>
                              <w:t>識中國</w:t>
                            </w:r>
                            <w:r w:rsidRPr="00053F1D"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:rsidR="003A0E1B" w:rsidRPr="00053F1D" w:rsidRDefault="003A0E1B" w:rsidP="003A0E1B"/>
                          <w:p w:rsidR="003A0E1B" w:rsidRDefault="003A0E1B" w:rsidP="003A0E1B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F02535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書卷 (水平) 11" o:spid="_x0000_s1035" type="#_x0000_t98" style="position:absolute;left:0;text-align:left;margin-left:.7pt;margin-top:17.8pt;width:447.35pt;height:338.9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">
                <v:textbox>
                  <w:txbxContent>
                    <w:p w:rsidR="003A0E1B" w:rsidRDefault="003A0E1B" w:rsidP="003A0E1B">
                      <w:pPr>
                        <w:jc w:val="both"/>
                      </w:pPr>
                    </w:p>
                    <w:p w:rsidR="003A0E1B" w:rsidRPr="00CA0888" w:rsidRDefault="003A0E1B" w:rsidP="003A0E1B">
                      <w:pPr>
                        <w:numPr>
                          <w:ilvl w:val="0"/>
                          <w:numId w:val="11"/>
                        </w:numPr>
                        <w:jc w:val="both"/>
                      </w:pPr>
                      <w:r w:rsidRPr="00CA0888">
                        <w:rPr>
                          <w:rFonts w:hint="eastAsia"/>
                        </w:rPr>
                        <w:t>綜合國力是指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一個主權國家賴以生存與發展的全部力量及資源的總和</w:t>
                      </w:r>
                      <w:r w:rsidRPr="00CA0888">
                        <w:rPr>
                          <w:rFonts w:hint="eastAsia"/>
                        </w:rPr>
                        <w:t>，也是衡量一個國家</w:t>
                      </w:r>
                      <w:r w:rsidRPr="00CA0888">
                        <w:rPr>
                          <w:rFonts w:hint="eastAsia"/>
                          <w:lang w:eastAsia="zh-HK"/>
                        </w:rPr>
                        <w:t>各項</w:t>
                      </w:r>
                      <w:r w:rsidRPr="00CA0888">
                        <w:rPr>
                          <w:rFonts w:hint="eastAsia"/>
                        </w:rPr>
                        <w:t>要素的指標，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大</w:t>
                      </w:r>
                      <w:r w:rsidRPr="00CA0888">
                        <w:rPr>
                          <w:b/>
                          <w:u w:val="thick"/>
                        </w:rPr>
                        <w:t>致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可分為「硬實力」及「軟實力」兩項</w:t>
                      </w:r>
                      <w:r w:rsidRPr="00CA0888">
                        <w:rPr>
                          <w:rFonts w:hint="eastAsia"/>
                        </w:rPr>
                        <w:t>。</w:t>
                      </w:r>
                    </w:p>
                    <w:p w:rsidR="003A0E1B" w:rsidRDefault="003A0E1B" w:rsidP="003A0E1B">
                      <w:pPr>
                        <w:ind w:left="480"/>
                        <w:jc w:val="both"/>
                      </w:pPr>
                    </w:p>
                    <w:p w:rsidR="003A0E1B" w:rsidRDefault="003A0E1B" w:rsidP="003A0E1B">
                      <w:pPr>
                        <w:numPr>
                          <w:ilvl w:val="0"/>
                          <w:numId w:val="11"/>
                        </w:numPr>
                        <w:jc w:val="both"/>
                      </w:pPr>
                      <w:r>
                        <w:rPr>
                          <w:rFonts w:hint="eastAsia"/>
                        </w:rPr>
                        <w:t>各項用以衡量綜合國</w:t>
                      </w:r>
                      <w:r w:rsidR="00BA7A6C">
                        <w:rPr>
                          <w:rFonts w:hint="eastAsia"/>
                        </w:rPr>
                        <w:t>力的要素在不同時期都有變化，導致綜合國力的最終結果亦會隨之改變。</w:t>
                      </w:r>
                      <w:r>
                        <w:t>因此</w:t>
                      </w:r>
                      <w:r w:rsidR="00BA7A6C">
                        <w:rPr>
                          <w:rFonts w:hint="eastAsia"/>
                        </w:rPr>
                        <w:t>，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現時並沒有一個統一的量度方法及指標在衡</w:t>
                      </w:r>
                      <w:r w:rsidRPr="00CA0888">
                        <w:rPr>
                          <w:b/>
                          <w:u w:val="thick"/>
                        </w:rPr>
                        <w:t>量一個國家的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綜</w:t>
                      </w:r>
                      <w:r w:rsidRPr="00CA0888">
                        <w:rPr>
                          <w:b/>
                          <w:u w:val="thick"/>
                        </w:rPr>
                        <w:t>合國力</w:t>
                      </w:r>
                      <w:r w:rsidRPr="006C36FD">
                        <w:rPr>
                          <w:rFonts w:hint="eastAsia"/>
                        </w:rPr>
                        <w:t>。</w:t>
                      </w:r>
                    </w:p>
                    <w:p w:rsidR="003A0E1B" w:rsidRDefault="003A0E1B" w:rsidP="003A0E1B"/>
                    <w:p w:rsidR="003A0E1B" w:rsidRDefault="003A0E1B" w:rsidP="003A0E1B">
                      <w:pPr>
                        <w:numPr>
                          <w:ilvl w:val="0"/>
                          <w:numId w:val="11"/>
                        </w:numPr>
                      </w:pPr>
                      <w:r>
                        <w:rPr>
                          <w:rFonts w:hint="eastAsia"/>
                        </w:rPr>
                        <w:t>國</w:t>
                      </w:r>
                      <w:r>
                        <w:t>際社</w:t>
                      </w:r>
                      <w:r>
                        <w:rPr>
                          <w:rFonts w:hint="eastAsia"/>
                        </w:rPr>
                        <w:t>會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普遍</w:t>
                      </w:r>
                      <w:r w:rsidRPr="00CA0888">
                        <w:rPr>
                          <w:b/>
                          <w:u w:val="thick"/>
                        </w:rPr>
                        <w:t>認同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中國的綜合國力自</w:t>
                      </w:r>
                      <w:r w:rsidRPr="00CA0888">
                        <w:rPr>
                          <w:b/>
                          <w:u w:val="thick"/>
                        </w:rPr>
                        <w:t>改革開放</w:t>
                      </w:r>
                      <w:r>
                        <w:rPr>
                          <w:rFonts w:hint="eastAsia"/>
                          <w:b/>
                          <w:u w:val="thick"/>
                        </w:rPr>
                        <w:t>以</w:t>
                      </w:r>
                      <w:r>
                        <w:rPr>
                          <w:b/>
                          <w:u w:val="thick"/>
                        </w:rPr>
                        <w:t>來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日漸</w:t>
                      </w:r>
                      <w:r w:rsidRPr="00CA0888">
                        <w:rPr>
                          <w:b/>
                          <w:u w:val="thick"/>
                        </w:rPr>
                        <w:t>提升</w:t>
                      </w:r>
                      <w:r>
                        <w:rPr>
                          <w:rFonts w:hint="eastAsia"/>
                        </w:rPr>
                        <w:t>，</w:t>
                      </w:r>
                      <w:r w:rsidRPr="00053F1D">
                        <w:rPr>
                          <w:rFonts w:hint="eastAsia"/>
                        </w:rPr>
                        <w:t>國家同時</w:t>
                      </w:r>
                      <w:r>
                        <w:rPr>
                          <w:rFonts w:hint="eastAsia"/>
                        </w:rPr>
                        <w:t>運用自身綜合國力的各項優勢，積極參與國際事務和承</w:t>
                      </w:r>
                      <w:r>
                        <w:t>擔</w:t>
                      </w:r>
                      <w:r>
                        <w:rPr>
                          <w:rFonts w:hint="eastAsia"/>
                        </w:rPr>
                        <w:t>身</w:t>
                      </w:r>
                      <w:r>
                        <w:t>為</w:t>
                      </w:r>
                      <w:r>
                        <w:rPr>
                          <w:rFonts w:hint="eastAsia"/>
                        </w:rPr>
                        <w:t>大</w:t>
                      </w:r>
                      <w:r>
                        <w:t>國</w:t>
                      </w:r>
                      <w:r>
                        <w:rPr>
                          <w:rFonts w:hint="eastAsia"/>
                        </w:rPr>
                        <w:t>的</w:t>
                      </w:r>
                      <w:r>
                        <w:t>責任，</w:t>
                      </w:r>
                      <w:r>
                        <w:rPr>
                          <w:rFonts w:hint="eastAsia"/>
                        </w:rPr>
                        <w:t>並</w:t>
                      </w:r>
                      <w:r>
                        <w:t>且從不同</w:t>
                      </w:r>
                      <w:r>
                        <w:rPr>
                          <w:rFonts w:hint="eastAsia"/>
                        </w:rPr>
                        <w:t>途</w:t>
                      </w:r>
                      <w:r>
                        <w:t>徑</w:t>
                      </w:r>
                      <w:r w:rsidRPr="001B35AE">
                        <w:rPr>
                          <w:rFonts w:hint="eastAsia"/>
                          <w:b/>
                          <w:u w:val="thick"/>
                        </w:rPr>
                        <w:t>講</w:t>
                      </w:r>
                      <w:r w:rsidRPr="001B35AE">
                        <w:rPr>
                          <w:b/>
                          <w:u w:val="thick"/>
                        </w:rPr>
                        <w:t>好中國</w:t>
                      </w:r>
                      <w:r w:rsidRPr="001B35AE">
                        <w:rPr>
                          <w:rFonts w:hint="eastAsia"/>
                          <w:b/>
                          <w:u w:val="thick"/>
                        </w:rPr>
                        <w:t>故</w:t>
                      </w:r>
                      <w:r w:rsidRPr="001B35AE">
                        <w:rPr>
                          <w:b/>
                          <w:u w:val="thick"/>
                        </w:rPr>
                        <w:t>事，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讓</w:t>
                      </w:r>
                      <w:r w:rsidRPr="00CA0888">
                        <w:rPr>
                          <w:b/>
                          <w:u w:val="thick"/>
                        </w:rPr>
                        <w:t>世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界</w:t>
                      </w:r>
                      <w:r w:rsidRPr="00CA0888">
                        <w:rPr>
                          <w:b/>
                          <w:u w:val="thick"/>
                        </w:rPr>
                        <w:t>更好地</w:t>
                      </w:r>
                      <w:r w:rsidRPr="00CA0888">
                        <w:rPr>
                          <w:rFonts w:hint="eastAsia"/>
                          <w:b/>
                          <w:u w:val="thick"/>
                        </w:rPr>
                        <w:t>認</w:t>
                      </w:r>
                      <w:r w:rsidRPr="00CA0888">
                        <w:rPr>
                          <w:b/>
                          <w:u w:val="thick"/>
                        </w:rPr>
                        <w:t>識中國</w:t>
                      </w:r>
                      <w:r w:rsidRPr="00053F1D">
                        <w:rPr>
                          <w:rFonts w:hint="eastAsia"/>
                        </w:rPr>
                        <w:t>。</w:t>
                      </w:r>
                    </w:p>
                    <w:p w:rsidR="003A0E1B" w:rsidRPr="00053F1D" w:rsidRDefault="003A0E1B" w:rsidP="003A0E1B"/>
                    <w:p w:rsidR="003A0E1B" w:rsidRDefault="003A0E1B" w:rsidP="003A0E1B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 w:rsidRPr="003A0E1B">
        <w:rPr>
          <w:rFonts w:hint="eastAsia"/>
          <w:b/>
          <w:u w:val="thick"/>
          <w:lang w:eastAsia="zh-HK"/>
        </w:rPr>
        <w:t>附件四</w:t>
      </w:r>
      <w:r w:rsidRPr="003A0E1B">
        <w:rPr>
          <w:rFonts w:hint="eastAsia"/>
          <w:b/>
          <w:u w:val="thick"/>
        </w:rPr>
        <w:t>：總結</w:t>
      </w:r>
      <w:r w:rsidRPr="003A0E1B">
        <w:rPr>
          <w:rFonts w:hint="eastAsia"/>
          <w:b/>
          <w:u w:val="thick"/>
          <w:lang w:eastAsia="zh-HK"/>
        </w:rPr>
        <w:t>課堂學習重點</w:t>
      </w:r>
    </w:p>
    <w:p w:rsidR="003A0E1B" w:rsidRPr="003A0E1B" w:rsidRDefault="003A0E1B" w:rsidP="003A0E1B">
      <w:pPr>
        <w:rPr>
          <w:rFonts w:ascii="新細明體" w:hAnsi="新細明體"/>
          <w:b/>
          <w:u w:val="single"/>
        </w:rPr>
        <w:sectPr w:rsidR="003A0E1B" w:rsidRPr="003A0E1B" w:rsidSect="00127D96">
          <w:type w:val="continuous"/>
          <w:pgSz w:w="11906" w:h="16838"/>
          <w:pgMar w:top="1440" w:right="1440" w:bottom="1440" w:left="1440" w:header="851" w:footer="992" w:gutter="0"/>
          <w:cols w:space="425"/>
          <w:docGrid w:type="lines" w:linePitch="360"/>
        </w:sectPr>
      </w:pPr>
    </w:p>
    <w:p w:rsidR="003A0E1B" w:rsidRPr="003A0E1B" w:rsidRDefault="003A0E1B" w:rsidP="003A0E1B">
      <w:pPr>
        <w:rPr>
          <w:rFonts w:asciiTheme="minorHAnsi" w:eastAsiaTheme="minorEastAsia" w:hAnsiTheme="minorHAnsi" w:cstheme="minorBidi"/>
          <w:b/>
        </w:rPr>
      </w:pPr>
      <w:r w:rsidRPr="003A0E1B">
        <w:rPr>
          <w:rFonts w:asciiTheme="minorHAnsi" w:eastAsiaTheme="minorEastAsia" w:hAnsiTheme="minorHAnsi" w:cstheme="minorBidi"/>
          <w:b/>
          <w:u w:val="thick"/>
        </w:rPr>
        <w:lastRenderedPageBreak/>
        <w:t>附件五</w:t>
      </w:r>
      <w:r w:rsidRPr="003A0E1B">
        <w:rPr>
          <w:rFonts w:asciiTheme="minorHAnsi" w:eastAsiaTheme="minorEastAsia" w:hAnsiTheme="minorHAnsi" w:cstheme="minorBidi"/>
          <w:b/>
        </w:rPr>
        <w:t>：課後延伸習作</w:t>
      </w:r>
    </w:p>
    <w:p w:rsidR="003A0E1B" w:rsidRPr="003A0E1B" w:rsidRDefault="003A0E1B" w:rsidP="003A0E1B">
      <w:pPr>
        <w:rPr>
          <w:rFonts w:asciiTheme="minorHAnsi" w:eastAsiaTheme="minorEastAsia" w:hAnsiTheme="minorHAnsi" w:cstheme="minorBidi"/>
        </w:rPr>
      </w:pPr>
    </w:p>
    <w:p w:rsidR="003A0E1B" w:rsidRPr="003A0E1B" w:rsidRDefault="003A0E1B" w:rsidP="003A0E1B">
      <w:pPr>
        <w:ind w:firstLineChars="200" w:firstLine="480"/>
        <w:jc w:val="both"/>
        <w:rPr>
          <w:rFonts w:asciiTheme="minorHAnsi" w:eastAsiaTheme="minorEastAsia" w:hAnsiTheme="minorHAnsi" w:cstheme="minorBidi"/>
        </w:rPr>
      </w:pPr>
      <w:r w:rsidRPr="003A0E1B">
        <w:rPr>
          <w:rFonts w:asciiTheme="minorHAnsi" w:eastAsiaTheme="minorEastAsia" w:hAnsiTheme="minorHAnsi" w:cstheme="minorBidi" w:hint="eastAsia"/>
        </w:rPr>
        <w:t>假設你有一位居於外國，並對中國不太熟識的朋友向你詢問中國綜合國力的發展。該位朋友請你</w:t>
      </w:r>
      <w:r w:rsidRPr="003A0E1B">
        <w:rPr>
          <w:rFonts w:asciiTheme="minorHAnsi" w:eastAsiaTheme="minorEastAsia" w:hAnsiTheme="minorHAnsi" w:cstheme="minorBidi" w:hint="eastAsia"/>
          <w:b/>
          <w:u w:val="thick"/>
        </w:rPr>
        <w:t>選一個印象最為深刻範疇，並且舉</w:t>
      </w:r>
      <w:r w:rsidR="00E76D35" w:rsidRPr="00E76D35">
        <w:rPr>
          <w:rFonts w:asciiTheme="minorHAnsi" w:eastAsiaTheme="minorEastAsia" w:hAnsiTheme="minorHAnsi" w:cstheme="minorBidi" w:hint="eastAsia"/>
          <w:b/>
          <w:u w:val="thick"/>
        </w:rPr>
        <w:t>兩</w:t>
      </w:r>
      <w:r w:rsidRPr="003A0E1B">
        <w:rPr>
          <w:rFonts w:asciiTheme="minorHAnsi" w:eastAsiaTheme="minorEastAsia" w:hAnsiTheme="minorHAnsi" w:cstheme="minorBidi" w:hint="eastAsia"/>
          <w:b/>
          <w:u w:val="thick"/>
        </w:rPr>
        <w:t>個相關例子加以介紹，同時談談你該範疇國力發展的意見</w:t>
      </w:r>
      <w:r w:rsidRPr="003A0E1B">
        <w:rPr>
          <w:rFonts w:asciiTheme="minorHAnsi" w:eastAsiaTheme="minorEastAsia" w:hAnsiTheme="minorHAnsi" w:cstheme="minorBidi" w:hint="eastAsia"/>
        </w:rPr>
        <w:t>。試在以下方格內寫上你的回應。</w:t>
      </w:r>
    </w:p>
    <w:p w:rsidR="003A0E1B" w:rsidRPr="003A0E1B" w:rsidRDefault="003A0E1B" w:rsidP="003A0E1B">
      <w:pPr>
        <w:jc w:val="both"/>
        <w:rPr>
          <w:rFonts w:asciiTheme="minorHAnsi" w:eastAsiaTheme="minorEastAsia" w:hAnsiTheme="minorHAnsi" w:cstheme="minorBidi"/>
          <w:color w:val="FF0000"/>
        </w:rPr>
      </w:pPr>
      <w:r w:rsidRPr="003A0E1B">
        <w:rPr>
          <w:rFonts w:asciiTheme="minorHAnsi" w:eastAsiaTheme="minorEastAsia" w:hAnsiTheme="minorHAnsi" w:cstheme="minorBidi" w:hint="eastAsia"/>
          <w:color w:val="FF0000"/>
        </w:rPr>
        <w:t>（提示：</w:t>
      </w:r>
      <w:r w:rsidRPr="003A0E1B">
        <w:rPr>
          <w:rFonts w:asciiTheme="minorHAnsi" w:eastAsiaTheme="minorEastAsia" w:hAnsiTheme="minorHAnsi" w:cstheme="minorBidi"/>
          <w:color w:val="FF0000"/>
        </w:rPr>
        <w:t>可在資料三及四內選其中一個範疇，但不可使用當中</w:t>
      </w:r>
      <w:r w:rsidR="00BA7A6C">
        <w:rPr>
          <w:rFonts w:asciiTheme="minorHAnsi" w:eastAsiaTheme="minorEastAsia" w:hAnsiTheme="minorHAnsi" w:cstheme="minorBidi" w:hint="eastAsia"/>
          <w:color w:val="FF0000"/>
          <w:lang w:eastAsia="zh-HK"/>
        </w:rPr>
        <w:t>已列出</w:t>
      </w:r>
      <w:r w:rsidRPr="003A0E1B">
        <w:rPr>
          <w:rFonts w:asciiTheme="minorHAnsi" w:eastAsiaTheme="minorEastAsia" w:hAnsiTheme="minorHAnsi" w:cstheme="minorBidi"/>
          <w:color w:val="FF0000"/>
        </w:rPr>
        <w:t>的例子。）</w:t>
      </w:r>
    </w:p>
    <w:p w:rsidR="003A0E1B" w:rsidRPr="003A0E1B" w:rsidRDefault="003A0E1B" w:rsidP="003A0E1B">
      <w:pPr>
        <w:jc w:val="both"/>
        <w:rPr>
          <w:rFonts w:asciiTheme="minorHAnsi" w:eastAsiaTheme="minorEastAsia" w:hAnsiTheme="minorHAnsi" w:cstheme="minorBidi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8296"/>
      </w:tblGrid>
      <w:tr w:rsidR="003A0E1B" w:rsidRPr="003A0E1B" w:rsidTr="002A39E4">
        <w:trPr>
          <w:trHeight w:val="10656"/>
        </w:trPr>
        <w:tc>
          <w:tcPr>
            <w:tcW w:w="8296" w:type="dxa"/>
          </w:tcPr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  <w:r w:rsidRPr="003A0E1B">
              <w:rPr>
                <w:rFonts w:asciiTheme="minorHAnsi" w:eastAsiaTheme="minorEastAsia" w:hAnsiTheme="minorHAnsi" w:cstheme="minorBidi" w:hint="eastAsia"/>
              </w:rPr>
              <w:t>我對國家在</w:t>
            </w:r>
            <w:r w:rsidRPr="003A0E1B">
              <w:rPr>
                <w:rFonts w:asciiTheme="minorHAnsi" w:eastAsiaTheme="minorEastAsia" w:hAnsiTheme="minorHAnsi" w:cstheme="minorBidi" w:hint="eastAsia"/>
              </w:rPr>
              <w:t>_</w:t>
            </w:r>
            <w:r w:rsidRPr="003A0E1B">
              <w:rPr>
                <w:rFonts w:asciiTheme="minorHAnsi" w:eastAsiaTheme="minorEastAsia" w:hAnsiTheme="minorHAnsi" w:cstheme="minorBidi"/>
              </w:rPr>
              <w:t>_______________</w:t>
            </w:r>
            <w:r w:rsidRPr="003A0E1B">
              <w:rPr>
                <w:rFonts w:asciiTheme="minorHAnsi" w:eastAsiaTheme="minorEastAsia" w:hAnsiTheme="minorHAnsi" w:cstheme="minorBidi"/>
              </w:rPr>
              <w:t>範疇的國力發展印象最為深刻，舉例來說</w:t>
            </w:r>
            <w:r w:rsidRPr="003A0E1B">
              <w:rPr>
                <w:rFonts w:asciiTheme="minorHAnsi" w:eastAsiaTheme="minorEastAsia" w:hAnsiTheme="minorHAnsi" w:cstheme="minorBidi" w:hint="eastAsia"/>
              </w:rPr>
              <w:t>……</w:t>
            </w: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  <w:r w:rsidRPr="003A0E1B">
              <w:rPr>
                <w:rFonts w:asciiTheme="minorHAnsi" w:eastAsiaTheme="minorEastAsia" w:hAnsiTheme="minorHAnsi" w:cstheme="minorBidi"/>
              </w:rPr>
              <w:t>我對國家在</w:t>
            </w:r>
            <w:r w:rsidRPr="003A0E1B">
              <w:rPr>
                <w:rFonts w:asciiTheme="minorHAnsi" w:eastAsiaTheme="minorEastAsia" w:hAnsiTheme="minorHAnsi" w:cstheme="minorBidi" w:hint="eastAsia"/>
              </w:rPr>
              <w:t>_</w:t>
            </w:r>
            <w:r w:rsidRPr="003A0E1B">
              <w:rPr>
                <w:rFonts w:asciiTheme="minorHAnsi" w:eastAsiaTheme="minorEastAsia" w:hAnsiTheme="minorHAnsi" w:cstheme="minorBidi"/>
              </w:rPr>
              <w:t>______________</w:t>
            </w:r>
            <w:r w:rsidRPr="003A0E1B">
              <w:rPr>
                <w:rFonts w:asciiTheme="minorHAnsi" w:eastAsiaTheme="minorEastAsia" w:hAnsiTheme="minorHAnsi" w:cstheme="minorBidi"/>
              </w:rPr>
              <w:t>方面的發展</w:t>
            </w:r>
            <w:r w:rsidRPr="003A0E1B">
              <w:rPr>
                <w:rFonts w:asciiTheme="minorHAnsi" w:eastAsiaTheme="minorEastAsia" w:hAnsiTheme="minorHAnsi" w:cstheme="minorBidi" w:hint="eastAsia"/>
              </w:rPr>
              <w:t>有以下的意見</w:t>
            </w:r>
            <w:r w:rsidRPr="003A0E1B">
              <w:rPr>
                <w:rFonts w:asciiTheme="minorHAnsi" w:eastAsiaTheme="minorEastAsia" w:hAnsiTheme="minorHAnsi" w:cstheme="minorBidi" w:hint="eastAsia"/>
                <w:color w:val="FF0000"/>
              </w:rPr>
              <w:t>（提示：例如這是有助國家發展和提升人民生活素質的重要範疇；指出令你感到光榮或驕傲的原因；從正面角度提出該範疇仍有哪些地方可以做得更好……）</w:t>
            </w: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  <w:p w:rsidR="003A0E1B" w:rsidRPr="003A0E1B" w:rsidRDefault="003A0E1B" w:rsidP="003A0E1B">
            <w:pPr>
              <w:jc w:val="both"/>
              <w:rPr>
                <w:rFonts w:asciiTheme="minorHAnsi" w:eastAsiaTheme="minorEastAsia" w:hAnsiTheme="minorHAnsi" w:cstheme="minorBidi"/>
              </w:rPr>
            </w:pPr>
          </w:p>
        </w:tc>
      </w:tr>
    </w:tbl>
    <w:p w:rsidR="003A0E1B" w:rsidRPr="003A0E1B" w:rsidRDefault="003A0E1B" w:rsidP="003A0E1B">
      <w:pPr>
        <w:jc w:val="both"/>
        <w:rPr>
          <w:rFonts w:asciiTheme="minorHAnsi" w:eastAsiaTheme="minorEastAsia" w:hAnsiTheme="minorHAnsi" w:cstheme="minorBidi"/>
        </w:rPr>
      </w:pPr>
    </w:p>
    <w:p w:rsidR="00857C12" w:rsidRPr="003A0E1B" w:rsidRDefault="003A0E1B" w:rsidP="003A0E1B">
      <w:pPr>
        <w:jc w:val="center"/>
        <w:rPr>
          <w:rFonts w:asciiTheme="minorHAnsi" w:eastAsiaTheme="minorEastAsia" w:hAnsiTheme="minorHAnsi" w:cstheme="minorBidi"/>
        </w:rPr>
      </w:pPr>
      <w:r w:rsidRPr="003A0E1B">
        <w:rPr>
          <w:rFonts w:asciiTheme="minorHAnsi" w:eastAsiaTheme="minorEastAsia" w:hAnsiTheme="minorHAnsi" w:cstheme="minorBidi"/>
        </w:rPr>
        <w:t xml:space="preserve">-- </w:t>
      </w:r>
      <w:r w:rsidRPr="003A0E1B">
        <w:rPr>
          <w:rFonts w:asciiTheme="minorHAnsi" w:eastAsiaTheme="minorEastAsia" w:hAnsiTheme="minorHAnsi" w:cstheme="minorBidi"/>
        </w:rPr>
        <w:t>完</w:t>
      </w:r>
      <w:r w:rsidRPr="003A0E1B">
        <w:rPr>
          <w:rFonts w:asciiTheme="minorHAnsi" w:eastAsiaTheme="minorEastAsia" w:hAnsiTheme="minorHAnsi" w:cstheme="minorBidi"/>
        </w:rPr>
        <w:t xml:space="preserve"> --</w:t>
      </w:r>
    </w:p>
    <w:sectPr w:rsidR="00857C12" w:rsidRPr="003A0E1B" w:rsidSect="003A0E1B">
      <w:pgSz w:w="11906" w:h="16838"/>
      <w:pgMar w:top="1440" w:right="1800" w:bottom="1440" w:left="1800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467B" w:rsidRDefault="00BF467B">
      <w:r>
        <w:separator/>
      </w:r>
    </w:p>
  </w:endnote>
  <w:endnote w:type="continuationSeparator" w:id="0">
    <w:p w:rsidR="00BF467B" w:rsidRDefault="00BF4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760D" w:rsidRDefault="00B4760D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05D0" w:rsidRPr="00F4696A" w:rsidRDefault="00BC19CE" w:rsidP="00F4696A">
    <w:pPr>
      <w:pStyle w:val="a3"/>
      <w:jc w:val="center"/>
      <w:rPr>
        <w:rFonts w:ascii="Times New Roman" w:hAnsi="Times New Roman"/>
      </w:rPr>
    </w:pPr>
    <w:r w:rsidRPr="00F4696A">
      <w:rPr>
        <w:rFonts w:ascii="Times New Roman" w:hAnsi="Times New Roman"/>
      </w:rPr>
      <w:fldChar w:fldCharType="begin"/>
    </w:r>
    <w:r w:rsidRPr="00F4696A">
      <w:rPr>
        <w:rFonts w:ascii="Times New Roman" w:hAnsi="Times New Roman"/>
      </w:rPr>
      <w:instrText xml:space="preserve"> PAGE   \* MERGEFORMAT </w:instrText>
    </w:r>
    <w:r w:rsidRPr="00F4696A">
      <w:rPr>
        <w:rFonts w:ascii="Times New Roman" w:hAnsi="Times New Roman"/>
      </w:rPr>
      <w:fldChar w:fldCharType="separate"/>
    </w:r>
    <w:r w:rsidR="00B4760D" w:rsidRPr="00B4760D">
      <w:rPr>
        <w:rFonts w:ascii="Times New Roman" w:hAnsi="Times New Roman"/>
        <w:noProof/>
        <w:lang w:val="zh-TW"/>
      </w:rPr>
      <w:t>2</w:t>
    </w:r>
    <w:r w:rsidRPr="00F4696A">
      <w:rPr>
        <w:rFonts w:ascii="Times New Roman" w:hAnsi="Times New Roman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760D" w:rsidRDefault="00B4760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467B" w:rsidRDefault="00BF467B">
      <w:r>
        <w:separator/>
      </w:r>
    </w:p>
  </w:footnote>
  <w:footnote w:type="continuationSeparator" w:id="0">
    <w:p w:rsidR="00BF467B" w:rsidRDefault="00BF467B">
      <w:r>
        <w:continuationSeparator/>
      </w:r>
    </w:p>
  </w:footnote>
  <w:footnote w:id="1">
    <w:p w:rsidR="008D49CD" w:rsidRPr="008D49CD" w:rsidRDefault="008D49CD">
      <w:pPr>
        <w:pStyle w:val="ad"/>
        <w:rPr>
          <w:rFonts w:ascii="Times New Roman" w:hAnsi="Times New Roman"/>
        </w:rPr>
      </w:pPr>
      <w:r w:rsidRPr="008D49CD">
        <w:rPr>
          <w:rStyle w:val="af"/>
          <w:rFonts w:ascii="Times New Roman" w:hAnsi="Times New Roman"/>
        </w:rPr>
        <w:footnoteRef/>
      </w:r>
      <w:r w:rsidRPr="008D49CD">
        <w:rPr>
          <w:rFonts w:ascii="Times New Roman" w:hAnsi="Times New Roman"/>
        </w:rPr>
        <w:t xml:space="preserve"> </w:t>
      </w:r>
      <w:r w:rsidR="00A6683B">
        <w:rPr>
          <w:rFonts w:ascii="Times New Roman" w:hAnsi="Times New Roman"/>
        </w:rPr>
        <w:t>教育局</w:t>
      </w:r>
      <w:r w:rsidR="00404E24">
        <w:rPr>
          <w:rFonts w:ascii="Times New Roman" w:hAnsi="Times New Roman"/>
        </w:rPr>
        <w:t>另</w:t>
      </w:r>
      <w:r w:rsidR="00A6683B">
        <w:rPr>
          <w:rFonts w:ascii="Times New Roman" w:hAnsi="Times New Roman"/>
        </w:rPr>
        <w:t>有</w:t>
      </w:r>
      <w:r w:rsidR="00D52443">
        <w:rPr>
          <w:rFonts w:ascii="Times New Roman" w:hAnsi="Times New Roman" w:hint="eastAsia"/>
          <w:lang w:eastAsia="zh-HK"/>
        </w:rPr>
        <w:t>其他</w:t>
      </w:r>
      <w:r w:rsidR="00D52443">
        <w:rPr>
          <w:rFonts w:ascii="Times New Roman" w:hAnsi="Times New Roman"/>
        </w:rPr>
        <w:t>與綜合國力相關的學與教資源，</w:t>
      </w:r>
      <w:r w:rsidR="00404E24">
        <w:rPr>
          <w:rFonts w:ascii="Times New Roman" w:hAnsi="Times New Roman"/>
        </w:rPr>
        <w:t>較為詳細地</w:t>
      </w:r>
      <w:r w:rsidR="00A6683B">
        <w:rPr>
          <w:rFonts w:ascii="Times New Roman" w:hAnsi="Times New Roman"/>
        </w:rPr>
        <w:t>應用這份工作</w:t>
      </w:r>
      <w:r w:rsidR="00404E24">
        <w:rPr>
          <w:rFonts w:ascii="Times New Roman" w:hAnsi="Times New Roman"/>
        </w:rPr>
        <w:t>紙所提及的部分例子。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760D" w:rsidRDefault="00B4760D">
    <w:pPr>
      <w:pStyle w:val="af1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760D" w:rsidRDefault="00B4760D">
    <w:pPr>
      <w:pStyle w:val="af1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760D" w:rsidRDefault="00B4760D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8651A"/>
    <w:multiLevelType w:val="hybridMultilevel"/>
    <w:tmpl w:val="FD4013E0"/>
    <w:lvl w:ilvl="0" w:tplc="DDE42904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8497112"/>
    <w:multiLevelType w:val="hybridMultilevel"/>
    <w:tmpl w:val="E87C6982"/>
    <w:lvl w:ilvl="0" w:tplc="A3AC6DF6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392A4A18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  <w:sz w:val="16"/>
        <w:szCs w:val="16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EF25839"/>
    <w:multiLevelType w:val="hybridMultilevel"/>
    <w:tmpl w:val="442258C8"/>
    <w:lvl w:ilvl="0" w:tplc="0BF6392A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5B1825B8">
      <w:start w:val="1"/>
      <w:numFmt w:val="bullet"/>
      <w:lvlText w:val=""/>
      <w:lvlJc w:val="left"/>
      <w:pPr>
        <w:ind w:left="851" w:hanging="371"/>
      </w:pPr>
      <w:rPr>
        <w:rFonts w:ascii="Wingdings" w:hAnsi="Wingdings" w:hint="default"/>
        <w:sz w:val="18"/>
        <w:szCs w:val="18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3A0179C8"/>
    <w:multiLevelType w:val="hybridMultilevel"/>
    <w:tmpl w:val="E730A400"/>
    <w:lvl w:ilvl="0" w:tplc="43B85D3A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C037831"/>
    <w:multiLevelType w:val="hybridMultilevel"/>
    <w:tmpl w:val="54B064D2"/>
    <w:lvl w:ilvl="0" w:tplc="809EA90A">
      <w:start w:val="1"/>
      <w:numFmt w:val="ideographTraditional"/>
      <w:lvlText w:val="%1."/>
      <w:lvlJc w:val="left"/>
      <w:pPr>
        <w:ind w:left="369" w:hanging="369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D7165C0"/>
    <w:multiLevelType w:val="hybridMultilevel"/>
    <w:tmpl w:val="1FE87FF6"/>
    <w:lvl w:ilvl="0" w:tplc="760E6AB8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3EB7311B"/>
    <w:multiLevelType w:val="hybridMultilevel"/>
    <w:tmpl w:val="3E00FF4C"/>
    <w:lvl w:ilvl="0" w:tplc="902698F4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28B109D"/>
    <w:multiLevelType w:val="hybridMultilevel"/>
    <w:tmpl w:val="66FE8910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465A2AE9"/>
    <w:multiLevelType w:val="hybridMultilevel"/>
    <w:tmpl w:val="B1E644D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4E4C76B2"/>
    <w:multiLevelType w:val="hybridMultilevel"/>
    <w:tmpl w:val="D124F152"/>
    <w:lvl w:ilvl="0" w:tplc="D0A83B36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5A47264B"/>
    <w:multiLevelType w:val="hybridMultilevel"/>
    <w:tmpl w:val="9F6A3C98"/>
    <w:lvl w:ilvl="0" w:tplc="F0E64372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20"/>
        <w:szCs w:val="20"/>
      </w:rPr>
    </w:lvl>
    <w:lvl w:ilvl="1" w:tplc="87F8D5D2">
      <w:start w:val="1"/>
      <w:numFmt w:val="bullet"/>
      <w:lvlText w:val=""/>
      <w:lvlJc w:val="left"/>
      <w:pPr>
        <w:ind w:left="737" w:hanging="340"/>
      </w:pPr>
      <w:rPr>
        <w:rFonts w:ascii="Wingdings" w:hAnsi="Wingdings" w:hint="default"/>
        <w:sz w:val="18"/>
        <w:szCs w:val="18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69AF2FCC"/>
    <w:multiLevelType w:val="hybridMultilevel"/>
    <w:tmpl w:val="ADEA870A"/>
    <w:lvl w:ilvl="0" w:tplc="E2240B1C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107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5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3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1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9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7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5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33" w:hanging="480"/>
      </w:pPr>
      <w:rPr>
        <w:rFonts w:ascii="Wingdings" w:hAnsi="Wingdings" w:hint="default"/>
      </w:rPr>
    </w:lvl>
  </w:abstractNum>
  <w:abstractNum w:abstractNumId="12" w15:restartNumberingAfterBreak="0">
    <w:nsid w:val="73265882"/>
    <w:multiLevelType w:val="hybridMultilevel"/>
    <w:tmpl w:val="4F201400"/>
    <w:lvl w:ilvl="0" w:tplc="BF722E3E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1"/>
  </w:num>
  <w:num w:numId="2">
    <w:abstractNumId w:val="4"/>
  </w:num>
  <w:num w:numId="3">
    <w:abstractNumId w:val="1"/>
  </w:num>
  <w:num w:numId="4">
    <w:abstractNumId w:val="2"/>
  </w:num>
  <w:num w:numId="5">
    <w:abstractNumId w:val="12"/>
  </w:num>
  <w:num w:numId="6">
    <w:abstractNumId w:val="6"/>
  </w:num>
  <w:num w:numId="7">
    <w:abstractNumId w:val="8"/>
  </w:num>
  <w:num w:numId="8">
    <w:abstractNumId w:val="9"/>
  </w:num>
  <w:num w:numId="9">
    <w:abstractNumId w:val="5"/>
  </w:num>
  <w:num w:numId="10">
    <w:abstractNumId w:val="10"/>
  </w:num>
  <w:num w:numId="11">
    <w:abstractNumId w:val="7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486"/>
    <w:rsid w:val="00024D95"/>
    <w:rsid w:val="000442F1"/>
    <w:rsid w:val="00065D25"/>
    <w:rsid w:val="000A261F"/>
    <w:rsid w:val="0013106E"/>
    <w:rsid w:val="00140E5A"/>
    <w:rsid w:val="00166E96"/>
    <w:rsid w:val="0017517B"/>
    <w:rsid w:val="00196856"/>
    <w:rsid w:val="001F0F86"/>
    <w:rsid w:val="00207FBA"/>
    <w:rsid w:val="0027314B"/>
    <w:rsid w:val="002E148D"/>
    <w:rsid w:val="00304CEC"/>
    <w:rsid w:val="00305D21"/>
    <w:rsid w:val="003559F4"/>
    <w:rsid w:val="0038129D"/>
    <w:rsid w:val="003A0E1B"/>
    <w:rsid w:val="003F6092"/>
    <w:rsid w:val="00400754"/>
    <w:rsid w:val="00404E24"/>
    <w:rsid w:val="00485CC2"/>
    <w:rsid w:val="004875E6"/>
    <w:rsid w:val="004B164E"/>
    <w:rsid w:val="0051278D"/>
    <w:rsid w:val="0056074C"/>
    <w:rsid w:val="00573785"/>
    <w:rsid w:val="00577BFF"/>
    <w:rsid w:val="00592132"/>
    <w:rsid w:val="005C284B"/>
    <w:rsid w:val="005C7007"/>
    <w:rsid w:val="006005D0"/>
    <w:rsid w:val="00604887"/>
    <w:rsid w:val="00642468"/>
    <w:rsid w:val="00656CC5"/>
    <w:rsid w:val="006A1573"/>
    <w:rsid w:val="006A1C87"/>
    <w:rsid w:val="006A7581"/>
    <w:rsid w:val="007003A9"/>
    <w:rsid w:val="007103E9"/>
    <w:rsid w:val="00721FB9"/>
    <w:rsid w:val="007275B8"/>
    <w:rsid w:val="0076260B"/>
    <w:rsid w:val="007A6DAC"/>
    <w:rsid w:val="00835AF2"/>
    <w:rsid w:val="00845EDB"/>
    <w:rsid w:val="00857C12"/>
    <w:rsid w:val="0086022D"/>
    <w:rsid w:val="008936C6"/>
    <w:rsid w:val="008B374F"/>
    <w:rsid w:val="008B4416"/>
    <w:rsid w:val="008D49CD"/>
    <w:rsid w:val="008E23D4"/>
    <w:rsid w:val="009149C2"/>
    <w:rsid w:val="009205C4"/>
    <w:rsid w:val="00936FB9"/>
    <w:rsid w:val="00944A8E"/>
    <w:rsid w:val="0096366D"/>
    <w:rsid w:val="009965FA"/>
    <w:rsid w:val="009B2C07"/>
    <w:rsid w:val="00A3485F"/>
    <w:rsid w:val="00A66098"/>
    <w:rsid w:val="00A6683B"/>
    <w:rsid w:val="00A91FED"/>
    <w:rsid w:val="00AB59E2"/>
    <w:rsid w:val="00AD6D87"/>
    <w:rsid w:val="00B300C3"/>
    <w:rsid w:val="00B4505C"/>
    <w:rsid w:val="00B4760D"/>
    <w:rsid w:val="00BA7A6C"/>
    <w:rsid w:val="00BC19CE"/>
    <w:rsid w:val="00BD17EC"/>
    <w:rsid w:val="00BF467B"/>
    <w:rsid w:val="00C25E6B"/>
    <w:rsid w:val="00C364EC"/>
    <w:rsid w:val="00C84886"/>
    <w:rsid w:val="00D02DC9"/>
    <w:rsid w:val="00D079DD"/>
    <w:rsid w:val="00D317C6"/>
    <w:rsid w:val="00D4472A"/>
    <w:rsid w:val="00D52443"/>
    <w:rsid w:val="00D80EC6"/>
    <w:rsid w:val="00DB4E23"/>
    <w:rsid w:val="00DF53FC"/>
    <w:rsid w:val="00E156C4"/>
    <w:rsid w:val="00E52CD3"/>
    <w:rsid w:val="00E75C46"/>
    <w:rsid w:val="00E76D35"/>
    <w:rsid w:val="00E96F86"/>
    <w:rsid w:val="00ED7366"/>
    <w:rsid w:val="00F1755F"/>
    <w:rsid w:val="00F21BBD"/>
    <w:rsid w:val="00F27289"/>
    <w:rsid w:val="00F33486"/>
    <w:rsid w:val="00F751C5"/>
    <w:rsid w:val="00F827F3"/>
    <w:rsid w:val="00FB1DA7"/>
    <w:rsid w:val="00FD498B"/>
    <w:rsid w:val="00FF0E62"/>
    <w:rsid w:val="00FF29D5"/>
    <w:rsid w:val="00FF7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486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33486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4">
    <w:name w:val="頁尾 字元"/>
    <w:basedOn w:val="a0"/>
    <w:link w:val="a3"/>
    <w:uiPriority w:val="99"/>
    <w:rsid w:val="00F33486"/>
    <w:rPr>
      <w:rFonts w:ascii="Calibri" w:eastAsia="新細明體" w:hAnsi="Calibri" w:cs="Times New Roman"/>
      <w:sz w:val="20"/>
      <w:szCs w:val="20"/>
      <w:lang w:val="x-none" w:eastAsia="x-none"/>
    </w:rPr>
  </w:style>
  <w:style w:type="paragraph" w:styleId="a5">
    <w:name w:val="List Paragraph"/>
    <w:basedOn w:val="a"/>
    <w:uiPriority w:val="34"/>
    <w:qFormat/>
    <w:rsid w:val="00F33486"/>
    <w:pPr>
      <w:ind w:leftChars="200" w:left="480"/>
    </w:pPr>
  </w:style>
  <w:style w:type="character" w:styleId="a6">
    <w:name w:val="annotation reference"/>
    <w:basedOn w:val="a0"/>
    <w:uiPriority w:val="99"/>
    <w:semiHidden/>
    <w:unhideWhenUsed/>
    <w:rsid w:val="008D49CD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8D49CD"/>
  </w:style>
  <w:style w:type="character" w:customStyle="1" w:styleId="a8">
    <w:name w:val="註解文字 字元"/>
    <w:basedOn w:val="a0"/>
    <w:link w:val="a7"/>
    <w:uiPriority w:val="99"/>
    <w:semiHidden/>
    <w:rsid w:val="008D49CD"/>
    <w:rPr>
      <w:rFonts w:ascii="Calibri" w:eastAsia="新細明體" w:hAnsi="Calibri" w:cs="Times New Roman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D49CD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8D49CD"/>
    <w:rPr>
      <w:rFonts w:ascii="Calibri" w:eastAsia="新細明體" w:hAnsi="Calibri" w:cs="Times New Roman"/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8D49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8D49CD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footnote text"/>
    <w:basedOn w:val="a"/>
    <w:link w:val="ae"/>
    <w:uiPriority w:val="99"/>
    <w:semiHidden/>
    <w:unhideWhenUsed/>
    <w:rsid w:val="008D49CD"/>
    <w:pPr>
      <w:snapToGrid w:val="0"/>
    </w:pPr>
    <w:rPr>
      <w:sz w:val="20"/>
      <w:szCs w:val="20"/>
    </w:rPr>
  </w:style>
  <w:style w:type="character" w:customStyle="1" w:styleId="ae">
    <w:name w:val="註腳文字 字元"/>
    <w:basedOn w:val="a0"/>
    <w:link w:val="ad"/>
    <w:uiPriority w:val="99"/>
    <w:semiHidden/>
    <w:rsid w:val="008D49CD"/>
    <w:rPr>
      <w:rFonts w:ascii="Calibri" w:eastAsia="新細明體" w:hAnsi="Calibri" w:cs="Times New Roman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8D49CD"/>
    <w:rPr>
      <w:vertAlign w:val="superscript"/>
    </w:rPr>
  </w:style>
  <w:style w:type="table" w:styleId="af0">
    <w:name w:val="Table Grid"/>
    <w:basedOn w:val="a1"/>
    <w:uiPriority w:val="39"/>
    <w:rsid w:val="003A0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3A0E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2">
    <w:name w:val="頁首 字元"/>
    <w:basedOn w:val="a0"/>
    <w:link w:val="af1"/>
    <w:uiPriority w:val="99"/>
    <w:rsid w:val="003A0E1B"/>
    <w:rPr>
      <w:rFonts w:ascii="Calibri" w:eastAsia="新細明體" w:hAnsi="Calibri" w:cs="Times New Roman"/>
      <w:sz w:val="20"/>
      <w:szCs w:val="20"/>
    </w:rPr>
  </w:style>
  <w:style w:type="character" w:styleId="af3">
    <w:name w:val="Hyperlink"/>
    <w:basedOn w:val="a0"/>
    <w:uiPriority w:val="99"/>
    <w:unhideWhenUsed/>
    <w:rsid w:val="00FF0E6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348F2A-1EB3-415E-9B9D-26F36B81F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1038</Words>
  <Characters>5921</Characters>
  <Application>Microsoft Office Word</Application>
  <DocSecurity>0</DocSecurity>
  <Lines>49</Lines>
  <Paragraphs>13</Paragraphs>
  <ScaleCrop>false</ScaleCrop>
  <Company/>
  <LinksUpToDate>false</LinksUpToDate>
  <CharactersWithSpaces>6946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2022-06-28T01:46:00Z</dcterms:created>
  <dcterms:modified xsi:type="dcterms:W3CDTF">2022-06-28T01:46:00Z</dcterms:modified>
</cp:coreProperties>
</file>