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0125A" w14:textId="77777777" w:rsidR="00134440" w:rsidRPr="005156DD" w:rsidRDefault="00134440" w:rsidP="003F18FD">
      <w:pPr>
        <w:adjustRightInd w:val="0"/>
        <w:snapToGrid w:val="0"/>
        <w:spacing w:after="0" w:line="324" w:lineRule="auto"/>
        <w:jc w:val="center"/>
        <w:rPr>
          <w:rFonts w:ascii="Calibri" w:eastAsia="新細明體" w:hAnsi="Calibri" w:cs="Times New Roman"/>
          <w:b/>
          <w:sz w:val="28"/>
          <w:szCs w:val="28"/>
          <w:u w:val="thick"/>
          <w14:ligatures w14:val="none"/>
        </w:rPr>
      </w:pPr>
      <w:r w:rsidRPr="005156DD">
        <w:rPr>
          <w:rFonts w:ascii="Calibri" w:eastAsia="新細明體" w:hAnsi="Calibri" w:cs="Times New Roman"/>
          <w:b/>
          <w:sz w:val="28"/>
          <w:szCs w:val="28"/>
          <w:u w:val="thick"/>
          <w14:ligatures w14:val="none"/>
        </w:rPr>
        <w:t>學與教示例設計</w:t>
      </w:r>
    </w:p>
    <w:p w14:paraId="390CFA76" w14:textId="087718E3" w:rsidR="00134440" w:rsidRPr="005156DD" w:rsidRDefault="00134440" w:rsidP="003F18FD">
      <w:pPr>
        <w:adjustRightInd w:val="0"/>
        <w:snapToGrid w:val="0"/>
        <w:spacing w:after="0" w:line="324" w:lineRule="auto"/>
        <w:jc w:val="center"/>
        <w:rPr>
          <w:b/>
          <w:bCs/>
          <w:sz w:val="28"/>
          <w:szCs w:val="28"/>
          <w:u w:val="thick"/>
        </w:rPr>
      </w:pPr>
      <w:r>
        <w:rPr>
          <w:rFonts w:hint="eastAsia"/>
          <w:b/>
          <w:bCs/>
          <w:sz w:val="28"/>
          <w:szCs w:val="28"/>
          <w:u w:val="thick"/>
        </w:rPr>
        <w:t>綠色馳</w:t>
      </w:r>
      <w:r w:rsidRPr="00134440">
        <w:rPr>
          <w:rFonts w:hint="eastAsia"/>
          <w:b/>
          <w:bCs/>
          <w:sz w:val="28"/>
          <w:szCs w:val="28"/>
          <w:u w:val="thick"/>
        </w:rPr>
        <w:t>騁</w:t>
      </w:r>
      <w:r w:rsidRPr="005156DD">
        <w:rPr>
          <w:rFonts w:hint="eastAsia"/>
          <w:b/>
          <w:bCs/>
          <w:sz w:val="28"/>
          <w:szCs w:val="28"/>
          <w:u w:val="thick"/>
        </w:rPr>
        <w:t>：</w:t>
      </w:r>
      <w:r>
        <w:rPr>
          <w:rFonts w:hint="eastAsia"/>
          <w:b/>
          <w:bCs/>
          <w:sz w:val="28"/>
          <w:szCs w:val="28"/>
          <w:u w:val="thick"/>
        </w:rPr>
        <w:t>從</w:t>
      </w:r>
      <w:r w:rsidRPr="005156DD">
        <w:rPr>
          <w:rFonts w:hint="eastAsia"/>
          <w:b/>
          <w:bCs/>
          <w:sz w:val="28"/>
          <w:szCs w:val="28"/>
          <w:u w:val="thick"/>
        </w:rPr>
        <w:t>快遞</w:t>
      </w:r>
      <w:r w:rsidR="001B5BBE">
        <w:rPr>
          <w:rFonts w:hint="eastAsia"/>
          <w:b/>
          <w:bCs/>
          <w:sz w:val="28"/>
          <w:szCs w:val="28"/>
          <w:u w:val="thick"/>
        </w:rPr>
        <w:t>業</w:t>
      </w:r>
      <w:r>
        <w:rPr>
          <w:rFonts w:hint="eastAsia"/>
          <w:b/>
          <w:bCs/>
          <w:sz w:val="28"/>
          <w:szCs w:val="28"/>
          <w:u w:val="thick"/>
        </w:rPr>
        <w:t>低碳</w:t>
      </w:r>
      <w:r w:rsidR="003F18FD">
        <w:rPr>
          <w:rFonts w:hint="eastAsia"/>
          <w:b/>
          <w:bCs/>
          <w:sz w:val="28"/>
          <w:szCs w:val="28"/>
          <w:u w:val="thick"/>
        </w:rPr>
        <w:t>運輸看中國實踐</w:t>
      </w:r>
      <w:r w:rsidR="003F18FD" w:rsidRPr="005156DD">
        <w:rPr>
          <w:rFonts w:hint="eastAsia"/>
          <w:b/>
          <w:bCs/>
          <w:sz w:val="28"/>
          <w:szCs w:val="28"/>
          <w:u w:val="thick"/>
        </w:rPr>
        <w:t>環境保育</w:t>
      </w:r>
      <w:r w:rsidR="003F18FD">
        <w:rPr>
          <w:rFonts w:hint="eastAsia"/>
          <w:b/>
          <w:bCs/>
          <w:sz w:val="28"/>
          <w:szCs w:val="28"/>
          <w:u w:val="thick"/>
        </w:rPr>
        <w:t>的經驗</w:t>
      </w:r>
    </w:p>
    <w:p w14:paraId="41F14CB2" w14:textId="77777777" w:rsidR="00134440" w:rsidRPr="0014081B" w:rsidRDefault="00134440" w:rsidP="00007A58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b/>
          <w:szCs w:val="22"/>
          <w:u w:val="thick"/>
          <w14:ligatures w14:val="none"/>
        </w:rPr>
      </w:pPr>
    </w:p>
    <w:p w14:paraId="61181B9C" w14:textId="77777777" w:rsidR="00134440" w:rsidRPr="005156DD" w:rsidRDefault="00134440" w:rsidP="003F18FD">
      <w:pPr>
        <w:numPr>
          <w:ilvl w:val="0"/>
          <w:numId w:val="23"/>
        </w:numPr>
        <w:spacing w:after="0" w:line="240" w:lineRule="auto"/>
        <w:rPr>
          <w:rFonts w:ascii="Calibri" w:eastAsia="新細明體" w:hAnsi="Calibri" w:cs="Times New Roman"/>
          <w:b/>
          <w:szCs w:val="22"/>
          <w:u w:val="thick"/>
          <w14:ligatures w14:val="none"/>
        </w:rPr>
      </w:pPr>
      <w:bookmarkStart w:id="0" w:name="_Hlk235611311"/>
      <w:r w:rsidRPr="005156DD">
        <w:rPr>
          <w:rFonts w:ascii="Calibri" w:eastAsia="新細明體" w:hAnsi="Calibri" w:cs="Times New Roman"/>
          <w:b/>
          <w:szCs w:val="22"/>
          <w14:ligatures w14:val="none"/>
        </w:rPr>
        <w:t xml:space="preserve"> </w:t>
      </w:r>
      <w:r w:rsidRPr="005156DD">
        <w:rPr>
          <w:rFonts w:ascii="Calibri" w:eastAsia="新細明體" w:hAnsi="Calibri" w:cs="Times New Roman"/>
          <w:b/>
          <w:szCs w:val="22"/>
          <w:u w:val="thick"/>
          <w14:ligatures w14:val="none"/>
        </w:rPr>
        <w:t>示例的基本資料</w:t>
      </w:r>
    </w:p>
    <w:bookmarkEnd w:id="0"/>
    <w:p w14:paraId="74E80C6E" w14:textId="77777777" w:rsidR="00134440" w:rsidRPr="005156DD" w:rsidRDefault="00134440" w:rsidP="00134440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b/>
          <w:szCs w:val="22"/>
          <w:u w:val="thick"/>
          <w14:ligatures w14:val="none"/>
        </w:rPr>
      </w:pPr>
    </w:p>
    <w:tbl>
      <w:tblPr>
        <w:tblW w:w="83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6668"/>
      </w:tblGrid>
      <w:tr w:rsidR="00134440" w:rsidRPr="005156DD" w14:paraId="61BFDAF0" w14:textId="77777777" w:rsidTr="00E16F55">
        <w:trPr>
          <w:trHeight w:val="497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31D339" w14:textId="77777777" w:rsidR="00134440" w:rsidRPr="005156DD" w:rsidRDefault="00134440" w:rsidP="00E16F55">
            <w:pPr>
              <w:spacing w:after="0" w:line="240" w:lineRule="auto"/>
              <w:jc w:val="center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  <w:t>教學課題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0DD8A" w14:textId="7DB6A56A" w:rsidR="00134440" w:rsidRPr="005156DD" w:rsidRDefault="003F18FD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3F18FD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綠色馳騁：從快遞</w:t>
            </w:r>
            <w:r w:rsidR="001B5BB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業</w:t>
            </w:r>
            <w:r w:rsidRPr="003F18FD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低碳運輸看中國實踐環境保育的經驗</w:t>
            </w:r>
          </w:p>
        </w:tc>
      </w:tr>
      <w:tr w:rsidR="00134440" w:rsidRPr="005156DD" w14:paraId="18C60A15" w14:textId="77777777" w:rsidTr="00E16F55">
        <w:trPr>
          <w:trHeight w:val="1441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3F00EE" w14:textId="77777777" w:rsidR="00134440" w:rsidRPr="005156DD" w:rsidRDefault="00134440" w:rsidP="00E16F55">
            <w:pPr>
              <w:spacing w:after="0" w:line="240" w:lineRule="auto"/>
              <w:jc w:val="center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  <w:t>相關主題、課題、學習重點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78D6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主題</w:t>
            </w:r>
            <w:r w:rsidRPr="005156DD">
              <w:rPr>
                <w:rFonts w:ascii="Times New Roman" w:eastAsia="新細明體" w:hAnsi="Times New Roman" w:cs="Times New Roman"/>
                <w:szCs w:val="22"/>
                <w14:ligatures w14:val="none"/>
              </w:rPr>
              <w:t>3</w:t>
            </w: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：互聯相依的當代世界</w:t>
            </w:r>
          </w:p>
          <w:p w14:paraId="3A0F836F" w14:textId="77777777" w:rsidR="00134440" w:rsidRPr="005156DD" w:rsidRDefault="00134440" w:rsidP="00134440">
            <w:pPr>
              <w:numPr>
                <w:ilvl w:val="0"/>
                <w:numId w:val="27"/>
              </w:numPr>
              <w:spacing w:beforeLines="10" w:before="36" w:afterLines="10" w:after="36" w:line="240" w:lineRule="auto"/>
              <w:ind w:left="271" w:hanging="298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課題：</w:t>
            </w:r>
            <w:r w:rsidRPr="00516E11">
              <w:rPr>
                <w:rFonts w:ascii="Calibri" w:eastAsia="新細明體" w:hAnsi="Calibri" w:cs="Times New Roman"/>
                <w:szCs w:val="22"/>
                <w14:ligatures w14:val="none"/>
              </w:rPr>
              <w:t>可持續發展</w:t>
            </w:r>
          </w:p>
          <w:p w14:paraId="0031FD10" w14:textId="77777777" w:rsidR="00134440" w:rsidRPr="00481900" w:rsidRDefault="00134440" w:rsidP="00134440">
            <w:pPr>
              <w:numPr>
                <w:ilvl w:val="1"/>
                <w:numId w:val="27"/>
              </w:numPr>
              <w:spacing w:beforeLines="10" w:before="36" w:afterLines="10" w:after="36" w:line="240" w:lineRule="auto"/>
              <w:jc w:val="both"/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學習重點：</w:t>
            </w:r>
            <w:r w:rsidRPr="001435FD">
              <w:t>可持續發展的理念，以及國家、香港和其他地區在環境保育的實踐經驗</w:t>
            </w:r>
          </w:p>
        </w:tc>
      </w:tr>
      <w:tr w:rsidR="00134440" w:rsidRPr="005156DD" w14:paraId="2DBD4D95" w14:textId="77777777" w:rsidTr="00C25A7B">
        <w:trPr>
          <w:trHeight w:val="4072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7D951C" w14:textId="77777777" w:rsidR="00134440" w:rsidRPr="005156DD" w:rsidRDefault="00134440" w:rsidP="00E16F55">
            <w:pPr>
              <w:spacing w:after="0" w:line="240" w:lineRule="auto"/>
              <w:jc w:val="center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  <w:t>整體構思要旨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0DF8" w14:textId="01FC799F" w:rsidR="00134440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F36C90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這份示例</w:t>
            </w:r>
            <w:r w:rsidR="00C25A7B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從宏觀的中國式現代化</w:t>
            </w:r>
            <w:r w:rsidR="001B5BB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願景</w:t>
            </w:r>
            <w:r w:rsidR="00C25A7B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和國家致力落實「雙碳」</w:t>
            </w:r>
            <w:r w:rsidR="00BD23CA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（</w:t>
            </w:r>
            <w:r w:rsidR="00EF3DB5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「</w:t>
            </w:r>
            <w:r w:rsidR="00BD23CA" w:rsidRPr="00BD23CA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碳達峰</w:t>
            </w:r>
            <w:r w:rsidR="00EF3DB5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、</w:t>
            </w:r>
            <w:r w:rsidR="00BD23CA" w:rsidRPr="00BD23CA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碳中和</w:t>
            </w:r>
            <w:r w:rsidR="00EF3DB5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」</w:t>
            </w:r>
            <w:r w:rsidR="00BD23CA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）</w:t>
            </w:r>
            <w:r w:rsidR="00C25A7B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承諾為入手點，並配合</w:t>
            </w:r>
            <w:r w:rsidRPr="007E332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快遞業推動</w:t>
            </w:r>
            <w:r w:rsidR="00F96C1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低碳運輸</w:t>
            </w:r>
            <w:r w:rsidR="00C25A7B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的具體</w:t>
            </w:r>
            <w:r w:rsidRPr="007E332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例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子</w:t>
            </w:r>
            <w:r w:rsidRPr="00F36C90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，</w:t>
            </w:r>
            <w:r w:rsidR="001B5BB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讓學生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認識國</w:t>
            </w:r>
            <w:r w:rsidR="003959B6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家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實踐環境保育的經驗，以及</w:t>
            </w:r>
            <w:r w:rsidR="00DA6E98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建立</w:t>
            </w:r>
            <w:r w:rsidR="00F96C1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重視環境生態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的價值觀。</w:t>
            </w:r>
          </w:p>
          <w:p w14:paraId="37FADB56" w14:textId="6614F9F9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課前預習及課堂講授環節，聚焦</w:t>
            </w:r>
            <w:r w:rsidR="003959B6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人與自然和諧共生的中國式現代化</w:t>
            </w:r>
            <w:r w:rsidR="00C25A7B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和</w:t>
            </w:r>
            <w:r w:rsidR="003959B6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「雙碳」承諾，並指出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快遞</w:t>
            </w:r>
            <w:r w:rsidR="003959B6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運輸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對</w:t>
            </w:r>
            <w:r w:rsidR="003959B6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環境的影響，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讓學生掌握相關事實。小組討論引入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快遞業透過不同方式推動低碳運輸，讓學生討論這些方式</w:t>
            </w:r>
            <w:r w:rsidR="00D84A88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對於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促進環境保育，以及實現</w:t>
            </w:r>
            <w:r w:rsidR="00DE1567" w:rsidRP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人與自然和諧共生的中國式現代化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的關係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。課後延伸習作以國</w:t>
            </w:r>
            <w:r w:rsidR="001B5BBE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家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頒布限制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快遞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包</w:t>
            </w:r>
            <w:r w:rsidR="00D84A88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裹</w:t>
            </w:r>
            <w:r w:rsidR="00DE1567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過度包裝的規定為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擬題重心，讓學生應用課堂所學處理類似課題，培養他們的轉化應用能力。</w:t>
            </w:r>
          </w:p>
        </w:tc>
      </w:tr>
      <w:tr w:rsidR="00134440" w:rsidRPr="005156DD" w14:paraId="6CBE0A93" w14:textId="77777777" w:rsidTr="00E16F55">
        <w:trPr>
          <w:trHeight w:val="1609"/>
        </w:trPr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5610B7" w14:textId="77777777" w:rsidR="00134440" w:rsidRPr="005156DD" w:rsidRDefault="00134440" w:rsidP="00E16F55">
            <w:pPr>
              <w:spacing w:after="0" w:line="240" w:lineRule="auto"/>
              <w:jc w:val="center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  <w:t>教學目標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102D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知識：</w:t>
            </w:r>
          </w:p>
          <w:p w14:paraId="2A8F5070" w14:textId="2DDDB616" w:rsidR="00884BEF" w:rsidRPr="00884BEF" w:rsidRDefault="00134440" w:rsidP="00884BEF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Times New Roman" w:eastAsia="新細明體" w:hAnsi="Times New Roman" w:cs="Times New Roman"/>
                <w:szCs w:val="22"/>
                <w14:ligatures w14:val="none"/>
              </w:rPr>
              <w:t>認識</w:t>
            </w:r>
            <w:r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國</w:t>
            </w:r>
            <w:r w:rsidR="00D84A88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家追求人與自然和諧共生的中國式現代化</w:t>
            </w:r>
            <w:r w:rsidR="001B5BBE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願景</w:t>
            </w:r>
            <w:r w:rsidR="00D84A88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，以及</w:t>
            </w:r>
            <w:r w:rsidR="00884BEF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致力</w:t>
            </w:r>
            <w:r w:rsidR="00007A58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落實「雙</w:t>
            </w:r>
            <w:r w:rsidR="00884BEF"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碳」的承諾</w:t>
            </w:r>
          </w:p>
          <w:p w14:paraId="2B2CB239" w14:textId="5CBBC55C" w:rsidR="00134440" w:rsidRPr="005156DD" w:rsidRDefault="00134440" w:rsidP="00884BEF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瞭解</w:t>
            </w:r>
            <w:r w:rsidR="00007A58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低碳運輸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對於促進環境保育的重要性</w:t>
            </w:r>
          </w:p>
        </w:tc>
      </w:tr>
      <w:tr w:rsidR="00134440" w:rsidRPr="005156DD" w14:paraId="1146B2C7" w14:textId="77777777" w:rsidTr="00E16F55">
        <w:trPr>
          <w:trHeight w:val="1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8962" w14:textId="77777777" w:rsidR="00134440" w:rsidRPr="005156DD" w:rsidRDefault="00134440" w:rsidP="00E16F55">
            <w:pPr>
              <w:widowControl/>
              <w:spacing w:after="0" w:line="276" w:lineRule="auto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68AA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技能：</w:t>
            </w:r>
          </w:p>
          <w:p w14:paraId="4FDB2975" w14:textId="0F44FFCA" w:rsidR="00134440" w:rsidRPr="005156DD" w:rsidRDefault="00134440" w:rsidP="00134440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利用不同類型的資料（文字、視頻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、數據</w:t>
            </w: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）探究課題</w:t>
            </w:r>
          </w:p>
          <w:p w14:paraId="25D25655" w14:textId="77777777" w:rsidR="00134440" w:rsidRPr="005156DD" w:rsidRDefault="00134440" w:rsidP="00134440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同儕協作、自主學習及解決問題的能力</w:t>
            </w:r>
          </w:p>
        </w:tc>
      </w:tr>
      <w:tr w:rsidR="00134440" w:rsidRPr="005156DD" w14:paraId="10419EBC" w14:textId="77777777" w:rsidTr="00007A58">
        <w:trPr>
          <w:trHeight w:val="11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4319" w14:textId="77777777" w:rsidR="00134440" w:rsidRPr="005156DD" w:rsidRDefault="00134440" w:rsidP="00E16F55">
            <w:pPr>
              <w:widowControl/>
              <w:spacing w:after="0" w:line="276" w:lineRule="auto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08DF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價值觀及態度：</w:t>
            </w:r>
          </w:p>
          <w:p w14:paraId="205D3758" w14:textId="569018E0" w:rsidR="00134440" w:rsidRDefault="00134440" w:rsidP="00134440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建立</w:t>
            </w:r>
            <w:r w:rsidR="00884BEF" w:rsidRPr="00884BEF"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重視環境生態的價值觀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，愛護社區環境</w:t>
            </w:r>
          </w:p>
          <w:p w14:paraId="3320E6C3" w14:textId="77777777" w:rsidR="00134440" w:rsidRPr="00ED6CD3" w:rsidRDefault="00134440" w:rsidP="00134440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關注國家和世界在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環境保育方面</w:t>
            </w: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的</w:t>
            </w:r>
            <w:r>
              <w:rPr>
                <w:rFonts w:ascii="Calibri" w:eastAsia="新細明體" w:hAnsi="Calibri" w:cs="Times New Roman" w:hint="eastAsia"/>
                <w:szCs w:val="22"/>
                <w14:ligatures w14:val="none"/>
              </w:rPr>
              <w:t>實踐</w:t>
            </w: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情況，擴闊視野</w:t>
            </w:r>
          </w:p>
        </w:tc>
      </w:tr>
      <w:tr w:rsidR="00134440" w:rsidRPr="005156DD" w14:paraId="2EA729BA" w14:textId="77777777" w:rsidTr="00E16F55">
        <w:trPr>
          <w:trHeight w:val="1690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73483F" w14:textId="77777777" w:rsidR="00134440" w:rsidRPr="005156DD" w:rsidRDefault="00134440" w:rsidP="00E16F55">
            <w:pPr>
              <w:spacing w:after="0" w:line="240" w:lineRule="auto"/>
              <w:jc w:val="center"/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b/>
                <w:szCs w:val="22"/>
                <w14:ligatures w14:val="none"/>
              </w:rPr>
              <w:t>所需課時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6A56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本份示例共有四項學與教程序，其中程序一和四分別安排於課前及課後完成，而於課堂進行的程序二和三，約需時</w:t>
            </w:r>
            <w:r w:rsidRPr="00EA5EB2">
              <w:rPr>
                <w:rFonts w:ascii="Times New Roman" w:eastAsia="新細明體" w:hAnsi="Times New Roman" w:cs="Times New Roman"/>
                <w:szCs w:val="22"/>
                <w14:ligatures w14:val="none"/>
              </w:rPr>
              <w:t>80</w:t>
            </w:r>
            <w:r>
              <w:rPr>
                <w:rFonts w:ascii="Times New Roman" w:eastAsia="新細明體" w:hAnsi="Times New Roman" w:cs="Times New Roman" w:hint="eastAsia"/>
                <w:szCs w:val="22"/>
                <w14:ligatures w14:val="none"/>
              </w:rPr>
              <w:t>-90</w:t>
            </w:r>
            <w:r w:rsidRPr="005156DD">
              <w:rPr>
                <w:rFonts w:ascii="Calibri" w:eastAsia="新細明體" w:hAnsi="Calibri" w:cs="Times New Roman"/>
                <w:szCs w:val="22"/>
                <w14:ligatures w14:val="none"/>
              </w:rPr>
              <w:t>分鐘。請教師按照校本情況安排適合課時，以及完成各項學與教程序所需要的時間。</w:t>
            </w:r>
          </w:p>
        </w:tc>
      </w:tr>
    </w:tbl>
    <w:p w14:paraId="25FEB286" w14:textId="53960146" w:rsidR="00134440" w:rsidRPr="00E1116D" w:rsidRDefault="00E1116D" w:rsidP="00E1116D">
      <w:pPr>
        <w:pStyle w:val="a9"/>
        <w:numPr>
          <w:ilvl w:val="0"/>
          <w:numId w:val="23"/>
        </w:numPr>
        <w:spacing w:after="0" w:line="240" w:lineRule="auto"/>
        <w:rPr>
          <w:rFonts w:ascii="Calibri" w:eastAsia="新細明體" w:hAnsi="Calibri" w:cs="Times New Roman"/>
          <w:b/>
          <w:u w:val="thick"/>
        </w:rPr>
      </w:pPr>
      <w:r w:rsidRPr="00E1116D">
        <w:rPr>
          <w:rFonts w:ascii="Calibri" w:eastAsia="新細明體" w:hAnsi="Calibri" w:cs="Times New Roman" w:hint="eastAsia"/>
          <w:b/>
        </w:rPr>
        <w:lastRenderedPageBreak/>
        <w:t xml:space="preserve"> </w:t>
      </w:r>
      <w:r w:rsidR="00134440" w:rsidRPr="00E1116D">
        <w:rPr>
          <w:rFonts w:ascii="Calibri" w:eastAsia="新細明體" w:hAnsi="Calibri" w:cs="Times New Roman"/>
          <w:b/>
          <w:u w:val="thick"/>
        </w:rPr>
        <w:t>使用示例的學與教程序</w:t>
      </w:r>
    </w:p>
    <w:p w14:paraId="37139539" w14:textId="77777777" w:rsidR="00134440" w:rsidRPr="005156DD" w:rsidRDefault="00134440" w:rsidP="00134440">
      <w:pPr>
        <w:spacing w:after="0" w:line="240" w:lineRule="auto"/>
        <w:ind w:left="360"/>
        <w:rPr>
          <w:rFonts w:ascii="Calibri" w:eastAsia="新細明體" w:hAnsi="Calibri" w:cs="Times New Roman"/>
          <w:b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34440" w:rsidRPr="005156DD" w14:paraId="447E739D" w14:textId="77777777" w:rsidTr="00E16F55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7DAF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u w:val="thick"/>
              </w:rPr>
            </w:pPr>
            <w:r w:rsidRPr="005156DD">
              <w:rPr>
                <w:rFonts w:ascii="Times New Roman" w:eastAsia="新細明體" w:hAnsi="Times New Roman" w:cs="Times New Roman"/>
                <w:b/>
                <w:u w:val="thick"/>
              </w:rPr>
              <w:t>程序一：學生課前預習鞏固前備知識</w:t>
            </w:r>
          </w:p>
          <w:p w14:paraId="7BF24B1B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</w:p>
          <w:p w14:paraId="7A0D9956" w14:textId="06161333" w:rsidR="00BD23CA" w:rsidRDefault="00134440" w:rsidP="0013444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這份示例</w:t>
            </w:r>
            <w:r w:rsidR="00BD23CA" w:rsidRPr="00BD23CA">
              <w:rPr>
                <w:rFonts w:ascii="Times New Roman" w:eastAsia="新細明體" w:hAnsi="Times New Roman" w:cs="Times New Roman" w:hint="eastAsia"/>
              </w:rPr>
              <w:t>從宏觀的中國式現代化</w:t>
            </w:r>
            <w:r w:rsidR="001B5BBE">
              <w:rPr>
                <w:rFonts w:ascii="Times New Roman" w:eastAsia="新細明體" w:hAnsi="Times New Roman" w:cs="Times New Roman" w:hint="eastAsia"/>
              </w:rPr>
              <w:t>願景</w:t>
            </w:r>
            <w:r w:rsidR="00BD23CA" w:rsidRPr="00BD23CA">
              <w:rPr>
                <w:rFonts w:ascii="Times New Roman" w:eastAsia="新細明體" w:hAnsi="Times New Roman" w:cs="Times New Roman" w:hint="eastAsia"/>
              </w:rPr>
              <w:t>和國家致力落實「雙碳」承諾為入手點，並配合快遞業推動低碳運輸的具體例子，</w:t>
            </w:r>
            <w:r w:rsidR="00BD23CA">
              <w:rPr>
                <w:rFonts w:ascii="Times New Roman" w:eastAsia="新細明體" w:hAnsi="Times New Roman" w:cs="Times New Roman" w:hint="eastAsia"/>
              </w:rPr>
              <w:t>讓學生</w:t>
            </w:r>
            <w:r w:rsidR="00BD23CA" w:rsidRPr="00BD23CA">
              <w:rPr>
                <w:rFonts w:ascii="Times New Roman" w:eastAsia="新細明體" w:hAnsi="Times New Roman" w:cs="Times New Roman" w:hint="eastAsia"/>
              </w:rPr>
              <w:t>認識國家實踐環境保育的經驗，以及建立重視環境生態的價值觀。</w:t>
            </w:r>
            <w:r w:rsidR="00BD23CA" w:rsidRPr="005156DD">
              <w:rPr>
                <w:rFonts w:ascii="Times New Roman" w:eastAsia="新細明體" w:hAnsi="Times New Roman" w:cs="Times New Roman"/>
              </w:rPr>
              <w:t>學生學習這份示例前，</w:t>
            </w:r>
            <w:r w:rsidR="00BD23CA" w:rsidRPr="005156DD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應掌握</w:t>
            </w:r>
            <w:r w:rsidR="00BD23CA" w:rsidRPr="00BE3D5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可持續發展理念的知識基礎</w:t>
            </w:r>
            <w:r w:rsidR="00BD23CA" w:rsidRPr="005156DD">
              <w:rPr>
                <w:rFonts w:ascii="Times New Roman" w:eastAsia="新細明體" w:hAnsi="Times New Roman" w:cs="Times New Roman"/>
              </w:rPr>
              <w:t>。如學生未具備這些背景知識，需要在使用示例前適當地向學生補充</w:t>
            </w:r>
            <w:r w:rsidR="00BD23CA"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453C74FC" w14:textId="77777777" w:rsidR="001B5BBE" w:rsidRDefault="00134440" w:rsidP="0013444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在課前派發</w:t>
            </w:r>
            <w:r w:rsidRPr="005156DD">
              <w:rPr>
                <w:rFonts w:ascii="Times New Roman" w:eastAsia="新細明體" w:hAnsi="Times New Roman" w:cs="Times New Roman"/>
                <w:b/>
                <w:bCs/>
                <w:shd w:val="pct15" w:color="auto" w:fill="FFFFFF"/>
              </w:rPr>
              <w:t>附件一</w:t>
            </w:r>
            <w:r w:rsidRPr="005156DD">
              <w:rPr>
                <w:rFonts w:ascii="Times New Roman" w:eastAsia="新細明體" w:hAnsi="Times New Roman" w:cs="Times New Roman"/>
              </w:rPr>
              <w:t>，要求學生完成預習題目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212C520C" w14:textId="0F446071" w:rsidR="00134440" w:rsidRPr="007A435B" w:rsidRDefault="00134440" w:rsidP="001B5BB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7A435B">
              <w:rPr>
                <w:rFonts w:ascii="Times New Roman" w:eastAsia="新細明體" w:hAnsi="Times New Roman" w:cs="Times New Roman"/>
              </w:rPr>
              <w:t>附件一提供</w:t>
            </w:r>
            <w:r w:rsidR="007039F2">
              <w:rPr>
                <w:rFonts w:ascii="Times New Roman" w:eastAsia="新細明體" w:hAnsi="Times New Roman" w:cs="Times New Roman" w:hint="eastAsia"/>
              </w:rPr>
              <w:t>一</w:t>
            </w:r>
            <w:r w:rsidRPr="007A435B">
              <w:rPr>
                <w:rFonts w:ascii="Times New Roman" w:eastAsia="新細明體" w:hAnsi="Times New Roman" w:cs="Times New Roman"/>
              </w:rPr>
              <w:t>份資料（資料一），讓學生概略</w:t>
            </w:r>
            <w:r>
              <w:rPr>
                <w:rFonts w:ascii="Times New Roman" w:eastAsia="新細明體" w:hAnsi="Times New Roman" w:cs="Times New Roman" w:hint="eastAsia"/>
              </w:rPr>
              <w:t>認識中國快遞業的發展情況，並初步思考</w:t>
            </w:r>
            <w:r w:rsidR="007039F2">
              <w:rPr>
                <w:rFonts w:ascii="Times New Roman" w:eastAsia="新細明體" w:hAnsi="Times New Roman" w:cs="Times New Roman" w:hint="eastAsia"/>
              </w:rPr>
              <w:t>網上購物對於環境的影響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5156DD">
              <w:rPr>
                <w:rFonts w:ascii="Times New Roman" w:eastAsia="新細明體" w:hAnsi="Times New Roman" w:cs="Times New Roman"/>
              </w:rPr>
              <w:t>作為於課堂學習這個課題的背景知識</w:t>
            </w:r>
            <w:r w:rsidRPr="007A435B">
              <w:rPr>
                <w:rFonts w:ascii="Times New Roman" w:eastAsia="新細明體" w:hAnsi="Times New Roman" w:cs="Times New Roman"/>
              </w:rPr>
              <w:t>。</w:t>
            </w:r>
          </w:p>
          <w:p w14:paraId="3C545440" w14:textId="58EB4568" w:rsidR="00134440" w:rsidRDefault="00134440" w:rsidP="00134440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資料一</w:t>
            </w:r>
            <w:r>
              <w:rPr>
                <w:rFonts w:ascii="Times New Roman" w:eastAsia="新細明體" w:hAnsi="Times New Roman" w:cs="Times New Roman" w:hint="eastAsia"/>
              </w:rPr>
              <w:t>包括視頻、文字和統計</w:t>
            </w:r>
            <w:r w:rsidR="00084CFA">
              <w:rPr>
                <w:rFonts w:ascii="Times New Roman" w:eastAsia="新細明體" w:hAnsi="Times New Roman" w:cs="Times New Roman" w:hint="eastAsia"/>
              </w:rPr>
              <w:t>圖</w:t>
            </w:r>
            <w:r>
              <w:rPr>
                <w:rFonts w:ascii="Times New Roman" w:eastAsia="新細明體" w:hAnsi="Times New Roman" w:cs="Times New Roman" w:hint="eastAsia"/>
              </w:rPr>
              <w:t>。學生閱覽資料一，可以了解中國快遞業自改革開放以來（資料一視頻</w:t>
            </w:r>
            <w:r>
              <w:rPr>
                <w:rFonts w:ascii="Times New Roman" w:eastAsia="新細明體" w:hAnsi="Times New Roman" w:cs="Times New Roman" w:hint="eastAsia"/>
              </w:rPr>
              <w:t>A</w:t>
            </w:r>
            <w:r>
              <w:rPr>
                <w:rFonts w:ascii="Times New Roman" w:eastAsia="新細明體" w:hAnsi="Times New Roman" w:cs="Times New Roman" w:hint="eastAsia"/>
              </w:rPr>
              <w:t>），以至最近五年（資料一的統計數據）的發展。</w:t>
            </w:r>
          </w:p>
          <w:p w14:paraId="136B02B4" w14:textId="77777777" w:rsidR="00134440" w:rsidRPr="005156DD" w:rsidRDefault="00134440" w:rsidP="0013444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附件一共有兩題預習題目，</w:t>
            </w:r>
            <w:r>
              <w:rPr>
                <w:rFonts w:ascii="Times New Roman" w:eastAsia="新細明體" w:hAnsi="Times New Roman" w:cs="Times New Roman" w:hint="eastAsia"/>
              </w:rPr>
              <w:t>由於</w:t>
            </w:r>
            <w:r w:rsidRPr="005156DD">
              <w:rPr>
                <w:rFonts w:ascii="Times New Roman" w:eastAsia="新細明體" w:hAnsi="Times New Roman" w:cs="Times New Roman"/>
                <w:lang w:eastAsia="zh-HK"/>
              </w:rPr>
              <w:t>這是課前預習</w:t>
            </w:r>
            <w:r w:rsidRPr="005156DD">
              <w:rPr>
                <w:rFonts w:ascii="Times New Roman" w:eastAsia="新細明體" w:hAnsi="Times New Roman" w:cs="Times New Roman"/>
              </w:rPr>
              <w:t>，</w:t>
            </w:r>
            <w:r w:rsidRPr="001F3E3B">
              <w:rPr>
                <w:rFonts w:ascii="Times New Roman" w:eastAsia="新細明體" w:hAnsi="Times New Roman" w:cs="Times New Roman"/>
                <w:b/>
                <w:bCs/>
                <w:u w:val="thick"/>
                <w:lang w:eastAsia="zh-HK"/>
              </w:rPr>
              <w:t>學生簡略作答即可，相關內容將於課堂進一步學習</w:t>
            </w:r>
            <w:r w:rsidRPr="005156DD">
              <w:rPr>
                <w:rFonts w:ascii="Times New Roman" w:eastAsia="新細明體" w:hAnsi="Times New Roman" w:cs="Times New Roman"/>
                <w:lang w:eastAsia="zh-HK"/>
              </w:rPr>
              <w:t>。</w:t>
            </w:r>
          </w:p>
          <w:p w14:paraId="0B5368F8" w14:textId="54D28D6F" w:rsidR="00134440" w:rsidRDefault="00134440" w:rsidP="00134440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第</w:t>
            </w:r>
            <w:r w:rsidRPr="005156DD">
              <w:rPr>
                <w:rFonts w:ascii="Times New Roman" w:eastAsia="新細明體" w:hAnsi="Times New Roman" w:cs="Times New Roman"/>
              </w:rPr>
              <w:t>1</w:t>
            </w:r>
            <w:r w:rsidRPr="005156DD">
              <w:rPr>
                <w:rFonts w:ascii="Times New Roman" w:eastAsia="新細明體" w:hAnsi="Times New Roman" w:cs="Times New Roman"/>
              </w:rPr>
              <w:t>題要求學生根據</w:t>
            </w:r>
            <w:r>
              <w:rPr>
                <w:rFonts w:ascii="Times New Roman" w:eastAsia="新細明體" w:hAnsi="Times New Roman" w:cs="Times New Roman" w:hint="eastAsia"/>
              </w:rPr>
              <w:t>統計</w:t>
            </w:r>
            <w:r w:rsidRPr="00A076E4">
              <w:rPr>
                <w:rFonts w:ascii="Times New Roman" w:eastAsia="新細明體" w:hAnsi="Times New Roman" w:cs="Times New Roman" w:hint="eastAsia"/>
              </w:rPr>
              <w:t>圖，描述中國內地人均快遞支出和人均快遞使用量的發展趨勢</w:t>
            </w:r>
            <w:r>
              <w:rPr>
                <w:rFonts w:ascii="Times New Roman" w:eastAsia="新細明體" w:hAnsi="Times New Roman" w:cs="Times New Roman" w:hint="eastAsia"/>
              </w:rPr>
              <w:t>。教師可提示學生使用「上升、下降、持續、不規則、穩定、反覆……」等詞語，適當地描述數據所呈現的趨勢，並可</w:t>
            </w:r>
            <w:r w:rsidRPr="003149B2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簡單計算</w:t>
            </w:r>
            <w:r>
              <w:rPr>
                <w:rFonts w:ascii="Times New Roman" w:eastAsia="新細明體" w:hAnsi="Times New Roman" w:cs="Times New Roman" w:hint="eastAsia"/>
              </w:rPr>
              <w:t>數據的增（或）減的百分比，以及指出兩項統計數據有否呈現同向或反向發展的情況。</w:t>
            </w:r>
          </w:p>
          <w:p w14:paraId="0708B082" w14:textId="1C95CCFC" w:rsidR="00C94F4F" w:rsidRDefault="00134440" w:rsidP="00134440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第</w:t>
            </w:r>
            <w:r w:rsidRPr="005156DD">
              <w:rPr>
                <w:rFonts w:ascii="Times New Roman" w:eastAsia="新細明體" w:hAnsi="Times New Roman" w:cs="Times New Roman"/>
              </w:rPr>
              <w:t>2</w:t>
            </w:r>
            <w:r w:rsidRPr="005156DD">
              <w:rPr>
                <w:rFonts w:ascii="Times New Roman" w:eastAsia="新細明體" w:hAnsi="Times New Roman" w:cs="Times New Roman"/>
              </w:rPr>
              <w:t>題要求學生</w:t>
            </w:r>
            <w:r w:rsidR="00C94F4F">
              <w:rPr>
                <w:rFonts w:ascii="Times New Roman" w:eastAsia="新細明體" w:hAnsi="Times New Roman" w:cs="Times New Roman" w:hint="eastAsia"/>
              </w:rPr>
              <w:t>說明</w:t>
            </w:r>
            <w:r w:rsidR="00C94F4F" w:rsidRPr="00C94F4F">
              <w:rPr>
                <w:rFonts w:ascii="Times New Roman" w:eastAsia="新細明體" w:hAnsi="Times New Roman" w:cs="Times New Roman" w:hint="eastAsia"/>
              </w:rPr>
              <w:t>網上購物蓬勃發展，可能</w:t>
            </w:r>
            <w:r w:rsidR="00226C57">
              <w:rPr>
                <w:rFonts w:ascii="Times New Roman" w:eastAsia="新細明體" w:hAnsi="Times New Roman" w:cs="Times New Roman" w:hint="eastAsia"/>
              </w:rPr>
              <w:t>在</w:t>
            </w:r>
            <w:r w:rsidR="00226C57" w:rsidRPr="00226C57">
              <w:rPr>
                <w:rFonts w:ascii="Times New Roman" w:eastAsia="新細明體" w:hAnsi="Times New Roman" w:cs="Times New Roman" w:hint="eastAsia"/>
              </w:rPr>
              <w:t>運輸、包裝及引發購物衝動三方面</w:t>
            </w:r>
            <w:r w:rsidR="00C94F4F" w:rsidRPr="00C94F4F">
              <w:rPr>
                <w:rFonts w:ascii="Times New Roman" w:eastAsia="新細明體" w:hAnsi="Times New Roman" w:cs="Times New Roman" w:hint="eastAsia"/>
              </w:rPr>
              <w:t>對環境帶來</w:t>
            </w:r>
            <w:r w:rsidR="00334E4E">
              <w:rPr>
                <w:rFonts w:ascii="Times New Roman" w:eastAsia="新細明體" w:hAnsi="Times New Roman" w:cs="Times New Roman" w:hint="eastAsia"/>
              </w:rPr>
              <w:t>甚麼</w:t>
            </w:r>
            <w:r w:rsidR="00C94F4F" w:rsidRPr="00C94F4F">
              <w:rPr>
                <w:rFonts w:ascii="Times New Roman" w:eastAsia="新細明體" w:hAnsi="Times New Roman" w:cs="Times New Roman" w:hint="eastAsia"/>
              </w:rPr>
              <w:t>影響</w:t>
            </w:r>
            <w:r w:rsidR="00C94F4F">
              <w:rPr>
                <w:rFonts w:ascii="Times New Roman" w:eastAsia="新細明體" w:hAnsi="Times New Roman" w:cs="Times New Roman" w:hint="eastAsia"/>
              </w:rPr>
              <w:t>。</w:t>
            </w:r>
            <w:r w:rsidR="006C595F">
              <w:rPr>
                <w:rFonts w:ascii="Times New Roman" w:eastAsia="新細明體" w:hAnsi="Times New Roman" w:cs="Times New Roman" w:hint="eastAsia"/>
              </w:rPr>
              <w:t>教師可視乎學生情況，要求學生只從運輸和包裝兩方面回應（課堂學與教及課後延伸習作集中於這</w:t>
            </w:r>
            <w:r w:rsidR="003C0802">
              <w:rPr>
                <w:rFonts w:ascii="Times New Roman" w:eastAsia="新細明體" w:hAnsi="Times New Roman" w:cs="Times New Roman" w:hint="eastAsia"/>
              </w:rPr>
              <w:t>兩</w:t>
            </w:r>
            <w:r w:rsidR="006C595F">
              <w:rPr>
                <w:rFonts w:ascii="Times New Roman" w:eastAsia="新細明體" w:hAnsi="Times New Roman" w:cs="Times New Roman" w:hint="eastAsia"/>
              </w:rPr>
              <w:t>方面），</w:t>
            </w:r>
            <w:r w:rsidR="00A01303">
              <w:rPr>
                <w:rFonts w:ascii="Times New Roman" w:eastAsia="新細明體" w:hAnsi="Times New Roman" w:cs="Times New Roman" w:hint="eastAsia"/>
              </w:rPr>
              <w:t>至於</w:t>
            </w:r>
            <w:r w:rsidR="006C595F">
              <w:rPr>
                <w:rFonts w:ascii="Times New Roman" w:eastAsia="新細明體" w:hAnsi="Times New Roman" w:cs="Times New Roman" w:hint="eastAsia"/>
              </w:rPr>
              <w:t>引發購物衡動方面</w:t>
            </w:r>
            <w:r w:rsidR="00334E4E">
              <w:rPr>
                <w:rFonts w:ascii="Times New Roman" w:eastAsia="新細明體" w:hAnsi="Times New Roman" w:cs="Times New Roman" w:hint="eastAsia"/>
              </w:rPr>
              <w:t>，可</w:t>
            </w:r>
            <w:r w:rsidR="00A01303">
              <w:rPr>
                <w:rFonts w:ascii="Times New Roman" w:eastAsia="新細明體" w:hAnsi="Times New Roman" w:cs="Times New Roman" w:hint="eastAsia"/>
              </w:rPr>
              <w:t>留待於</w:t>
            </w:r>
            <w:r w:rsidR="006C595F">
              <w:rPr>
                <w:rFonts w:ascii="Times New Roman" w:eastAsia="新細明體" w:hAnsi="Times New Roman" w:cs="Times New Roman" w:hint="eastAsia"/>
              </w:rPr>
              <w:t>課堂向學生補充</w:t>
            </w:r>
            <w:r w:rsidR="00334E4E">
              <w:rPr>
                <w:rFonts w:ascii="Times New Roman" w:eastAsia="新細明體" w:hAnsi="Times New Roman" w:cs="Times New Roman" w:hint="eastAsia"/>
              </w:rPr>
              <w:t>說明</w:t>
            </w:r>
            <w:r w:rsidR="006C595F"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7297CC1D" w14:textId="77777777" w:rsidR="00134440" w:rsidRPr="00791E61" w:rsidRDefault="00134440" w:rsidP="006C595F">
            <w:pPr>
              <w:spacing w:after="0" w:line="240" w:lineRule="auto"/>
              <w:ind w:left="851"/>
              <w:jc w:val="both"/>
              <w:rPr>
                <w:rFonts w:ascii="Times New Roman" w:eastAsia="新細明體" w:hAnsi="Times New Roman" w:cs="Times New Roman"/>
              </w:rPr>
            </w:pPr>
          </w:p>
        </w:tc>
      </w:tr>
      <w:tr w:rsidR="00134440" w:rsidRPr="005156DD" w14:paraId="2AEB42EF" w14:textId="77777777" w:rsidTr="00E16F55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2A46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u w:val="thick"/>
              </w:rPr>
            </w:pPr>
            <w:r w:rsidRPr="005156DD">
              <w:rPr>
                <w:rFonts w:ascii="Times New Roman" w:eastAsia="新細明體" w:hAnsi="Times New Roman" w:cs="Times New Roman"/>
                <w:b/>
                <w:u w:val="thick"/>
              </w:rPr>
              <w:t>程序二：教師檢查課前預習及講授</w:t>
            </w:r>
          </w:p>
          <w:p w14:paraId="4D3089E8" w14:textId="77777777" w:rsidR="00134440" w:rsidRPr="005156DD" w:rsidRDefault="00134440" w:rsidP="00E16F55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</w:p>
          <w:p w14:paraId="5A277840" w14:textId="589333E6" w:rsidR="00134440" w:rsidRPr="005156DD" w:rsidRDefault="00134440" w:rsidP="0013444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檢查學生的課前預習，並邀請學生分享預習成果。</w:t>
            </w:r>
            <w:r>
              <w:rPr>
                <w:rFonts w:ascii="Times New Roman" w:eastAsia="新細明體" w:hAnsi="Times New Roman" w:cs="Times New Roman" w:hint="eastAsia"/>
              </w:rPr>
              <w:t>如課時許可，可考慮邀請多些學生就他們於預習第</w:t>
            </w:r>
            <w:r>
              <w:rPr>
                <w:rFonts w:ascii="Times New Roman" w:eastAsia="新細明體" w:hAnsi="Times New Roman" w:cs="Times New Roman"/>
              </w:rPr>
              <w:t>2</w:t>
            </w:r>
            <w:r>
              <w:rPr>
                <w:rFonts w:ascii="Times New Roman" w:eastAsia="新細明體" w:hAnsi="Times New Roman" w:cs="Times New Roman" w:hint="eastAsia"/>
              </w:rPr>
              <w:t>題提出的意見互相交流，促進生生互動，並藉此引入是次教學課題。</w:t>
            </w:r>
          </w:p>
          <w:p w14:paraId="373D0977" w14:textId="5D0982D8" w:rsidR="00134440" w:rsidRPr="005156DD" w:rsidRDefault="00134440" w:rsidP="0013444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  <w:lang w:eastAsia="zh-HK"/>
              </w:rPr>
              <w:t>結合</w:t>
            </w:r>
            <w:r w:rsidRPr="005156DD">
              <w:rPr>
                <w:rFonts w:ascii="Times New Roman" w:eastAsia="新細明體" w:hAnsi="Times New Roman" w:cs="Times New Roman"/>
              </w:rPr>
              <w:t>學生</w:t>
            </w:r>
            <w:r w:rsidRPr="005156DD">
              <w:rPr>
                <w:rFonts w:ascii="Times New Roman" w:eastAsia="新細明體" w:hAnsi="Times New Roman" w:cs="Times New Roman"/>
                <w:lang w:eastAsia="zh-HK"/>
              </w:rPr>
              <w:t>分享</w:t>
            </w:r>
            <w:r w:rsidRPr="005156DD">
              <w:rPr>
                <w:rFonts w:ascii="Times New Roman" w:eastAsia="新細明體" w:hAnsi="Times New Roman" w:cs="Times New Roman"/>
              </w:rPr>
              <w:t>作小結，例如：</w:t>
            </w:r>
          </w:p>
          <w:p w14:paraId="3BA0E862" w14:textId="18B9ACA6" w:rsidR="00134440" w:rsidRPr="005156DD" w:rsidRDefault="008B670C" w:rsidP="00134440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指出</w:t>
            </w:r>
            <w:r w:rsidR="00134440" w:rsidRPr="00D53740">
              <w:rPr>
                <w:rFonts w:ascii="Times New Roman" w:eastAsia="新細明體" w:hAnsi="Times New Roman" w:cs="Times New Roman"/>
              </w:rPr>
              <w:t>內地</w:t>
            </w:r>
            <w:r w:rsidR="00C218FD">
              <w:rPr>
                <w:rFonts w:ascii="Times New Roman" w:eastAsia="新細明體" w:hAnsi="Times New Roman" w:cs="Times New Roman" w:hint="eastAsia"/>
              </w:rPr>
              <w:t>網購和</w:t>
            </w:r>
            <w:r w:rsidR="00134440" w:rsidRPr="00D53740">
              <w:rPr>
                <w:rFonts w:ascii="Times New Roman" w:eastAsia="新細明體" w:hAnsi="Times New Roman" w:cs="Times New Roman"/>
              </w:rPr>
              <w:t>快遞</w:t>
            </w:r>
            <w:r w:rsidR="008D0914">
              <w:rPr>
                <w:rFonts w:ascii="Times New Roman" w:eastAsia="新細明體" w:hAnsi="Times New Roman" w:cs="Times New Roman" w:hint="eastAsia"/>
              </w:rPr>
              <w:t>業</w:t>
            </w:r>
            <w:r w:rsidR="00134440" w:rsidRPr="00D53740">
              <w:rPr>
                <w:rFonts w:ascii="Times New Roman" w:eastAsia="新細明體" w:hAnsi="Times New Roman" w:cs="Times New Roman"/>
              </w:rPr>
              <w:t>爆發式增長，不僅是</w:t>
            </w:r>
            <w:r w:rsidR="00134440">
              <w:rPr>
                <w:rFonts w:ascii="Times New Roman" w:eastAsia="新細明體" w:hAnsi="Times New Roman" w:cs="Times New Roman" w:hint="eastAsia"/>
              </w:rPr>
              <w:t>國家於新經濟發展方面</w:t>
            </w:r>
            <w:r w:rsidR="00134440" w:rsidRPr="00D53740">
              <w:rPr>
                <w:rFonts w:ascii="Times New Roman" w:eastAsia="新細明體" w:hAnsi="Times New Roman" w:cs="Times New Roman"/>
              </w:rPr>
              <w:t>的體現，更是</w:t>
            </w:r>
            <w:r w:rsidR="00B1600D">
              <w:rPr>
                <w:rFonts w:ascii="Times New Roman" w:eastAsia="新細明體" w:hAnsi="Times New Roman" w:cs="Times New Roman" w:hint="eastAsia"/>
              </w:rPr>
              <w:t>隨着</w:t>
            </w:r>
            <w:r w:rsidR="00134440" w:rsidRPr="00D53740">
              <w:rPr>
                <w:rFonts w:ascii="Times New Roman" w:eastAsia="新細明體" w:hAnsi="Times New Roman" w:cs="Times New Roman"/>
              </w:rPr>
              <w:t>居民生活</w:t>
            </w:r>
            <w:r w:rsidR="00134440">
              <w:rPr>
                <w:rFonts w:ascii="Times New Roman" w:eastAsia="新細明體" w:hAnsi="Times New Roman" w:cs="Times New Roman" w:hint="eastAsia"/>
              </w:rPr>
              <w:t>素質提升而帶動</w:t>
            </w:r>
            <w:r w:rsidR="00134440" w:rsidRPr="00D53740">
              <w:rPr>
                <w:rFonts w:ascii="Times New Roman" w:eastAsia="新細明體" w:hAnsi="Times New Roman" w:cs="Times New Roman"/>
              </w:rPr>
              <w:t>消費模式轉變</w:t>
            </w:r>
            <w:r w:rsidR="00134440">
              <w:rPr>
                <w:rFonts w:ascii="Times New Roman" w:eastAsia="新細明體" w:hAnsi="Times New Roman" w:cs="Times New Roman" w:hint="eastAsia"/>
              </w:rPr>
              <w:t>，</w:t>
            </w:r>
            <w:r w:rsidR="00B1600D">
              <w:rPr>
                <w:rFonts w:ascii="Times New Roman" w:eastAsia="新細明體" w:hAnsi="Times New Roman" w:cs="Times New Roman" w:hint="eastAsia"/>
              </w:rPr>
              <w:t>兩者</w:t>
            </w:r>
            <w:r w:rsidR="00134440">
              <w:rPr>
                <w:rFonts w:ascii="Times New Roman" w:eastAsia="新細明體" w:hAnsi="Times New Roman" w:cs="Times New Roman" w:hint="eastAsia"/>
              </w:rPr>
              <w:t>互相</w:t>
            </w:r>
            <w:r w:rsidR="00134440" w:rsidRPr="00D53740">
              <w:rPr>
                <w:rFonts w:ascii="Times New Roman" w:eastAsia="新細明體" w:hAnsi="Times New Roman" w:cs="Times New Roman"/>
              </w:rPr>
              <w:t>交織</w:t>
            </w:r>
            <w:r w:rsidR="00134440">
              <w:rPr>
                <w:rFonts w:ascii="Times New Roman" w:eastAsia="新細明體" w:hAnsi="Times New Roman" w:cs="Times New Roman" w:hint="eastAsia"/>
              </w:rPr>
              <w:t>而成</w:t>
            </w:r>
            <w:r w:rsidR="00134440" w:rsidRPr="00D53740">
              <w:rPr>
                <w:rFonts w:ascii="Times New Roman" w:eastAsia="新細明體" w:hAnsi="Times New Roman" w:cs="Times New Roman"/>
              </w:rPr>
              <w:t>的結果</w:t>
            </w:r>
            <w:r w:rsidR="00134440" w:rsidRPr="005156DD">
              <w:rPr>
                <w:rFonts w:ascii="Times New Roman" w:eastAsia="新細明體" w:hAnsi="Times New Roman" w:cs="Times New Roman"/>
              </w:rPr>
              <w:t>。</w:t>
            </w:r>
            <w:r w:rsidR="00D333EF">
              <w:rPr>
                <w:rFonts w:ascii="Times New Roman" w:eastAsia="新細明體" w:hAnsi="Times New Roman" w:cs="Times New Roman" w:hint="eastAsia"/>
              </w:rPr>
              <w:t>以上內容分別涉及主題</w:t>
            </w:r>
            <w:r w:rsidR="00D333EF">
              <w:rPr>
                <w:rFonts w:ascii="Times New Roman" w:eastAsia="新細明體" w:hAnsi="Times New Roman" w:cs="Times New Roman" w:hint="eastAsia"/>
              </w:rPr>
              <w:t>3</w:t>
            </w:r>
            <w:r w:rsidR="00D333EF">
              <w:rPr>
                <w:rFonts w:ascii="Times New Roman" w:eastAsia="新細明體" w:hAnsi="Times New Roman" w:cs="Times New Roman" w:hint="eastAsia"/>
              </w:rPr>
              <w:t>和</w:t>
            </w:r>
            <w:r w:rsidR="00D333EF" w:rsidRPr="006D7772">
              <w:rPr>
                <w:rFonts w:ascii="Times New Roman" w:eastAsia="新細明體" w:hAnsi="Times New Roman" w:cs="Times New Roman" w:hint="eastAsia"/>
              </w:rPr>
              <w:t>主題</w:t>
            </w:r>
            <w:r w:rsidR="00D333EF">
              <w:rPr>
                <w:rFonts w:ascii="Times New Roman" w:eastAsia="新細明體" w:hAnsi="Times New Roman" w:cs="Times New Roman" w:hint="eastAsia"/>
              </w:rPr>
              <w:t>2</w:t>
            </w:r>
            <w:r w:rsidR="00D333EF">
              <w:rPr>
                <w:rFonts w:ascii="Times New Roman" w:eastAsia="新細明體" w:hAnsi="Times New Roman" w:cs="Times New Roman" w:hint="eastAsia"/>
              </w:rPr>
              <w:t>課程，按照公民科課程的編排次序，學生應已學習，可</w:t>
            </w:r>
            <w:r w:rsidR="00D7555E">
              <w:rPr>
                <w:rFonts w:ascii="Times New Roman" w:eastAsia="新細明體" w:hAnsi="Times New Roman" w:cs="Times New Roman" w:hint="eastAsia"/>
              </w:rPr>
              <w:t>藉此</w:t>
            </w:r>
            <w:r w:rsidR="00D333EF">
              <w:rPr>
                <w:rFonts w:ascii="Times New Roman" w:eastAsia="新細明體" w:hAnsi="Times New Roman" w:cs="Times New Roman" w:hint="eastAsia"/>
              </w:rPr>
              <w:t>與學生簡略重溫。</w:t>
            </w:r>
          </w:p>
          <w:p w14:paraId="1BA4D37B" w14:textId="1F5812A7" w:rsidR="00AE0483" w:rsidRDefault="00A333C9" w:rsidP="00AE0483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強調</w:t>
            </w:r>
            <w:r w:rsidR="003075A4" w:rsidRPr="00A44424">
              <w:rPr>
                <w:rFonts w:ascii="Times New Roman" w:eastAsia="新細明體" w:hAnsi="Times New Roman" w:cs="Times New Roman" w:hint="eastAsia"/>
              </w:rPr>
              <w:t>網上購物</w:t>
            </w:r>
            <w:r>
              <w:rPr>
                <w:rFonts w:ascii="Times New Roman" w:eastAsia="新細明體" w:hAnsi="Times New Roman" w:cs="Times New Roman" w:hint="eastAsia"/>
              </w:rPr>
              <w:t>和快遞業，</w:t>
            </w:r>
            <w:r w:rsidR="003075A4" w:rsidRPr="00A44424">
              <w:rPr>
                <w:rFonts w:ascii="Times New Roman" w:eastAsia="新細明體" w:hAnsi="Times New Roman" w:cs="Times New Roman" w:hint="eastAsia"/>
              </w:rPr>
              <w:t>對</w:t>
            </w:r>
            <w:r w:rsidR="005F4436">
              <w:rPr>
                <w:rFonts w:ascii="Times New Roman" w:eastAsia="新細明體" w:hAnsi="Times New Roman" w:cs="Times New Roman" w:hint="eastAsia"/>
              </w:rPr>
              <w:t>於促進國家經濟發展和便利人民</w:t>
            </w:r>
            <w:r w:rsidR="003075A4" w:rsidRPr="00A44424">
              <w:rPr>
                <w:rFonts w:ascii="Times New Roman" w:eastAsia="新細明體" w:hAnsi="Times New Roman" w:cs="Times New Roman" w:hint="eastAsia"/>
              </w:rPr>
              <w:t>生</w:t>
            </w:r>
            <w:r w:rsidR="005F4436">
              <w:rPr>
                <w:rFonts w:ascii="Times New Roman" w:eastAsia="新細明體" w:hAnsi="Times New Roman" w:cs="Times New Roman" w:hint="eastAsia"/>
              </w:rPr>
              <w:t>活方面</w:t>
            </w:r>
            <w:r>
              <w:rPr>
                <w:rFonts w:ascii="Times New Roman" w:eastAsia="新細明體" w:hAnsi="Times New Roman" w:cs="Times New Roman" w:hint="eastAsia"/>
              </w:rPr>
              <w:t>都</w:t>
            </w:r>
            <w:r w:rsidR="005F4436">
              <w:rPr>
                <w:rFonts w:ascii="Times New Roman" w:eastAsia="新細明體" w:hAnsi="Times New Roman" w:cs="Times New Roman" w:hint="eastAsia"/>
              </w:rPr>
              <w:t>有重大作用</w:t>
            </w:r>
            <w:r w:rsidR="008309DB">
              <w:rPr>
                <w:rFonts w:ascii="Times New Roman" w:eastAsia="新細明體" w:hAnsi="Times New Roman" w:cs="Times New Roman" w:hint="eastAsia"/>
              </w:rPr>
              <w:t>；</w:t>
            </w:r>
            <w:r w:rsidR="005F4436" w:rsidRPr="0024116F">
              <w:rPr>
                <w:rFonts w:ascii="Times New Roman" w:eastAsia="新細明體" w:hAnsi="Times New Roman" w:cs="Times New Roman" w:hint="eastAsia"/>
              </w:rPr>
              <w:t>若為了環境保育而</w:t>
            </w:r>
            <w:r w:rsidR="00B1600D" w:rsidRPr="0024116F">
              <w:rPr>
                <w:rFonts w:ascii="Times New Roman" w:eastAsia="新細明體" w:hAnsi="Times New Roman" w:cs="Times New Roman" w:hint="eastAsia"/>
              </w:rPr>
              <w:t>減慢其</w:t>
            </w:r>
            <w:r w:rsidR="005F4436" w:rsidRPr="0024116F">
              <w:rPr>
                <w:rFonts w:ascii="Times New Roman" w:eastAsia="新細明體" w:hAnsi="Times New Roman" w:cs="Times New Roman" w:hint="eastAsia"/>
              </w:rPr>
              <w:t>發展</w:t>
            </w:r>
            <w:r w:rsidR="00B1600D" w:rsidRPr="0024116F">
              <w:rPr>
                <w:rFonts w:ascii="Times New Roman" w:eastAsia="新細明體" w:hAnsi="Times New Roman" w:cs="Times New Roman" w:hint="eastAsia"/>
              </w:rPr>
              <w:t>進度</w:t>
            </w:r>
            <w:r w:rsidR="005F4436" w:rsidRPr="0024116F">
              <w:rPr>
                <w:rFonts w:ascii="Times New Roman" w:eastAsia="新細明體" w:hAnsi="Times New Roman" w:cs="Times New Roman" w:hint="eastAsia"/>
              </w:rPr>
              <w:t>，</w:t>
            </w:r>
            <w:r w:rsidR="009E5165" w:rsidRPr="0024116F">
              <w:rPr>
                <w:rFonts w:ascii="Times New Roman" w:eastAsia="新細明體" w:hAnsi="Times New Roman" w:cs="Times New Roman" w:hint="eastAsia"/>
              </w:rPr>
              <w:t>實</w:t>
            </w:r>
            <w:r w:rsidR="0024116F" w:rsidRPr="0024116F">
              <w:rPr>
                <w:rFonts w:ascii="Times New Roman" w:eastAsia="新細明體" w:hAnsi="Times New Roman" w:cs="Times New Roman" w:hint="eastAsia"/>
              </w:rPr>
              <w:t>屬</w:t>
            </w:r>
            <w:r w:rsidR="009E5165" w:rsidRPr="0024116F">
              <w:rPr>
                <w:rFonts w:ascii="Times New Roman" w:eastAsia="新細明體" w:hAnsi="Times New Roman" w:cs="Times New Roman" w:hint="eastAsia"/>
              </w:rPr>
              <w:t>過猶不及</w:t>
            </w:r>
            <w:r w:rsidR="008309DB">
              <w:rPr>
                <w:rFonts w:ascii="Times New Roman" w:eastAsia="新細明體" w:hAnsi="Times New Roman" w:cs="Times New Roman" w:hint="eastAsia"/>
              </w:rPr>
              <w:t>，應</w:t>
            </w:r>
            <w:r w:rsidR="00D333EF" w:rsidRPr="0024116F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從鼓勵消費者理性消費</w:t>
            </w:r>
            <w:r w:rsidR="00D333EF">
              <w:rPr>
                <w:rFonts w:ascii="Times New Roman" w:eastAsia="新細明體" w:hAnsi="Times New Roman" w:cs="Times New Roman" w:hint="eastAsia"/>
              </w:rPr>
              <w:t>（</w:t>
            </w:r>
            <w:r w:rsidR="009E5165">
              <w:rPr>
                <w:rFonts w:ascii="Times New Roman" w:eastAsia="新細明體" w:hAnsi="Times New Roman" w:cs="Times New Roman" w:hint="eastAsia"/>
              </w:rPr>
              <w:t>涉及主題</w:t>
            </w:r>
            <w:r w:rsidR="009E5165">
              <w:rPr>
                <w:rFonts w:ascii="Times New Roman" w:eastAsia="新細明體" w:hAnsi="Times New Roman" w:cs="Times New Roman" w:hint="eastAsia"/>
              </w:rPr>
              <w:t>3</w:t>
            </w:r>
            <w:r w:rsidR="009E5165">
              <w:rPr>
                <w:rFonts w:ascii="Times New Roman" w:eastAsia="新細明體" w:hAnsi="Times New Roman" w:cs="Times New Roman" w:hint="eastAsia"/>
              </w:rPr>
              <w:t>課程，可與學生重溫</w:t>
            </w:r>
            <w:r w:rsidR="00D333EF">
              <w:rPr>
                <w:rFonts w:ascii="Times New Roman" w:eastAsia="新細明體" w:hAnsi="Times New Roman" w:cs="Times New Roman" w:hint="eastAsia"/>
              </w:rPr>
              <w:t>）</w:t>
            </w:r>
            <w:r w:rsidR="009E5165">
              <w:rPr>
                <w:rFonts w:ascii="Times New Roman" w:eastAsia="新細明體" w:hAnsi="Times New Roman" w:cs="Times New Roman" w:hint="eastAsia"/>
              </w:rPr>
              <w:t>，並</w:t>
            </w:r>
            <w:r w:rsidR="00AE0483" w:rsidRPr="0024116F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推動</w:t>
            </w:r>
            <w:r w:rsidR="008309DB" w:rsidRPr="0024116F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快遞</w:t>
            </w:r>
            <w:r w:rsidR="0087106E" w:rsidRPr="0024116F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業朝着</w:t>
            </w:r>
            <w:r w:rsidR="009E5165" w:rsidRPr="0024116F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低碳運輸的方向發展</w:t>
            </w:r>
            <w:r w:rsidR="00B1600D" w:rsidRPr="0024116F">
              <w:rPr>
                <w:rFonts w:ascii="Times New Roman" w:eastAsia="新細明體" w:hAnsi="Times New Roman" w:cs="Times New Roman" w:hint="eastAsia"/>
              </w:rPr>
              <w:t>，才是</w:t>
            </w:r>
            <w:r w:rsidR="0024116F" w:rsidRPr="0024116F">
              <w:rPr>
                <w:rFonts w:ascii="Times New Roman" w:eastAsia="新細明體" w:hAnsi="Times New Roman" w:cs="Times New Roman" w:hint="eastAsia"/>
              </w:rPr>
              <w:t>較為妥當的做法</w:t>
            </w:r>
            <w:r w:rsidR="009E5165"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3BEAF210" w14:textId="2F8D0D0B" w:rsidR="00134440" w:rsidRDefault="008B670C" w:rsidP="00AE0483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說明</w:t>
            </w:r>
            <w:r w:rsidR="00134440" w:rsidRPr="00AE0483">
              <w:rPr>
                <w:rFonts w:ascii="Times New Roman" w:eastAsia="新細明體" w:hAnsi="Times New Roman" w:cs="Times New Roman"/>
              </w:rPr>
              <w:t>接下來的課堂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學習</w:t>
            </w:r>
            <w:r w:rsidR="00134440" w:rsidRPr="00AE0483">
              <w:rPr>
                <w:rFonts w:ascii="Times New Roman" w:eastAsia="新細明體" w:hAnsi="Times New Roman" w:cs="Times New Roman"/>
              </w:rPr>
              <w:t>，將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會</w:t>
            </w:r>
            <w:r>
              <w:rPr>
                <w:rFonts w:ascii="Times New Roman" w:eastAsia="新細明體" w:hAnsi="Times New Roman" w:cs="Times New Roman" w:hint="eastAsia"/>
              </w:rPr>
              <w:t>從宏觀</w:t>
            </w:r>
            <w:r w:rsidR="00B044D4">
              <w:rPr>
                <w:rFonts w:ascii="Times New Roman" w:eastAsia="新細明體" w:hAnsi="Times New Roman" w:cs="Times New Roman" w:hint="eastAsia"/>
              </w:rPr>
              <w:t>層面</w:t>
            </w:r>
            <w:r>
              <w:rPr>
                <w:rFonts w:ascii="Times New Roman" w:eastAsia="新細明體" w:hAnsi="Times New Roman" w:cs="Times New Roman" w:hint="eastAsia"/>
              </w:rPr>
              <w:t>入手，</w:t>
            </w:r>
            <w:r w:rsidR="004A0FE3">
              <w:rPr>
                <w:rFonts w:ascii="Times New Roman" w:eastAsia="新細明體" w:hAnsi="Times New Roman" w:cs="Times New Roman" w:hint="eastAsia"/>
              </w:rPr>
              <w:t>先行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了解</w:t>
            </w:r>
            <w:r>
              <w:rPr>
                <w:rFonts w:ascii="Times New Roman" w:eastAsia="新細明體" w:hAnsi="Times New Roman" w:cs="Times New Roman" w:hint="eastAsia"/>
              </w:rPr>
              <w:t>中國式現代化的願景和國家致力落實「雙碳」的承諾，繼而</w:t>
            </w:r>
            <w:r w:rsidR="00AA13B1">
              <w:rPr>
                <w:rFonts w:ascii="Times New Roman" w:eastAsia="新細明體" w:hAnsi="Times New Roman" w:cs="Times New Roman" w:hint="eastAsia"/>
              </w:rPr>
              <w:t>認識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快遞</w:t>
            </w:r>
            <w:r w:rsidR="004A0FE3">
              <w:rPr>
                <w:rFonts w:ascii="Times New Roman" w:eastAsia="新細明體" w:hAnsi="Times New Roman" w:cs="Times New Roman" w:hint="eastAsia"/>
              </w:rPr>
              <w:t>業</w:t>
            </w:r>
            <w:r w:rsidR="00AA13B1">
              <w:rPr>
                <w:rFonts w:ascii="Times New Roman" w:eastAsia="新細明體" w:hAnsi="Times New Roman" w:cs="Times New Roman" w:hint="eastAsia"/>
              </w:rPr>
              <w:t>如何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因應國家要求而</w:t>
            </w:r>
            <w:r w:rsidR="004A0FE3">
              <w:rPr>
                <w:rFonts w:ascii="Times New Roman" w:eastAsia="新細明體" w:hAnsi="Times New Roman" w:cs="Times New Roman" w:hint="eastAsia"/>
              </w:rPr>
              <w:t>在運輸</w:t>
            </w:r>
            <w:r w:rsidR="00AA13B1">
              <w:rPr>
                <w:rFonts w:ascii="Times New Roman" w:eastAsia="新細明體" w:hAnsi="Times New Roman" w:cs="Times New Roman" w:hint="eastAsia"/>
              </w:rPr>
              <w:t>（課堂學與教</w:t>
            </w:r>
            <w:r w:rsidR="00B044D4">
              <w:rPr>
                <w:rFonts w:ascii="Times New Roman" w:eastAsia="新細明體" w:hAnsi="Times New Roman" w:cs="Times New Roman" w:hint="eastAsia"/>
              </w:rPr>
              <w:t>活動</w:t>
            </w:r>
            <w:r w:rsidR="00AA13B1">
              <w:rPr>
                <w:rFonts w:ascii="Times New Roman" w:eastAsia="新細明體" w:hAnsi="Times New Roman" w:cs="Times New Roman" w:hint="eastAsia"/>
              </w:rPr>
              <w:t>）和包裝（課後延伸習作）</w:t>
            </w:r>
            <w:r w:rsidR="004A0FE3">
              <w:rPr>
                <w:rFonts w:ascii="Times New Roman" w:eastAsia="新細明體" w:hAnsi="Times New Roman" w:cs="Times New Roman" w:hint="eastAsia"/>
              </w:rPr>
              <w:t>方</w:t>
            </w:r>
            <w:r w:rsidR="00AA13B1">
              <w:rPr>
                <w:rFonts w:ascii="Times New Roman" w:eastAsia="新細明體" w:hAnsi="Times New Roman" w:cs="Times New Roman" w:hint="eastAsia"/>
              </w:rPr>
              <w:t>面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作綠色轉型，</w:t>
            </w:r>
            <w:r w:rsidR="004A0FE3">
              <w:rPr>
                <w:rFonts w:ascii="Times New Roman" w:eastAsia="新細明體" w:hAnsi="Times New Roman" w:cs="Times New Roman" w:hint="eastAsia"/>
              </w:rPr>
              <w:t>實踐</w:t>
            </w:r>
            <w:r w:rsidR="00134440" w:rsidRPr="00AE0483">
              <w:rPr>
                <w:rFonts w:ascii="Times New Roman" w:eastAsia="新細明體" w:hAnsi="Times New Roman" w:cs="Times New Roman" w:hint="eastAsia"/>
              </w:rPr>
              <w:t>環境保育。</w:t>
            </w:r>
          </w:p>
          <w:p w14:paraId="4E6460B3" w14:textId="77777777" w:rsidR="005A31CE" w:rsidRPr="005156DD" w:rsidRDefault="005A31CE" w:rsidP="005A31CE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派發</w:t>
            </w:r>
            <w:r w:rsidRPr="005156DD">
              <w:rPr>
                <w:rFonts w:ascii="Times New Roman" w:eastAsia="新細明體" w:hAnsi="Times New Roman" w:cs="Times New Roman"/>
                <w:b/>
                <w:bCs/>
                <w:shd w:val="pct15" w:color="auto" w:fill="FFFFFF"/>
              </w:rPr>
              <w:t>附件二</w:t>
            </w:r>
            <w:r w:rsidRPr="005156DD">
              <w:rPr>
                <w:rFonts w:ascii="Times New Roman" w:eastAsia="新細明體" w:hAnsi="Times New Roman" w:cs="Times New Roman"/>
              </w:rPr>
              <w:t>課堂授課資料。該附件共有</w:t>
            </w:r>
            <w:r>
              <w:rPr>
                <w:rFonts w:ascii="Times New Roman" w:eastAsia="新細明體" w:hAnsi="Times New Roman" w:cs="Times New Roman" w:hint="eastAsia"/>
              </w:rPr>
              <w:t>三</w:t>
            </w:r>
            <w:r w:rsidRPr="005156DD">
              <w:rPr>
                <w:rFonts w:ascii="Times New Roman" w:eastAsia="新細明體" w:hAnsi="Times New Roman" w:cs="Times New Roman"/>
              </w:rPr>
              <w:t>份資料（資料</w:t>
            </w:r>
            <w:r>
              <w:rPr>
                <w:rFonts w:ascii="Times New Roman" w:eastAsia="新細明體" w:hAnsi="Times New Roman" w:cs="Times New Roman" w:hint="eastAsia"/>
              </w:rPr>
              <w:t>二</w:t>
            </w:r>
            <w:r w:rsidRPr="005156DD">
              <w:rPr>
                <w:rFonts w:ascii="Times New Roman" w:eastAsia="新細明體" w:hAnsi="Times New Roman" w:cs="Times New Roman"/>
              </w:rPr>
              <w:t>至</w:t>
            </w:r>
            <w:r>
              <w:rPr>
                <w:rFonts w:ascii="Times New Roman" w:eastAsia="新細明體" w:hAnsi="Times New Roman" w:cs="Times New Roman" w:hint="eastAsia"/>
              </w:rPr>
              <w:t>四</w:t>
            </w:r>
            <w:r w:rsidRPr="005156DD">
              <w:rPr>
                <w:rFonts w:ascii="Times New Roman" w:eastAsia="新細明體" w:hAnsi="Times New Roman" w:cs="Times New Roman"/>
              </w:rPr>
              <w:t>），教師可利用附件二及結合個人認識向學生講授。以下為建議的講授重點：</w:t>
            </w:r>
          </w:p>
          <w:p w14:paraId="7BDE9FBF" w14:textId="77777777" w:rsidR="005A31CE" w:rsidRDefault="005A31CE" w:rsidP="005A31C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資料</w:t>
            </w:r>
            <w:r>
              <w:rPr>
                <w:rFonts w:ascii="Times New Roman" w:eastAsia="新細明體" w:hAnsi="Times New Roman" w:cs="Times New Roman" w:hint="eastAsia"/>
              </w:rPr>
              <w:t>二是一段簡介「碳達峰碳中和」的視頻</w:t>
            </w:r>
          </w:p>
          <w:p w14:paraId="26A351BB" w14:textId="2CE38C2E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教師在播放視頻前可簡略指出，</w:t>
            </w:r>
            <w:r w:rsidRPr="00543E49">
              <w:rPr>
                <w:rFonts w:ascii="Times New Roman" w:eastAsia="新細明體" w:hAnsi="Times New Roman" w:cs="Times New Roman"/>
              </w:rPr>
              <w:t>人類活動一直是碳排放的主要來源，會釋放溫室氣體，加劇全球暖化。</w:t>
            </w:r>
            <w:r w:rsidR="003C0802">
              <w:rPr>
                <w:rFonts w:ascii="Times New Roman" w:eastAsia="新細明體" w:hAnsi="Times New Roman" w:cs="Times New Roman" w:hint="eastAsia"/>
              </w:rPr>
              <w:t>各國致力</w:t>
            </w:r>
            <w:r w:rsidRPr="00A747EC">
              <w:rPr>
                <w:rFonts w:ascii="Times New Roman" w:eastAsia="新細明體" w:hAnsi="Times New Roman" w:cs="Times New Roman"/>
              </w:rPr>
              <w:t>應對氣候變化</w:t>
            </w:r>
            <w:r w:rsidR="003C0802">
              <w:rPr>
                <w:rFonts w:ascii="Times New Roman" w:eastAsia="新細明體" w:hAnsi="Times New Roman" w:cs="Times New Roman" w:hint="eastAsia"/>
              </w:rPr>
              <w:t>的策略之一</w:t>
            </w:r>
            <w:r w:rsidRPr="00A747EC">
              <w:rPr>
                <w:rFonts w:ascii="Times New Roman" w:eastAsia="新細明體" w:hAnsi="Times New Roman" w:cs="Times New Roman"/>
              </w:rPr>
              <w:t>，</w:t>
            </w:r>
            <w:r w:rsidR="003C0802">
              <w:rPr>
                <w:rFonts w:ascii="Times New Roman" w:eastAsia="新細明體" w:hAnsi="Times New Roman" w:cs="Times New Roman" w:hint="eastAsia"/>
              </w:rPr>
              <w:t>就是</w:t>
            </w:r>
            <w:r w:rsidRPr="00A747EC">
              <w:rPr>
                <w:rFonts w:ascii="Times New Roman" w:eastAsia="新細明體" w:hAnsi="Times New Roman" w:cs="Times New Roman"/>
              </w:rPr>
              <w:t>以</w:t>
            </w:r>
            <w:r>
              <w:rPr>
                <w:rFonts w:ascii="Times New Roman" w:eastAsia="新細明體" w:hAnsi="Times New Roman" w:cs="Times New Roman" w:hint="eastAsia"/>
              </w:rPr>
              <w:t>簽署</w:t>
            </w:r>
            <w:r w:rsidRPr="00A747EC">
              <w:rPr>
                <w:rFonts w:ascii="Times New Roman" w:eastAsia="新細明體" w:hAnsi="Times New Roman" w:cs="Times New Roman"/>
              </w:rPr>
              <w:t>全球協約的方式減排溫室氣體，</w:t>
            </w:r>
            <w:r>
              <w:rPr>
                <w:rFonts w:ascii="Times New Roman" w:eastAsia="新細明體" w:hAnsi="Times New Roman" w:cs="Times New Roman" w:hint="eastAsia"/>
              </w:rPr>
              <w:t>例如</w:t>
            </w:r>
            <w:r w:rsidRPr="00A747EC">
              <w:rPr>
                <w:rFonts w:ascii="Times New Roman" w:eastAsia="新細明體" w:hAnsi="Times New Roman" w:cs="Times New Roman"/>
              </w:rPr>
              <w:t>1997</w:t>
            </w:r>
            <w:r w:rsidRPr="00A747EC">
              <w:rPr>
                <w:rFonts w:ascii="Times New Roman" w:eastAsia="新細明體" w:hAnsi="Times New Roman" w:cs="Times New Roman"/>
              </w:rPr>
              <w:t>年的《京都議定書》</w:t>
            </w:r>
            <w:r>
              <w:rPr>
                <w:rFonts w:ascii="Times New Roman" w:eastAsia="新細明體" w:hAnsi="Times New Roman" w:cs="Times New Roman" w:hint="eastAsia"/>
              </w:rPr>
              <w:t>、</w:t>
            </w:r>
            <w:r w:rsidRPr="00A747EC">
              <w:rPr>
                <w:rFonts w:ascii="Times New Roman" w:eastAsia="新細明體" w:hAnsi="Times New Roman" w:cs="Times New Roman"/>
              </w:rPr>
              <w:t>2016</w:t>
            </w:r>
            <w:r w:rsidRPr="00A747EC">
              <w:rPr>
                <w:rFonts w:ascii="Times New Roman" w:eastAsia="新細明體" w:hAnsi="Times New Roman" w:cs="Times New Roman"/>
              </w:rPr>
              <w:t>年的《巴黎協定》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628349C6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播放資料二視頻，學生可藉此了解「</w:t>
            </w:r>
            <w:r w:rsidRPr="00D52B8E">
              <w:rPr>
                <w:rFonts w:ascii="Times New Roman" w:eastAsia="新細明體" w:hAnsi="Times New Roman" w:cs="Times New Roman"/>
              </w:rPr>
              <w:t>碳達峰碳中和</w:t>
            </w:r>
            <w:r>
              <w:rPr>
                <w:rFonts w:ascii="Times New Roman" w:eastAsia="新細明體" w:hAnsi="Times New Roman" w:cs="Times New Roman" w:hint="eastAsia"/>
              </w:rPr>
              <w:t>」的含義，以及國家向國際社會宣示落實「雙碳」的承諾。</w:t>
            </w:r>
          </w:p>
          <w:p w14:paraId="61B21EC6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播放視頻後可向學生強調，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碳達峰是碳中和的前提</w:t>
            </w:r>
            <w:r w:rsidRPr="00B66207">
              <w:rPr>
                <w:rFonts w:ascii="Times New Roman" w:eastAsia="新細明體" w:hAnsi="Times New Roman" w:cs="Times New Roman"/>
              </w:rPr>
              <w:t>，必須先達到碳達峰，再實現碳中和</w:t>
            </w:r>
            <w:r>
              <w:rPr>
                <w:rFonts w:ascii="Times New Roman" w:eastAsia="新細明體" w:hAnsi="Times New Roman" w:cs="Times New Roman" w:hint="eastAsia"/>
              </w:rPr>
              <w:t>；因此，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現時國家的行動方案，就是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力爭於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2030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年前實現碳達峰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095376B6" w14:textId="77777777" w:rsidR="005A31CE" w:rsidRDefault="005A31CE" w:rsidP="005A31C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資料三包含三段文字資料，均與國家實踐環境保育有關</w:t>
            </w:r>
          </w:p>
          <w:p w14:paraId="61FDE35B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第一段資料</w:t>
            </w:r>
            <w:r w:rsidRPr="00683A29">
              <w:rPr>
                <w:rFonts w:ascii="Times New Roman" w:eastAsia="新細明體" w:hAnsi="Times New Roman" w:cs="Times New Roman"/>
              </w:rPr>
              <w:t>從宏觀的</w:t>
            </w:r>
            <w:r>
              <w:rPr>
                <w:rFonts w:ascii="Times New Roman" w:eastAsia="新細明體" w:hAnsi="Times New Roman" w:cs="Times New Roman" w:hint="eastAsia"/>
              </w:rPr>
              <w:t>國家</w:t>
            </w:r>
            <w:r w:rsidRPr="00683A29">
              <w:rPr>
                <w:rFonts w:ascii="Times New Roman" w:eastAsia="新細明體" w:hAnsi="Times New Roman" w:cs="Times New Roman"/>
              </w:rPr>
              <w:t>政策入手</w:t>
            </w:r>
            <w:r>
              <w:rPr>
                <w:rFonts w:ascii="Times New Roman" w:eastAsia="新細明體" w:hAnsi="Times New Roman" w:cs="Times New Roman" w:hint="eastAsia"/>
              </w:rPr>
              <w:t>，教師可以指出國家現正推動</w:t>
            </w:r>
            <w:r w:rsidRPr="00683A29">
              <w:rPr>
                <w:rFonts w:ascii="Times New Roman" w:eastAsia="新細明體" w:hAnsi="Times New Roman" w:cs="Times New Roman"/>
              </w:rPr>
              <w:t>中國式現代化</w:t>
            </w:r>
            <w:r>
              <w:rPr>
                <w:rFonts w:ascii="Times New Roman" w:eastAsia="新細明體" w:hAnsi="Times New Roman" w:cs="Times New Roman" w:hint="eastAsia"/>
              </w:rPr>
              <w:t>，而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「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人與自然和諧共生」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，是中國式現代化的五項特色之一</w:t>
            </w:r>
            <w:r>
              <w:rPr>
                <w:rFonts w:ascii="Times New Roman" w:eastAsia="新細明體" w:hAnsi="Times New Roman" w:cs="Times New Roman" w:hint="eastAsia"/>
              </w:rPr>
              <w:t>（教師可提示學生留意資料下方的注釋），顯示</w:t>
            </w:r>
            <w:r w:rsidRPr="00357A17">
              <w:rPr>
                <w:rFonts w:ascii="Times New Roman" w:eastAsia="新細明體" w:hAnsi="Times New Roman" w:cs="Times New Roman"/>
              </w:rPr>
              <w:t>國家要走的是一條</w:t>
            </w:r>
            <w:r w:rsidRPr="00C0121A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兼顅「</w:t>
            </w:r>
            <w:r w:rsidRPr="00C0121A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生產發展、生活富裕、生態良好</w:t>
            </w:r>
            <w:r w:rsidRPr="00C0121A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」</w:t>
            </w:r>
            <w:r w:rsidRPr="00C0121A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的文明發展道路</w:t>
            </w:r>
            <w:r w:rsidRPr="00357A17">
              <w:rPr>
                <w:rFonts w:ascii="Times New Roman" w:eastAsia="新細明體" w:hAnsi="Times New Roman" w:cs="Times New Roman"/>
              </w:rPr>
              <w:t>，</w:t>
            </w:r>
            <w:r>
              <w:rPr>
                <w:rFonts w:ascii="Times New Roman" w:eastAsia="新細明體" w:hAnsi="Times New Roman" w:cs="Times New Roman" w:hint="eastAsia"/>
              </w:rPr>
              <w:t>體現了保護</w:t>
            </w:r>
            <w:r w:rsidRPr="00357A17">
              <w:rPr>
                <w:rFonts w:ascii="Times New Roman" w:eastAsia="新細明體" w:hAnsi="Times New Roman" w:cs="Times New Roman"/>
              </w:rPr>
              <w:t>生態環境</w:t>
            </w:r>
            <w:r>
              <w:rPr>
                <w:rFonts w:ascii="Times New Roman" w:eastAsia="新細明體" w:hAnsi="Times New Roman" w:cs="Times New Roman" w:hint="eastAsia"/>
              </w:rPr>
              <w:t>在當中所佔的重要</w:t>
            </w:r>
            <w:r w:rsidRPr="00357A17">
              <w:rPr>
                <w:rFonts w:ascii="Times New Roman" w:eastAsia="新細明體" w:hAnsi="Times New Roman" w:cs="Times New Roman"/>
              </w:rPr>
              <w:t>位</w:t>
            </w:r>
            <w:r>
              <w:rPr>
                <w:rFonts w:ascii="Times New Roman" w:eastAsia="新細明體" w:hAnsi="Times New Roman" w:cs="Times New Roman" w:hint="eastAsia"/>
              </w:rPr>
              <w:t>置</w:t>
            </w:r>
            <w:r w:rsidRPr="00357A17">
              <w:rPr>
                <w:rFonts w:ascii="Times New Roman" w:eastAsia="新細明體" w:hAnsi="Times New Roman" w:cs="Times New Roman"/>
              </w:rPr>
              <w:t>。</w:t>
            </w:r>
          </w:p>
          <w:p w14:paraId="6407FF96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第二段資料涉及國家致力落實「雙碳」的承諾</w:t>
            </w:r>
          </w:p>
          <w:p w14:paraId="21E4FC0E" w14:textId="251842B7" w:rsidR="005A31CE" w:rsidRDefault="005A31CE" w:rsidP="005A31CE">
            <w:pPr>
              <w:numPr>
                <w:ilvl w:val="3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教師可以指出</w:t>
            </w:r>
            <w:r w:rsidRPr="00C2616F">
              <w:rPr>
                <w:rFonts w:ascii="Times New Roman" w:eastAsia="新細明體" w:hAnsi="Times New Roman" w:cs="Times New Roman"/>
              </w:rPr>
              <w:t>應對氣候變化、推動可持續發展是全人類的共同挑戰</w:t>
            </w:r>
            <w:r>
              <w:rPr>
                <w:rFonts w:ascii="Times New Roman" w:eastAsia="新細明體" w:hAnsi="Times New Roman" w:cs="Times New Roman" w:hint="eastAsia"/>
              </w:rPr>
              <w:t>。習近平</w:t>
            </w:r>
            <w:r w:rsidR="009D4934">
              <w:rPr>
                <w:rFonts w:ascii="Times New Roman" w:eastAsia="新細明體" w:hAnsi="Times New Roman" w:cs="Times New Roman" w:hint="eastAsia"/>
              </w:rPr>
              <w:t>總書記</w:t>
            </w:r>
            <w:r w:rsidRPr="00C2616F">
              <w:rPr>
                <w:rFonts w:ascii="Times New Roman" w:eastAsia="新細明體" w:hAnsi="Times New Roman" w:cs="Times New Roman"/>
              </w:rPr>
              <w:t>在</w:t>
            </w:r>
            <w:r w:rsidRPr="00C2616F">
              <w:rPr>
                <w:rFonts w:ascii="Times New Roman" w:eastAsia="新細明體" w:hAnsi="Times New Roman" w:cs="Times New Roman"/>
              </w:rPr>
              <w:t xml:space="preserve"> 2020 </w:t>
            </w:r>
            <w:r w:rsidRPr="00C2616F">
              <w:rPr>
                <w:rFonts w:ascii="Times New Roman" w:eastAsia="新細明體" w:hAnsi="Times New Roman" w:cs="Times New Roman"/>
              </w:rPr>
              <w:t>年</w:t>
            </w:r>
            <w:r w:rsidRPr="00C2616F">
              <w:rPr>
                <w:rFonts w:ascii="Times New Roman" w:eastAsia="新細明體" w:hAnsi="Times New Roman" w:cs="Times New Roman"/>
              </w:rPr>
              <w:t xml:space="preserve"> 9 </w:t>
            </w:r>
            <w:r w:rsidRPr="00C2616F">
              <w:rPr>
                <w:rFonts w:ascii="Times New Roman" w:eastAsia="新細明體" w:hAnsi="Times New Roman" w:cs="Times New Roman"/>
              </w:rPr>
              <w:t>月</w:t>
            </w:r>
            <w:r w:rsidRPr="00C2616F">
              <w:rPr>
                <w:rFonts w:ascii="Times New Roman" w:eastAsia="新細明體" w:hAnsi="Times New Roman" w:cs="Times New Roman"/>
              </w:rPr>
              <w:t xml:space="preserve"> 22 </w:t>
            </w:r>
            <w:r w:rsidRPr="00C2616F">
              <w:rPr>
                <w:rFonts w:ascii="Times New Roman" w:eastAsia="新細明體" w:hAnsi="Times New Roman" w:cs="Times New Roman"/>
              </w:rPr>
              <w:t>日的第</w:t>
            </w:r>
            <w:r w:rsidRPr="00C2616F">
              <w:rPr>
                <w:rFonts w:ascii="Times New Roman" w:eastAsia="新細明體" w:hAnsi="Times New Roman" w:cs="Times New Roman"/>
              </w:rPr>
              <w:t xml:space="preserve"> 75 </w:t>
            </w:r>
            <w:r w:rsidRPr="00C2616F">
              <w:rPr>
                <w:rFonts w:ascii="Times New Roman" w:eastAsia="新細明體" w:hAnsi="Times New Roman" w:cs="Times New Roman"/>
              </w:rPr>
              <w:t>屆聯合國大會一般性辯論上，向全世界鄭重宣示了</w:t>
            </w:r>
            <w:r>
              <w:rPr>
                <w:rFonts w:ascii="Times New Roman" w:eastAsia="新細明體" w:hAnsi="Times New Roman" w:cs="Times New Roman" w:hint="eastAsia"/>
              </w:rPr>
              <w:t>落實</w:t>
            </w:r>
            <w:r w:rsidRPr="00C2616F">
              <w:rPr>
                <w:rFonts w:ascii="Times New Roman" w:eastAsia="新細明體" w:hAnsi="Times New Roman" w:cs="Times New Roman"/>
              </w:rPr>
              <w:t>「雙碳」目標的時間表</w:t>
            </w:r>
            <w:r w:rsidR="009D4934">
              <w:rPr>
                <w:rFonts w:ascii="Times New Roman" w:eastAsia="新細明體" w:hAnsi="Times New Roman" w:cs="Times New Roman" w:hint="eastAsia"/>
              </w:rPr>
              <w:t>。</w:t>
            </w:r>
            <w:r>
              <w:rPr>
                <w:rFonts w:ascii="Times New Roman" w:eastAsia="新細明體" w:hAnsi="Times New Roman" w:cs="Times New Roman" w:hint="eastAsia"/>
              </w:rPr>
              <w:t>學生需要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特別留意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2030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年前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2060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年前</w:t>
            </w:r>
            <w:r>
              <w:rPr>
                <w:rFonts w:ascii="Times New Roman" w:eastAsia="新細明體" w:hAnsi="Times New Roman" w:cs="Times New Roman" w:hint="eastAsia"/>
              </w:rPr>
              <w:t>這兩個分別實現</w:t>
            </w:r>
            <w:r w:rsidRPr="000E0ECC">
              <w:rPr>
                <w:rFonts w:ascii="Times New Roman" w:eastAsia="新細明體" w:hAnsi="Times New Roman" w:cs="Times New Roman"/>
              </w:rPr>
              <w:t>碳達峰</w:t>
            </w:r>
            <w:r>
              <w:rPr>
                <w:rFonts w:ascii="Times New Roman" w:eastAsia="新細明體" w:hAnsi="Times New Roman" w:cs="Times New Roman" w:hint="eastAsia"/>
              </w:rPr>
              <w:t>和</w:t>
            </w:r>
            <w:r w:rsidRPr="000E0ECC">
              <w:rPr>
                <w:rFonts w:ascii="Times New Roman" w:eastAsia="新細明體" w:hAnsi="Times New Roman" w:cs="Times New Roman"/>
              </w:rPr>
              <w:t>碳中和</w:t>
            </w:r>
            <w:r>
              <w:rPr>
                <w:rFonts w:ascii="Times New Roman" w:eastAsia="新細明體" w:hAnsi="Times New Roman" w:cs="Times New Roman" w:hint="eastAsia"/>
              </w:rPr>
              <w:t>的年份。</w:t>
            </w:r>
          </w:p>
          <w:p w14:paraId="68A66167" w14:textId="77777777" w:rsidR="005A31CE" w:rsidRDefault="005A31CE" w:rsidP="005A31CE">
            <w:pPr>
              <w:numPr>
                <w:ilvl w:val="3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教師可向學生強調，</w:t>
            </w:r>
            <w:r w:rsidRPr="000E0ECC">
              <w:rPr>
                <w:rFonts w:ascii="Times New Roman" w:eastAsia="新細明體" w:hAnsi="Times New Roman" w:cs="Times New Roman"/>
              </w:rPr>
              <w:t>中國</w:t>
            </w:r>
            <w:r>
              <w:rPr>
                <w:rFonts w:ascii="Times New Roman" w:eastAsia="新細明體" w:hAnsi="Times New Roman" w:cs="Times New Roman" w:hint="eastAsia"/>
              </w:rPr>
              <w:t>的</w:t>
            </w:r>
            <w:r w:rsidRPr="000E0ECC">
              <w:rPr>
                <w:rFonts w:ascii="Times New Roman" w:eastAsia="新細明體" w:hAnsi="Times New Roman" w:cs="Times New Roman"/>
              </w:rPr>
              <w:t>人口</w:t>
            </w:r>
            <w:r>
              <w:rPr>
                <w:rFonts w:ascii="Times New Roman" w:eastAsia="新細明體" w:hAnsi="Times New Roman" w:cs="Times New Roman" w:hint="eastAsia"/>
              </w:rPr>
              <w:t>總數超過</w:t>
            </w:r>
            <w:r w:rsidRPr="000E0ECC">
              <w:rPr>
                <w:rFonts w:ascii="Times New Roman" w:eastAsia="新細明體" w:hAnsi="Times New Roman" w:cs="Times New Roman"/>
              </w:rPr>
              <w:t>十四億、同時是全球製造業大國，要在三十年內從碳達峰走向碳中和，難度</w:t>
            </w:r>
            <w:r>
              <w:rPr>
                <w:rFonts w:ascii="Times New Roman" w:eastAsia="新細明體" w:hAnsi="Times New Roman" w:cs="Times New Roman" w:hint="eastAsia"/>
              </w:rPr>
              <w:t>極高</w:t>
            </w:r>
            <w:r w:rsidRPr="000E0ECC">
              <w:rPr>
                <w:rFonts w:ascii="Times New Roman" w:eastAsia="新細明體" w:hAnsi="Times New Roman" w:cs="Times New Roman"/>
              </w:rPr>
              <w:t>，</w:t>
            </w:r>
            <w:r>
              <w:rPr>
                <w:rFonts w:ascii="Times New Roman" w:eastAsia="新細明體" w:hAnsi="Times New Roman" w:cs="Times New Roman" w:hint="eastAsia"/>
              </w:rPr>
              <w:t>這反映了</w:t>
            </w:r>
            <w:r w:rsidRPr="000E0ECC">
              <w:rPr>
                <w:rFonts w:ascii="Times New Roman" w:eastAsia="新細明體" w:hAnsi="Times New Roman" w:cs="Times New Roman"/>
              </w:rPr>
              <w:t>國</w:t>
            </w:r>
            <w:r>
              <w:rPr>
                <w:rFonts w:ascii="Times New Roman" w:eastAsia="新細明體" w:hAnsi="Times New Roman" w:cs="Times New Roman" w:hint="eastAsia"/>
              </w:rPr>
              <w:t>家是</w:t>
            </w:r>
            <w:r w:rsidRPr="000E0ECC">
              <w:rPr>
                <w:rFonts w:ascii="Times New Roman" w:eastAsia="新細明體" w:hAnsi="Times New Roman" w:cs="Times New Roman"/>
              </w:rPr>
              <w:t>站在</w:t>
            </w:r>
            <w:r>
              <w:rPr>
                <w:rFonts w:ascii="Times New Roman" w:eastAsia="新細明體" w:hAnsi="Times New Roman" w:cs="Times New Roman" w:hint="eastAsia"/>
              </w:rPr>
              <w:t>「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對人類文明負責的高度</w:t>
            </w:r>
            <w:r w:rsidRPr="000E0ECC">
              <w:rPr>
                <w:rFonts w:ascii="Times New Roman" w:eastAsia="新細明體" w:hAnsi="Times New Roman" w:cs="Times New Roman"/>
              </w:rPr>
              <w:t>」</w:t>
            </w:r>
            <w:r>
              <w:rPr>
                <w:rFonts w:ascii="Times New Roman" w:eastAsia="新細明體" w:hAnsi="Times New Roman" w:cs="Times New Roman" w:hint="eastAsia"/>
              </w:rPr>
              <w:t>而</w:t>
            </w:r>
            <w:r w:rsidRPr="000E0ECC">
              <w:rPr>
                <w:rFonts w:ascii="Times New Roman" w:eastAsia="新細明體" w:hAnsi="Times New Roman" w:cs="Times New Roman"/>
              </w:rPr>
              <w:t>作出的重大決策部署。</w:t>
            </w:r>
          </w:p>
          <w:p w14:paraId="51F38EB9" w14:textId="6777CC0D" w:rsidR="005A31CE" w:rsidRPr="00F21048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第三段資料指出國家落實「雙碳」承諾，這是一場</w:t>
            </w:r>
            <w:r w:rsidRPr="009D4934">
              <w:rPr>
                <w:rFonts w:ascii="Times New Roman" w:eastAsia="新細明體" w:hAnsi="Times New Roman" w:cs="Times New Roman" w:hint="eastAsia"/>
              </w:rPr>
              <w:t>廣泛而深刻的「</w:t>
            </w:r>
            <w:r w:rsidRPr="00BF3BB9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經濟社會系統性變革</w:t>
            </w:r>
            <w:r w:rsidRPr="009D4934">
              <w:rPr>
                <w:rFonts w:ascii="Times New Roman" w:eastAsia="新細明體" w:hAnsi="Times New Roman" w:cs="Times New Roman" w:hint="eastAsia"/>
              </w:rPr>
              <w:t>」</w:t>
            </w:r>
            <w:r>
              <w:rPr>
                <w:rFonts w:ascii="Times New Roman" w:eastAsia="新細明體" w:hAnsi="Times New Roman" w:cs="Times New Roman" w:hint="eastAsia"/>
              </w:rPr>
              <w:t>。教師可向學生指出，「</w:t>
            </w:r>
            <w:r w:rsidRPr="00BF3BB9">
              <w:rPr>
                <w:rFonts w:ascii="Times New Roman" w:eastAsia="新細明體" w:hAnsi="Times New Roman" w:cs="Times New Roman"/>
              </w:rPr>
              <w:t>經濟社會系統性</w:t>
            </w:r>
            <w:r w:rsidRPr="00BF3BB9">
              <w:rPr>
                <w:rFonts w:ascii="Times New Roman" w:eastAsia="新細明體" w:hAnsi="Times New Roman" w:cs="Times New Roman"/>
              </w:rPr>
              <w:lastRenderedPageBreak/>
              <w:t>變革</w:t>
            </w:r>
            <w:r w:rsidRPr="000E0ECC">
              <w:rPr>
                <w:rFonts w:ascii="Times New Roman" w:eastAsia="新細明體" w:hAnsi="Times New Roman" w:cs="Times New Roman"/>
              </w:rPr>
              <w:t>」</w:t>
            </w:r>
            <w:r w:rsidRPr="00F21048">
              <w:rPr>
                <w:rFonts w:ascii="Times New Roman" w:eastAsia="新細明體" w:hAnsi="Times New Roman" w:cs="Times New Roman"/>
              </w:rPr>
              <w:t>不是單一個部門、或者</w:t>
            </w:r>
            <w:r>
              <w:rPr>
                <w:rFonts w:ascii="Times New Roman" w:eastAsia="新細明體" w:hAnsi="Times New Roman" w:cs="Times New Roman" w:hint="eastAsia"/>
              </w:rPr>
              <w:t>是</w:t>
            </w:r>
            <w:r w:rsidRPr="00F21048">
              <w:rPr>
                <w:rFonts w:ascii="Times New Roman" w:eastAsia="新細明體" w:hAnsi="Times New Roman" w:cs="Times New Roman"/>
              </w:rPr>
              <w:t>單一家工廠</w:t>
            </w:r>
            <w:r>
              <w:rPr>
                <w:rFonts w:ascii="Times New Roman" w:eastAsia="新細明體" w:hAnsi="Times New Roman" w:cs="Times New Roman" w:hint="eastAsia"/>
              </w:rPr>
              <w:t>減</w:t>
            </w:r>
            <w:r w:rsidRPr="00F21048">
              <w:rPr>
                <w:rFonts w:ascii="Times New Roman" w:eastAsia="新細明體" w:hAnsi="Times New Roman" w:cs="Times New Roman"/>
              </w:rPr>
              <w:t>排</w:t>
            </w:r>
            <w:r>
              <w:rPr>
                <w:rFonts w:ascii="Times New Roman" w:eastAsia="新細明體" w:hAnsi="Times New Roman" w:cs="Times New Roman" w:hint="eastAsia"/>
              </w:rPr>
              <w:t>溫室</w:t>
            </w:r>
            <w:r w:rsidR="00893720">
              <w:rPr>
                <w:rFonts w:ascii="Times New Roman" w:eastAsia="新細明體" w:hAnsi="Times New Roman" w:cs="Times New Roman" w:hint="eastAsia"/>
              </w:rPr>
              <w:t>氣</w:t>
            </w:r>
            <w:r>
              <w:rPr>
                <w:rFonts w:ascii="Times New Roman" w:eastAsia="新細明體" w:hAnsi="Times New Roman" w:cs="Times New Roman" w:hint="eastAsia"/>
              </w:rPr>
              <w:t>體</w:t>
            </w:r>
            <w:r w:rsidRPr="00F21048">
              <w:rPr>
                <w:rFonts w:ascii="Times New Roman" w:eastAsia="新細明體" w:hAnsi="Times New Roman" w:cs="Times New Roman"/>
              </w:rPr>
              <w:t>就可以</w:t>
            </w:r>
            <w:r w:rsidR="009D4934">
              <w:rPr>
                <w:rFonts w:ascii="Times New Roman" w:eastAsia="新細明體" w:hAnsi="Times New Roman" w:cs="Times New Roman" w:hint="eastAsia"/>
              </w:rPr>
              <w:t>實現</w:t>
            </w:r>
            <w:r w:rsidRPr="00F21048">
              <w:rPr>
                <w:rFonts w:ascii="Times New Roman" w:eastAsia="新細明體" w:hAnsi="Times New Roman" w:cs="Times New Roman"/>
              </w:rPr>
              <w:t>的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F21048">
              <w:rPr>
                <w:rFonts w:ascii="Times New Roman" w:eastAsia="新細明體" w:hAnsi="Times New Roman" w:cs="Times New Roman"/>
              </w:rPr>
              <w:t>它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涉及整個國家發展方式的綠色轉型</w:t>
            </w:r>
            <w:r w:rsidRPr="00F21048">
              <w:rPr>
                <w:rFonts w:ascii="Times New Roman" w:eastAsia="新細明體" w:hAnsi="Times New Roman" w:cs="Times New Roman"/>
              </w:rPr>
              <w:t>，其中核心策略之一，就是要</w:t>
            </w:r>
            <w:r w:rsidRPr="00BF3BB9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重點控制化石能源消費</w:t>
            </w:r>
            <w:r w:rsidRPr="00F21048">
              <w:rPr>
                <w:rFonts w:ascii="Times New Roman" w:eastAsia="新細明體" w:hAnsi="Times New Roman" w:cs="Times New Roman"/>
              </w:rPr>
              <w:t>，並且推進工業、建築、以及交通運輸領域</w:t>
            </w:r>
            <w:r w:rsidR="009D4934">
              <w:rPr>
                <w:rFonts w:ascii="Times New Roman" w:eastAsia="新細明體" w:hAnsi="Times New Roman" w:cs="Times New Roman" w:hint="eastAsia"/>
              </w:rPr>
              <w:t>（這次學習的教學課題）</w:t>
            </w:r>
            <w:r w:rsidRPr="00F21048">
              <w:rPr>
                <w:rFonts w:ascii="Times New Roman" w:eastAsia="新細明體" w:hAnsi="Times New Roman" w:cs="Times New Roman"/>
              </w:rPr>
              <w:t>的低碳轉型。</w:t>
            </w:r>
          </w:p>
          <w:p w14:paraId="4E0ABA55" w14:textId="59E698BE" w:rsidR="005A31CE" w:rsidRDefault="005A31CE" w:rsidP="005A31C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資料四承接資料三，當學生理解了</w:t>
            </w:r>
            <w:r w:rsidRPr="00F21048">
              <w:rPr>
                <w:rFonts w:ascii="Times New Roman" w:eastAsia="新細明體" w:hAnsi="Times New Roman" w:cs="Times New Roman"/>
              </w:rPr>
              <w:t>宏觀的</w:t>
            </w:r>
            <w:r>
              <w:rPr>
                <w:rFonts w:ascii="Times New Roman" w:eastAsia="新細明體" w:hAnsi="Times New Roman" w:cs="Times New Roman" w:hint="eastAsia"/>
              </w:rPr>
              <w:t>中國式現代化願景，以及落實</w:t>
            </w:r>
            <w:r w:rsidRPr="00F21048">
              <w:rPr>
                <w:rFonts w:ascii="Times New Roman" w:eastAsia="新細明體" w:hAnsi="Times New Roman" w:cs="Times New Roman"/>
              </w:rPr>
              <w:t>「雙碳」戰略後，</w:t>
            </w:r>
            <w:r>
              <w:rPr>
                <w:rFonts w:ascii="Times New Roman" w:eastAsia="新細明體" w:hAnsi="Times New Roman" w:cs="Times New Roman" w:hint="eastAsia"/>
              </w:rPr>
              <w:t>將講授重點</w:t>
            </w:r>
            <w:r w:rsidRPr="00F21048">
              <w:rPr>
                <w:rFonts w:ascii="Times New Roman" w:eastAsia="新細明體" w:hAnsi="Times New Roman" w:cs="Times New Roman"/>
              </w:rPr>
              <w:t>聚焦</w:t>
            </w:r>
            <w:r>
              <w:rPr>
                <w:rFonts w:ascii="Times New Roman" w:eastAsia="新細明體" w:hAnsi="Times New Roman" w:cs="Times New Roman" w:hint="eastAsia"/>
              </w:rPr>
              <w:t>於與民眾日常生活關係密切的快遞</w:t>
            </w:r>
            <w:r w:rsidRPr="00F21048">
              <w:rPr>
                <w:rFonts w:ascii="Times New Roman" w:eastAsia="新細明體" w:hAnsi="Times New Roman" w:cs="Times New Roman"/>
              </w:rPr>
              <w:t>業</w:t>
            </w:r>
            <w:r>
              <w:rPr>
                <w:rFonts w:ascii="Times New Roman" w:eastAsia="新細明體" w:hAnsi="Times New Roman" w:cs="Times New Roman" w:hint="eastAsia"/>
              </w:rPr>
              <w:t>。教師在講授時需提示學生留意以下各點：</w:t>
            </w:r>
          </w:p>
          <w:p w14:paraId="0C9B402D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掌握綠色物流的意思，以及推動綠色物流是國家和業界的共識。</w:t>
            </w:r>
          </w:p>
          <w:p w14:paraId="3AF9A40A" w14:textId="4E5FAC4E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理解在快遞業的各個運作</w:t>
            </w:r>
            <w:r w:rsidR="001F4F7B">
              <w:rPr>
                <w:rFonts w:ascii="Times New Roman" w:eastAsia="新細明體" w:hAnsi="Times New Roman" w:cs="Times New Roman" w:hint="eastAsia"/>
              </w:rPr>
              <w:t>環節</w:t>
            </w:r>
            <w:r>
              <w:rPr>
                <w:rFonts w:ascii="Times New Roman" w:eastAsia="新細明體" w:hAnsi="Times New Roman" w:cs="Times New Roman" w:hint="eastAsia"/>
              </w:rPr>
              <w:t>當中，</w:t>
            </w:r>
            <w:r w:rsidR="001F4F7B">
              <w:rPr>
                <w:rFonts w:ascii="Times New Roman" w:eastAsia="新細明體" w:hAnsi="Times New Roman" w:cs="Times New Roman" w:hint="eastAsia"/>
              </w:rPr>
              <w:t>以</w:t>
            </w:r>
            <w:r w:rsidRPr="00C3118A">
              <w:rPr>
                <w:rFonts w:ascii="Times New Roman" w:eastAsia="新細明體" w:hAnsi="Times New Roman" w:cs="Times New Roman"/>
              </w:rPr>
              <w:t>運輸</w:t>
            </w:r>
            <w:r>
              <w:rPr>
                <w:rFonts w:ascii="Times New Roman" w:eastAsia="新細明體" w:hAnsi="Times New Roman" w:cs="Times New Roman" w:hint="eastAsia"/>
              </w:rPr>
              <w:t>（尤其是</w:t>
            </w:r>
            <w:r w:rsidRPr="007171B2">
              <w:rPr>
                <w:rFonts w:ascii="Times New Roman" w:eastAsia="新細明體" w:hAnsi="Times New Roman" w:cs="Times New Roman"/>
              </w:rPr>
              <w:t>公路運輸</w:t>
            </w:r>
            <w:r>
              <w:rPr>
                <w:rFonts w:ascii="Times New Roman" w:eastAsia="新細明體" w:hAnsi="Times New Roman" w:cs="Times New Roman" w:hint="eastAsia"/>
              </w:rPr>
              <w:t>）對於</w:t>
            </w:r>
            <w:r w:rsidRPr="00C3118A">
              <w:rPr>
                <w:rFonts w:ascii="Times New Roman" w:eastAsia="新細明體" w:hAnsi="Times New Roman" w:cs="Times New Roman"/>
              </w:rPr>
              <w:t>環境</w:t>
            </w:r>
            <w:r>
              <w:rPr>
                <w:rFonts w:ascii="Times New Roman" w:eastAsia="新細明體" w:hAnsi="Times New Roman" w:cs="Times New Roman" w:hint="eastAsia"/>
              </w:rPr>
              <w:t>的負面</w:t>
            </w:r>
            <w:r w:rsidRPr="00C3118A">
              <w:rPr>
                <w:rFonts w:ascii="Times New Roman" w:eastAsia="新細明體" w:hAnsi="Times New Roman" w:cs="Times New Roman"/>
              </w:rPr>
              <w:t>影響</w:t>
            </w:r>
            <w:r>
              <w:rPr>
                <w:rFonts w:ascii="Times New Roman" w:eastAsia="新細明體" w:hAnsi="Times New Roman" w:cs="Times New Roman" w:hint="eastAsia"/>
              </w:rPr>
              <w:t>最為重要。如果不從運輸環節入手處理，將</w:t>
            </w:r>
            <w:r w:rsidRPr="00AD73FF">
              <w:rPr>
                <w:rFonts w:ascii="Times New Roman" w:eastAsia="新細明體" w:hAnsi="Times New Roman" w:cs="Times New Roman"/>
              </w:rPr>
              <w:t>會延緩國家</w:t>
            </w:r>
            <w:r w:rsidR="001F4F7B">
              <w:rPr>
                <w:rFonts w:ascii="Times New Roman" w:eastAsia="新細明體" w:hAnsi="Times New Roman" w:cs="Times New Roman" w:hint="eastAsia"/>
              </w:rPr>
              <w:t>落</w:t>
            </w:r>
            <w:r w:rsidRPr="00AD73FF">
              <w:rPr>
                <w:rFonts w:ascii="Times New Roman" w:eastAsia="新細明體" w:hAnsi="Times New Roman" w:cs="Times New Roman"/>
              </w:rPr>
              <w:t>實「雙碳」</w:t>
            </w:r>
            <w:r w:rsidR="001F4F7B">
              <w:rPr>
                <w:rFonts w:ascii="Times New Roman" w:eastAsia="新細明體" w:hAnsi="Times New Roman" w:cs="Times New Roman" w:hint="eastAsia"/>
              </w:rPr>
              <w:t>承諾</w:t>
            </w:r>
            <w:r w:rsidRPr="00AD73FF">
              <w:rPr>
                <w:rFonts w:ascii="Times New Roman" w:eastAsia="新細明體" w:hAnsi="Times New Roman" w:cs="Times New Roman"/>
              </w:rPr>
              <w:t>的進程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1616D51F" w14:textId="77777777" w:rsidR="005A31CE" w:rsidRDefault="005A31CE" w:rsidP="005A31CE">
            <w:pPr>
              <w:numPr>
                <w:ilvl w:val="2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7171B2">
              <w:rPr>
                <w:rFonts w:ascii="Times New Roman" w:eastAsia="新細明體" w:hAnsi="Times New Roman" w:cs="Times New Roman"/>
              </w:rPr>
              <w:t>國家正處於發展「十五五」規劃（</w:t>
            </w:r>
            <w:r w:rsidRPr="007171B2">
              <w:rPr>
                <w:rFonts w:ascii="Times New Roman" w:eastAsia="新細明體" w:hAnsi="Times New Roman" w:cs="Times New Roman"/>
              </w:rPr>
              <w:t xml:space="preserve">2026-2030 </w:t>
            </w:r>
            <w:r w:rsidRPr="007171B2">
              <w:rPr>
                <w:rFonts w:ascii="Times New Roman" w:eastAsia="新細明體" w:hAnsi="Times New Roman" w:cs="Times New Roman"/>
              </w:rPr>
              <w:t>年）的階段，這五年正好是</w:t>
            </w:r>
            <w:r w:rsidRPr="007171B2">
              <w:rPr>
                <w:rFonts w:ascii="Times New Roman" w:eastAsia="新細明體" w:hAnsi="Times New Roman" w:cs="Times New Roman"/>
              </w:rPr>
              <w:t xml:space="preserve"> 2030 </w:t>
            </w:r>
            <w:r w:rsidRPr="007171B2">
              <w:rPr>
                <w:rFonts w:ascii="Times New Roman" w:eastAsia="新細明體" w:hAnsi="Times New Roman" w:cs="Times New Roman"/>
              </w:rPr>
              <w:t>年前實現碳達峰目標的關鍵時期</w:t>
            </w:r>
            <w:r>
              <w:rPr>
                <w:rFonts w:ascii="Times New Roman" w:eastAsia="新細明體" w:hAnsi="Times New Roman" w:cs="Times New Roman" w:hint="eastAsia"/>
              </w:rPr>
              <w:t>，國家為此發出了相關文件，強調</w:t>
            </w:r>
            <w:r w:rsidRPr="007171B2">
              <w:rPr>
                <w:rFonts w:ascii="Times New Roman" w:eastAsia="新細明體" w:hAnsi="Times New Roman" w:cs="Times New Roman"/>
              </w:rPr>
              <w:t>必須加快交通運輸領域低碳轉型。</w:t>
            </w:r>
          </w:p>
          <w:p w14:paraId="7E853029" w14:textId="77777777" w:rsidR="005A31CE" w:rsidRDefault="005A31CE" w:rsidP="005A31CE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6F5FAD">
              <w:rPr>
                <w:rFonts w:ascii="Times New Roman" w:eastAsia="新細明體" w:hAnsi="Times New Roman" w:cs="Times New Roman"/>
              </w:rPr>
              <w:t>課堂授課總結</w:t>
            </w:r>
            <w:r w:rsidRPr="006F5FAD">
              <w:rPr>
                <w:rFonts w:ascii="Times New Roman" w:eastAsia="新細明體" w:hAnsi="Times New Roman" w:cs="Times New Roman"/>
              </w:rPr>
              <w:tab/>
            </w:r>
          </w:p>
          <w:p w14:paraId="5695941F" w14:textId="77777777" w:rsidR="005A31CE" w:rsidRDefault="005A31CE" w:rsidP="005A31C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6F5FAD">
              <w:rPr>
                <w:rFonts w:ascii="Times New Roman" w:eastAsia="新細明體" w:hAnsi="Times New Roman" w:cs="Times New Roman"/>
              </w:rPr>
              <w:t>歸納各份資料，說明課堂講授</w:t>
            </w:r>
            <w:r>
              <w:rPr>
                <w:rFonts w:ascii="Times New Roman" w:eastAsia="新細明體" w:hAnsi="Times New Roman" w:cs="Times New Roman" w:hint="eastAsia"/>
              </w:rPr>
              <w:t>是透過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從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宏觀到微觀方式</w:t>
            </w:r>
            <w:r w:rsidRPr="006F5FAD">
              <w:rPr>
                <w:rFonts w:ascii="Times New Roman" w:eastAsia="新細明體" w:hAnsi="Times New Roman" w:cs="Times New Roman"/>
              </w:rPr>
              <w:t>，引導學生逐步掌握教學課題</w:t>
            </w:r>
            <w:r>
              <w:rPr>
                <w:rFonts w:ascii="Times New Roman" w:eastAsia="新細明體" w:hAnsi="Times New Roman" w:cs="Times New Roman" w:hint="eastAsia"/>
              </w:rPr>
              <w:t>，理解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國家實踐環境保育的經驗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43605396" w14:textId="123108EE" w:rsidR="005A31CE" w:rsidRDefault="005A31CE" w:rsidP="005A31CE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強調</w:t>
            </w:r>
            <w:r w:rsidRPr="008652B8">
              <w:rPr>
                <w:rFonts w:ascii="Times New Roman" w:eastAsia="新細明體" w:hAnsi="Times New Roman" w:cs="Times New Roman"/>
              </w:rPr>
              <w:t>國家推動快遞</w:t>
            </w:r>
            <w:r>
              <w:rPr>
                <w:rFonts w:ascii="Times New Roman" w:eastAsia="新細明體" w:hAnsi="Times New Roman" w:cs="Times New Roman" w:hint="eastAsia"/>
              </w:rPr>
              <w:t>業朝</w:t>
            </w:r>
            <w:r w:rsidR="001F4F7B">
              <w:rPr>
                <w:rFonts w:ascii="Times New Roman" w:eastAsia="新細明體" w:hAnsi="Times New Roman" w:cs="Times New Roman" w:hint="eastAsia"/>
              </w:rPr>
              <w:t>着</w:t>
            </w:r>
            <w:r>
              <w:rPr>
                <w:rFonts w:ascii="Times New Roman" w:eastAsia="新細明體" w:hAnsi="Times New Roman" w:cs="Times New Roman" w:hint="eastAsia"/>
              </w:rPr>
              <w:t>低碳運輸的方向發展</w:t>
            </w:r>
            <w:r w:rsidRPr="008652B8">
              <w:rPr>
                <w:rFonts w:ascii="Times New Roman" w:eastAsia="新細明體" w:hAnsi="Times New Roman" w:cs="Times New Roman"/>
              </w:rPr>
              <w:t>，既與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人民日常生活息息相關</w:t>
            </w:r>
            <w:r w:rsidRPr="008652B8">
              <w:rPr>
                <w:rFonts w:ascii="Times New Roman" w:eastAsia="新細明體" w:hAnsi="Times New Roman" w:cs="Times New Roman"/>
              </w:rPr>
              <w:t>，同時又是關乎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國家生態文明建設</w:t>
            </w:r>
            <w:r>
              <w:rPr>
                <w:rFonts w:ascii="Times New Roman" w:eastAsia="新細明體" w:hAnsi="Times New Roman" w:cs="Times New Roman" w:hint="eastAsia"/>
              </w:rPr>
              <w:t>，以及對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國際社會落實「雙碳」</w:t>
            </w:r>
            <w:r w:rsidR="001F4F7B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的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承諾</w:t>
            </w:r>
            <w:r w:rsidRPr="008652B8">
              <w:rPr>
                <w:rFonts w:ascii="Times New Roman" w:eastAsia="新細明體" w:hAnsi="Times New Roman" w:cs="Times New Roman"/>
              </w:rPr>
              <w:t>，</w:t>
            </w:r>
            <w:r w:rsidR="001F4F7B">
              <w:rPr>
                <w:rFonts w:ascii="Times New Roman" w:eastAsia="新細明體" w:hAnsi="Times New Roman" w:cs="Times New Roman" w:hint="eastAsia"/>
              </w:rPr>
              <w:t>意義</w:t>
            </w:r>
            <w:r w:rsidRPr="008652B8">
              <w:rPr>
                <w:rFonts w:ascii="Times New Roman" w:eastAsia="新細明體" w:hAnsi="Times New Roman" w:cs="Times New Roman"/>
              </w:rPr>
              <w:t>深遠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6382C5CD" w14:textId="77777777" w:rsidR="00134440" w:rsidRPr="005A31CE" w:rsidRDefault="00134440" w:rsidP="005A31CE">
            <w:pPr>
              <w:spacing w:after="0" w:line="240" w:lineRule="auto"/>
              <w:ind w:left="397"/>
              <w:jc w:val="both"/>
              <w:rPr>
                <w:rFonts w:ascii="Times New Roman" w:eastAsia="新細明體" w:hAnsi="Times New Roman" w:cs="Times New Roman"/>
              </w:rPr>
            </w:pPr>
          </w:p>
        </w:tc>
      </w:tr>
      <w:tr w:rsidR="00797CB8" w:rsidRPr="005156DD" w14:paraId="308BFFF3" w14:textId="77777777" w:rsidTr="00E16F55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9D7D" w14:textId="77777777" w:rsidR="00797CB8" w:rsidRPr="005156DD" w:rsidRDefault="00797CB8" w:rsidP="00797CB8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  <w:b/>
                <w:u w:val="thick"/>
              </w:rPr>
              <w:lastRenderedPageBreak/>
              <w:t>程序三：學生小組討論及課堂總結</w:t>
            </w:r>
          </w:p>
          <w:p w14:paraId="1A086FB9" w14:textId="77777777" w:rsidR="00797CB8" w:rsidRPr="005156DD" w:rsidRDefault="00797CB8" w:rsidP="00797CB8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</w:p>
          <w:p w14:paraId="50B2BF3C" w14:textId="77777777" w:rsidR="00797CB8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要求學生分組</w:t>
            </w:r>
            <w:r>
              <w:rPr>
                <w:rFonts w:ascii="Times New Roman" w:eastAsia="新細明體" w:hAnsi="Times New Roman" w:cs="Times New Roman" w:hint="eastAsia"/>
              </w:rPr>
              <w:t>及</w:t>
            </w:r>
            <w:r w:rsidRPr="005156DD">
              <w:rPr>
                <w:rFonts w:ascii="Times New Roman" w:eastAsia="新細明體" w:hAnsi="Times New Roman" w:cs="Times New Roman"/>
              </w:rPr>
              <w:t>派發</w:t>
            </w:r>
            <w:r w:rsidRPr="005156DD">
              <w:rPr>
                <w:rFonts w:ascii="Times New Roman" w:eastAsia="新細明體" w:hAnsi="Times New Roman" w:cs="Times New Roman"/>
                <w:b/>
                <w:bCs/>
                <w:shd w:val="pct15" w:color="auto" w:fill="FFFFFF"/>
              </w:rPr>
              <w:t>附件三</w:t>
            </w:r>
            <w:r w:rsidRPr="005156DD">
              <w:rPr>
                <w:rFonts w:ascii="Times New Roman" w:eastAsia="新細明體" w:hAnsi="Times New Roman" w:cs="Times New Roman"/>
              </w:rPr>
              <w:t>小組討論工作紙，</w:t>
            </w:r>
            <w:r>
              <w:rPr>
                <w:rFonts w:ascii="Times New Roman" w:eastAsia="新細明體" w:hAnsi="Times New Roman" w:cs="Times New Roman" w:hint="eastAsia"/>
              </w:rPr>
              <w:t>並提示他們需要應</w:t>
            </w:r>
            <w:r w:rsidRPr="004C1592">
              <w:rPr>
                <w:rFonts w:ascii="Times New Roman" w:eastAsia="新細明體" w:hAnsi="Times New Roman" w:cs="Times New Roman"/>
              </w:rPr>
              <w:t>用課堂</w:t>
            </w:r>
            <w:r>
              <w:rPr>
                <w:rFonts w:ascii="Times New Roman" w:eastAsia="新細明體" w:hAnsi="Times New Roman" w:cs="Times New Roman" w:hint="eastAsia"/>
              </w:rPr>
              <w:t>所學</w:t>
            </w:r>
            <w:r w:rsidRPr="004C1592">
              <w:rPr>
                <w:rFonts w:ascii="Times New Roman" w:eastAsia="新細明體" w:hAnsi="Times New Roman" w:cs="Times New Roman"/>
              </w:rPr>
              <w:t>及個人認識，討論</w:t>
            </w:r>
            <w:r>
              <w:rPr>
                <w:rFonts w:ascii="Times New Roman" w:eastAsia="新細明體" w:hAnsi="Times New Roman" w:cs="Times New Roman" w:hint="eastAsia"/>
              </w:rPr>
              <w:t>工作紙所</w:t>
            </w:r>
            <w:r w:rsidRPr="004C1592">
              <w:rPr>
                <w:rFonts w:ascii="Times New Roman" w:eastAsia="新細明體" w:hAnsi="Times New Roman" w:cs="Times New Roman"/>
              </w:rPr>
              <w:t>擬訂的題目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745F2F05" w14:textId="5FB89C44" w:rsidR="00797CB8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開始討論前</w:t>
            </w:r>
            <w:r w:rsidR="001F4F7B">
              <w:rPr>
                <w:rFonts w:ascii="Times New Roman" w:eastAsia="新細明體" w:hAnsi="Times New Roman" w:cs="Times New Roman" w:hint="eastAsia"/>
              </w:rPr>
              <w:t>可向學生說明</w:t>
            </w:r>
            <w:r>
              <w:rPr>
                <w:rFonts w:ascii="Times New Roman" w:eastAsia="新細明體" w:hAnsi="Times New Roman" w:cs="Times New Roman" w:hint="eastAsia"/>
              </w:rPr>
              <w:t>於課堂講授環節，已提及快遞業在運輸方面對於環境的影響，並會妨礙國家落實「雙碳」</w:t>
            </w:r>
            <w:r w:rsidR="001F4F7B">
              <w:rPr>
                <w:rFonts w:ascii="Times New Roman" w:eastAsia="新細明體" w:hAnsi="Times New Roman" w:cs="Times New Roman" w:hint="eastAsia"/>
              </w:rPr>
              <w:t>承諾的</w:t>
            </w:r>
            <w:r>
              <w:rPr>
                <w:rFonts w:ascii="Times New Roman" w:eastAsia="新細明體" w:hAnsi="Times New Roman" w:cs="Times New Roman" w:hint="eastAsia"/>
              </w:rPr>
              <w:t>進度。</w:t>
            </w:r>
            <w:r w:rsidRPr="005F6A79">
              <w:rPr>
                <w:rFonts w:ascii="Times New Roman" w:eastAsia="新細明體" w:hAnsi="Times New Roman" w:cs="Times New Roman"/>
              </w:rPr>
              <w:t>來到小組討論環節，</w:t>
            </w:r>
            <w:r>
              <w:rPr>
                <w:rFonts w:ascii="Times New Roman" w:eastAsia="新細明體" w:hAnsi="Times New Roman" w:cs="Times New Roman" w:hint="eastAsia"/>
              </w:rPr>
              <w:t>將會從</w:t>
            </w:r>
            <w:r w:rsidRPr="00FB7E98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三個快遞業的微觀個案</w:t>
            </w:r>
            <w:r>
              <w:rPr>
                <w:rFonts w:ascii="Times New Roman" w:eastAsia="新細明體" w:hAnsi="Times New Roman" w:cs="Times New Roman" w:hint="eastAsia"/>
              </w:rPr>
              <w:t>，看看業界如何應用新能源汽車和鐵路（地鐵、高鐵），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執行國家</w:t>
            </w:r>
            <w:r w:rsidRPr="003A78C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的低碳運輸</w:t>
            </w:r>
            <w:r w:rsidRPr="003A78C4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要求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029BC4F0" w14:textId="54D37970" w:rsidR="00797CB8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DD19B9">
              <w:rPr>
                <w:rFonts w:ascii="Times New Roman" w:eastAsia="新細明體" w:hAnsi="Times New Roman" w:cs="Times New Roman"/>
              </w:rPr>
              <w:t>附件三</w:t>
            </w:r>
            <w:r w:rsidR="001F4F7B">
              <w:rPr>
                <w:rFonts w:ascii="Times New Roman" w:eastAsia="新細明體" w:hAnsi="Times New Roman" w:cs="Times New Roman" w:hint="eastAsia"/>
              </w:rPr>
              <w:t>共</w:t>
            </w:r>
            <w:r w:rsidRPr="00DD19B9">
              <w:rPr>
                <w:rFonts w:ascii="Times New Roman" w:eastAsia="新細明體" w:hAnsi="Times New Roman" w:cs="Times New Roman"/>
              </w:rPr>
              <w:t>有</w:t>
            </w:r>
            <w:r>
              <w:rPr>
                <w:rFonts w:ascii="Times New Roman" w:eastAsia="新細明體" w:hAnsi="Times New Roman" w:cs="Times New Roman" w:hint="eastAsia"/>
              </w:rPr>
              <w:t>三份</w:t>
            </w:r>
            <w:r w:rsidRPr="00DD19B9">
              <w:rPr>
                <w:rFonts w:ascii="Times New Roman" w:eastAsia="新細明體" w:hAnsi="Times New Roman" w:cs="Times New Roman"/>
              </w:rPr>
              <w:t>資料</w:t>
            </w:r>
            <w:r>
              <w:rPr>
                <w:rFonts w:ascii="Times New Roman" w:eastAsia="新細明體" w:hAnsi="Times New Roman" w:cs="Times New Roman" w:hint="eastAsia"/>
              </w:rPr>
              <w:t>（資料五至七）</w:t>
            </w:r>
          </w:p>
          <w:p w14:paraId="2CDED0E1" w14:textId="6CFC623D" w:rsidR="00797CB8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資料五包含文字和視頻</w:t>
            </w:r>
            <w:r w:rsidR="001F4F7B">
              <w:rPr>
                <w:rFonts w:ascii="Times New Roman" w:eastAsia="新細明體" w:hAnsi="Times New Roman" w:cs="Times New Roman" w:hint="eastAsia"/>
              </w:rPr>
              <w:t>內容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1817B4">
              <w:rPr>
                <w:rFonts w:ascii="Times New Roman" w:eastAsia="新細明體" w:hAnsi="Times New Roman" w:cs="Times New Roman"/>
              </w:rPr>
              <w:t>講述</w:t>
            </w:r>
            <w:r>
              <w:rPr>
                <w:rFonts w:ascii="Times New Roman" w:eastAsia="新細明體" w:hAnsi="Times New Roman" w:cs="Times New Roman" w:hint="eastAsia"/>
              </w:rPr>
              <w:t>全國郵政工作會議要求業界實踐綠色運輸，以及</w:t>
            </w:r>
            <w:r w:rsidRPr="001817B4">
              <w:rPr>
                <w:rFonts w:ascii="Times New Roman" w:eastAsia="新細明體" w:hAnsi="Times New Roman" w:cs="Times New Roman"/>
              </w:rPr>
              <w:t>一家大型快遞公司引進新能源大型運貨卡車代替傳統柴油</w:t>
            </w:r>
            <w:r>
              <w:rPr>
                <w:rFonts w:ascii="Times New Roman" w:eastAsia="新細明體" w:hAnsi="Times New Roman" w:cs="Times New Roman" w:hint="eastAsia"/>
              </w:rPr>
              <w:t>卡車，負責</w:t>
            </w:r>
            <w:r w:rsidRPr="001817B4">
              <w:rPr>
                <w:rFonts w:ascii="Times New Roman" w:eastAsia="新細明體" w:hAnsi="Times New Roman" w:cs="Times New Roman"/>
              </w:rPr>
              <w:t>幹線</w:t>
            </w:r>
            <w:r>
              <w:rPr>
                <w:rFonts w:ascii="Times New Roman" w:eastAsia="新細明體" w:hAnsi="Times New Roman" w:cs="Times New Roman" w:hint="eastAsia"/>
              </w:rPr>
              <w:t>快遞</w:t>
            </w:r>
            <w:r w:rsidR="001F4F7B">
              <w:rPr>
                <w:rFonts w:ascii="Times New Roman" w:eastAsia="新細明體" w:hAnsi="Times New Roman" w:cs="Times New Roman" w:hint="eastAsia"/>
              </w:rPr>
              <w:t>貨</w:t>
            </w:r>
            <w:r>
              <w:rPr>
                <w:rFonts w:ascii="Times New Roman" w:eastAsia="新細明體" w:hAnsi="Times New Roman" w:cs="Times New Roman" w:hint="eastAsia"/>
              </w:rPr>
              <w:t>運，令耗油量大減。資料內的視頻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 w:hint="eastAsia"/>
              </w:rPr>
              <w:t>，亦有駕駛新能源貨運卡車的司機，談及他的駕駛經驗。</w:t>
            </w:r>
          </w:p>
          <w:p w14:paraId="7B00093A" w14:textId="4ABE9142" w:rsidR="00797CB8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415EEC">
              <w:rPr>
                <w:rFonts w:ascii="Times New Roman" w:eastAsia="新細明體" w:hAnsi="Times New Roman" w:cs="Times New Roman"/>
              </w:rPr>
              <w:t>資料六</w:t>
            </w:r>
            <w:r>
              <w:rPr>
                <w:rFonts w:ascii="Times New Roman" w:eastAsia="新細明體" w:hAnsi="Times New Roman" w:cs="Times New Roman" w:hint="eastAsia"/>
              </w:rPr>
              <w:t>同樣</w:t>
            </w:r>
            <w:r w:rsidRPr="00415EEC">
              <w:rPr>
                <w:rFonts w:ascii="Times New Roman" w:eastAsia="新細明體" w:hAnsi="Times New Roman" w:cs="Times New Roman"/>
              </w:rPr>
              <w:t>包含文字和視頻</w:t>
            </w:r>
            <w:r w:rsidR="001F4F7B">
              <w:rPr>
                <w:rFonts w:ascii="Times New Roman" w:eastAsia="新細明體" w:hAnsi="Times New Roman" w:cs="Times New Roman" w:hint="eastAsia"/>
              </w:rPr>
              <w:t>內容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415EEC">
              <w:rPr>
                <w:rFonts w:ascii="Times New Roman" w:eastAsia="新細明體" w:hAnsi="Times New Roman" w:cs="Times New Roman"/>
              </w:rPr>
              <w:t>介紹</w:t>
            </w:r>
            <w:r w:rsidR="001F4F7B">
              <w:rPr>
                <w:rFonts w:ascii="Times New Roman" w:eastAsia="新細明體" w:hAnsi="Times New Roman" w:cs="Times New Roman" w:hint="eastAsia"/>
              </w:rPr>
              <w:t>南京市</w:t>
            </w:r>
            <w:r w:rsidRPr="00415EEC">
              <w:rPr>
                <w:rFonts w:ascii="Times New Roman" w:eastAsia="新細明體" w:hAnsi="Times New Roman" w:cs="Times New Roman"/>
              </w:rPr>
              <w:t>寧句城際地鐵</w:t>
            </w:r>
            <w:r>
              <w:rPr>
                <w:rFonts w:ascii="Times New Roman" w:eastAsia="新細明體" w:hAnsi="Times New Roman" w:cs="Times New Roman" w:hint="eastAsia"/>
              </w:rPr>
              <w:t>的</w:t>
            </w:r>
            <w:r w:rsidRPr="00415EEC">
              <w:rPr>
                <w:rFonts w:ascii="Times New Roman" w:eastAsia="新細明體" w:hAnsi="Times New Roman" w:cs="Times New Roman"/>
              </w:rPr>
              <w:t>「軌道</w:t>
            </w:r>
            <w:r w:rsidRPr="00415EEC">
              <w:rPr>
                <w:rFonts w:ascii="Times New Roman" w:eastAsia="新細明體" w:hAnsi="Times New Roman" w:cs="Times New Roman"/>
              </w:rPr>
              <w:t>+</w:t>
            </w:r>
            <w:r w:rsidRPr="00415EEC">
              <w:rPr>
                <w:rFonts w:ascii="Times New Roman" w:eastAsia="新細明體" w:hAnsi="Times New Roman" w:cs="Times New Roman"/>
              </w:rPr>
              <w:t>快遞」試點</w:t>
            </w:r>
            <w:r>
              <w:rPr>
                <w:rFonts w:ascii="Times New Roman" w:eastAsia="新細明體" w:hAnsi="Times New Roman" w:cs="Times New Roman" w:hint="eastAsia"/>
              </w:rPr>
              <w:t>項目</w:t>
            </w:r>
            <w:r w:rsidRPr="00415EEC">
              <w:rPr>
                <w:rFonts w:ascii="Times New Roman" w:eastAsia="新細明體" w:hAnsi="Times New Roman" w:cs="Times New Roman"/>
              </w:rPr>
              <w:t>，讓地鐵</w:t>
            </w:r>
            <w:r>
              <w:rPr>
                <w:rFonts w:ascii="Times New Roman" w:eastAsia="新細明體" w:hAnsi="Times New Roman" w:cs="Times New Roman" w:hint="eastAsia"/>
              </w:rPr>
              <w:t>於非繁忙時段兼</w:t>
            </w:r>
            <w:r w:rsidR="001F4F7B">
              <w:rPr>
                <w:rFonts w:ascii="Times New Roman" w:eastAsia="新細明體" w:hAnsi="Times New Roman" w:cs="Times New Roman" w:hint="eastAsia"/>
              </w:rPr>
              <w:t>運</w:t>
            </w:r>
            <w:r w:rsidRPr="00415EEC">
              <w:rPr>
                <w:rFonts w:ascii="Times New Roman" w:eastAsia="新細明體" w:hAnsi="Times New Roman" w:cs="Times New Roman"/>
              </w:rPr>
              <w:t>快遞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  <w:r w:rsidRPr="00FE5A05">
              <w:rPr>
                <w:rFonts w:ascii="Times New Roman" w:eastAsia="新細明體" w:hAnsi="Times New Roman" w:cs="Times New Roman"/>
              </w:rPr>
              <w:t>資料內的視頻</w:t>
            </w:r>
            <w:r>
              <w:rPr>
                <w:rFonts w:ascii="Times New Roman" w:eastAsia="新細明體" w:hAnsi="Times New Roman" w:cs="Times New Roman" w:hint="eastAsia"/>
              </w:rPr>
              <w:t>D</w:t>
            </w:r>
            <w:r>
              <w:rPr>
                <w:rFonts w:ascii="Times New Roman" w:eastAsia="新細明體" w:hAnsi="Times New Roman" w:cs="Times New Roman" w:hint="eastAsia"/>
              </w:rPr>
              <w:t>，有地鐵公司管理人員和快遞公司職員談及相關安排及</w:t>
            </w:r>
            <w:r w:rsidR="001F4F7B">
              <w:rPr>
                <w:rFonts w:ascii="Times New Roman" w:eastAsia="新細明體" w:hAnsi="Times New Roman" w:cs="Times New Roman" w:hint="eastAsia"/>
              </w:rPr>
              <w:t>此舉的</w:t>
            </w:r>
            <w:r>
              <w:rPr>
                <w:rFonts w:ascii="Times New Roman" w:eastAsia="新細明體" w:hAnsi="Times New Roman" w:cs="Times New Roman" w:hint="eastAsia"/>
              </w:rPr>
              <w:t>成本效益，並有南京市民歡迎地鐵</w:t>
            </w:r>
            <w:r w:rsidR="009745D4">
              <w:rPr>
                <w:rFonts w:ascii="Times New Roman" w:eastAsia="新細明體" w:hAnsi="Times New Roman" w:cs="Times New Roman" w:hint="eastAsia"/>
              </w:rPr>
              <w:t>運送</w:t>
            </w:r>
            <w:r>
              <w:rPr>
                <w:rFonts w:ascii="Times New Roman" w:eastAsia="新細明體" w:hAnsi="Times New Roman" w:cs="Times New Roman" w:hint="eastAsia"/>
              </w:rPr>
              <w:t>快遞的行動。</w:t>
            </w:r>
          </w:p>
          <w:p w14:paraId="4B6EDD79" w14:textId="12CC10D5" w:rsidR="00797CB8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資料七</w:t>
            </w:r>
            <w:r w:rsidRPr="003918A1">
              <w:rPr>
                <w:rFonts w:ascii="Times New Roman" w:eastAsia="新細明體" w:hAnsi="Times New Roman" w:cs="Times New Roman"/>
              </w:rPr>
              <w:t>展示了近年發展</w:t>
            </w:r>
            <w:r>
              <w:rPr>
                <w:rFonts w:ascii="Times New Roman" w:eastAsia="新細明體" w:hAnsi="Times New Roman" w:cs="Times New Roman" w:hint="eastAsia"/>
              </w:rPr>
              <w:t>起來</w:t>
            </w:r>
            <w:r w:rsidRPr="003918A1">
              <w:rPr>
                <w:rFonts w:ascii="Times New Roman" w:eastAsia="新細明體" w:hAnsi="Times New Roman" w:cs="Times New Roman"/>
              </w:rPr>
              <w:t>的「高鐵急送」</w:t>
            </w:r>
            <w:r>
              <w:rPr>
                <w:rFonts w:ascii="Times New Roman" w:eastAsia="新細明體" w:hAnsi="Times New Roman" w:cs="Times New Roman" w:hint="eastAsia"/>
              </w:rPr>
              <w:t>業務，</w:t>
            </w:r>
            <w:r w:rsidRPr="003918A1">
              <w:rPr>
                <w:rFonts w:ascii="Times New Roman" w:eastAsia="新細明體" w:hAnsi="Times New Roman" w:cs="Times New Roman"/>
              </w:rPr>
              <w:t>讓高鐵</w:t>
            </w:r>
            <w:r>
              <w:rPr>
                <w:rFonts w:ascii="Times New Roman" w:eastAsia="新細明體" w:hAnsi="Times New Roman" w:cs="Times New Roman" w:hint="eastAsia"/>
              </w:rPr>
              <w:t>兼</w:t>
            </w:r>
            <w:r w:rsidR="009745D4">
              <w:rPr>
                <w:rFonts w:ascii="Times New Roman" w:eastAsia="新細明體" w:hAnsi="Times New Roman" w:cs="Times New Roman" w:hint="eastAsia"/>
              </w:rPr>
              <w:t>運</w:t>
            </w:r>
            <w:r>
              <w:rPr>
                <w:rFonts w:ascii="Times New Roman" w:eastAsia="新細明體" w:hAnsi="Times New Roman" w:cs="Times New Roman" w:hint="eastAsia"/>
              </w:rPr>
              <w:t>快遞，並指出此舉對於推動實現低碳運輸的幫助。</w:t>
            </w:r>
          </w:p>
          <w:p w14:paraId="773337E8" w14:textId="77777777" w:rsidR="00797CB8" w:rsidRPr="00997FA9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學生</w:t>
            </w:r>
            <w:r w:rsidRPr="00F972FE">
              <w:rPr>
                <w:rFonts w:ascii="Times New Roman" w:eastAsia="新細明體" w:hAnsi="Times New Roman" w:cs="Times New Roman"/>
              </w:rPr>
              <w:t>閱覽附件三</w:t>
            </w:r>
            <w:r>
              <w:rPr>
                <w:rFonts w:ascii="Times New Roman" w:eastAsia="新細明體" w:hAnsi="Times New Roman" w:cs="Times New Roman" w:hint="eastAsia"/>
              </w:rPr>
              <w:t>各份資料</w:t>
            </w:r>
            <w:r w:rsidRPr="00F972FE">
              <w:rPr>
                <w:rFonts w:ascii="Times New Roman" w:eastAsia="新細明體" w:hAnsi="Times New Roman" w:cs="Times New Roman"/>
              </w:rPr>
              <w:t>後，即可開始討論三題討論題目</w:t>
            </w:r>
            <w:r>
              <w:rPr>
                <w:rFonts w:ascii="Times New Roman" w:eastAsia="新細明體" w:hAnsi="Times New Roman" w:cs="Times New Roman" w:hint="eastAsia"/>
              </w:rPr>
              <w:t>。教師可視乎情況，提示學生討論時需要留意的地方，促進討論成效。</w:t>
            </w:r>
            <w:r w:rsidRPr="00997FA9">
              <w:rPr>
                <w:rFonts w:ascii="Times New Roman" w:eastAsia="新細明體" w:hAnsi="Times New Roman" w:cs="Times New Roman"/>
              </w:rPr>
              <w:t xml:space="preserve"> </w:t>
            </w:r>
          </w:p>
          <w:p w14:paraId="02F4AE08" w14:textId="5FC5FFA1" w:rsidR="00797CB8" w:rsidRPr="003C79BE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第</w:t>
            </w:r>
            <w:r>
              <w:rPr>
                <w:rFonts w:ascii="Times New Roman" w:eastAsia="新細明體" w:hAnsi="Times New Roman" w:cs="Times New Roman"/>
              </w:rPr>
              <w:t>1</w:t>
            </w:r>
            <w:r>
              <w:rPr>
                <w:rFonts w:ascii="Times New Roman" w:eastAsia="新細明體" w:hAnsi="Times New Roman" w:cs="Times New Roman" w:hint="eastAsia"/>
              </w:rPr>
              <w:t>題可</w:t>
            </w:r>
            <w:r w:rsidRPr="00FB7E98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提示學生</w:t>
            </w:r>
            <w:r w:rsidRPr="00FB7E98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節能減排與資源優化利用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，兩者</w:t>
            </w:r>
            <w:r w:rsidRPr="00FB7E98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是有區別的</w:t>
            </w:r>
            <w:r w:rsidRPr="00B031C8">
              <w:rPr>
                <w:rFonts w:ascii="Times New Roman" w:eastAsia="新細明體" w:hAnsi="Times New Roman" w:cs="Times New Roman"/>
              </w:rPr>
              <w:t>。節能減排側重於減少</w:t>
            </w:r>
            <w:r>
              <w:rPr>
                <w:rFonts w:ascii="Times New Roman" w:eastAsia="新細明體" w:hAnsi="Times New Roman" w:cs="Times New Roman" w:hint="eastAsia"/>
              </w:rPr>
              <w:t>溫室氣體</w:t>
            </w:r>
            <w:r w:rsidRPr="00B031C8">
              <w:rPr>
                <w:rFonts w:ascii="Times New Roman" w:eastAsia="新細明體" w:hAnsi="Times New Roman" w:cs="Times New Roman"/>
              </w:rPr>
              <w:t>排放；而資源優化利用</w:t>
            </w:r>
            <w:r>
              <w:rPr>
                <w:rFonts w:ascii="Times New Roman" w:eastAsia="新細明體" w:hAnsi="Times New Roman" w:cs="Times New Roman" w:hint="eastAsia"/>
              </w:rPr>
              <w:t>的重點，</w:t>
            </w:r>
            <w:r w:rsidRPr="00B031C8">
              <w:rPr>
                <w:rFonts w:ascii="Times New Roman" w:eastAsia="新細明體" w:hAnsi="Times New Roman" w:cs="Times New Roman"/>
              </w:rPr>
              <w:t>則</w:t>
            </w:r>
            <w:r>
              <w:rPr>
                <w:rFonts w:ascii="Times New Roman" w:eastAsia="新細明體" w:hAnsi="Times New Roman" w:cs="Times New Roman" w:hint="eastAsia"/>
              </w:rPr>
              <w:t>在</w:t>
            </w:r>
            <w:r w:rsidRPr="00B031C8">
              <w:rPr>
                <w:rFonts w:ascii="Times New Roman" w:eastAsia="新細明體" w:hAnsi="Times New Roman" w:cs="Times New Roman"/>
              </w:rPr>
              <w:t>於如何把現有的、閒置的社會資源發揮最大效益。</w:t>
            </w:r>
            <w:r>
              <w:rPr>
                <w:rFonts w:ascii="Times New Roman" w:eastAsia="新細明體" w:hAnsi="Times New Roman" w:cs="Times New Roman" w:hint="eastAsia"/>
              </w:rPr>
              <w:t>因此，學生在</w:t>
            </w:r>
            <w:r w:rsidRPr="00853A0C">
              <w:rPr>
                <w:rFonts w:ascii="Times New Roman" w:eastAsia="新細明體" w:hAnsi="Times New Roman" w:cs="Times New Roman"/>
              </w:rPr>
              <w:t>討論時要分清楚</w:t>
            </w:r>
            <w:r>
              <w:rPr>
                <w:rFonts w:ascii="Times New Roman" w:eastAsia="新細明體" w:hAnsi="Times New Roman" w:cs="Times New Roman" w:hint="eastAsia"/>
              </w:rPr>
              <w:t>資料五至七當中</w:t>
            </w:r>
            <w:r w:rsidRPr="00853A0C">
              <w:rPr>
                <w:rFonts w:ascii="Times New Roman" w:eastAsia="新細明體" w:hAnsi="Times New Roman" w:cs="Times New Roman"/>
              </w:rPr>
              <w:t>哪個例子對應哪個策略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7FC507FF" w14:textId="7591A5B3" w:rsidR="00797CB8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第</w:t>
            </w:r>
            <w:r>
              <w:rPr>
                <w:rFonts w:ascii="Times New Roman" w:eastAsia="新細明體" w:hAnsi="Times New Roman" w:cs="Times New Roman"/>
              </w:rPr>
              <w:t>2</w:t>
            </w:r>
            <w:r>
              <w:rPr>
                <w:rFonts w:ascii="Times New Roman" w:eastAsia="新細明體" w:hAnsi="Times New Roman" w:cs="Times New Roman" w:hint="eastAsia"/>
              </w:rPr>
              <w:t>題要求學生</w:t>
            </w:r>
            <w:r w:rsidRPr="00FB7E98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代入</w:t>
            </w:r>
            <w:r w:rsidRPr="00FB7E98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角色</w:t>
            </w:r>
            <w:r w:rsidRPr="00FB7E98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思考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853A0C">
              <w:rPr>
                <w:rFonts w:ascii="Times New Roman" w:eastAsia="新細明體" w:hAnsi="Times New Roman" w:cs="Times New Roman"/>
              </w:rPr>
              <w:t>想像</w:t>
            </w:r>
            <w:r>
              <w:rPr>
                <w:rFonts w:ascii="Times New Roman" w:eastAsia="新細明體" w:hAnsi="Times New Roman" w:cs="Times New Roman" w:hint="eastAsia"/>
              </w:rPr>
              <w:t>自己</w:t>
            </w:r>
            <w:r w:rsidRPr="00853A0C">
              <w:rPr>
                <w:rFonts w:ascii="Times New Roman" w:eastAsia="新細明體" w:hAnsi="Times New Roman" w:cs="Times New Roman"/>
              </w:rPr>
              <w:t>是政府官員</w:t>
            </w:r>
            <w:r>
              <w:rPr>
                <w:rFonts w:ascii="Times New Roman" w:eastAsia="新細明體" w:hAnsi="Times New Roman" w:cs="Times New Roman" w:hint="eastAsia"/>
              </w:rPr>
              <w:t>而提出相關和適合的意見。教師可提示學生，從確立發展方向、提供經濟誘因、提升設施的便利程度等方面展開討論。</w:t>
            </w:r>
          </w:p>
          <w:p w14:paraId="44D0D074" w14:textId="0785C4BE" w:rsidR="00797CB8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056DE9">
              <w:rPr>
                <w:rFonts w:ascii="Times New Roman" w:eastAsia="新細明體" w:hAnsi="Times New Roman" w:cs="Times New Roman" w:hint="eastAsia"/>
              </w:rPr>
              <w:t>第</w:t>
            </w:r>
            <w:r w:rsidRPr="00056DE9">
              <w:rPr>
                <w:rFonts w:ascii="Times New Roman" w:eastAsia="新細明體" w:hAnsi="Times New Roman" w:cs="Times New Roman" w:hint="eastAsia"/>
              </w:rPr>
              <w:t>3</w:t>
            </w:r>
            <w:r w:rsidRPr="00056DE9">
              <w:rPr>
                <w:rFonts w:ascii="Times New Roman" w:eastAsia="新細明體" w:hAnsi="Times New Roman" w:cs="Times New Roman" w:hint="eastAsia"/>
              </w:rPr>
              <w:t>題</w:t>
            </w:r>
            <w:r w:rsidRPr="00FB7E98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着重學生的個人感悟</w:t>
            </w:r>
            <w:r>
              <w:rPr>
                <w:rFonts w:ascii="Times New Roman" w:eastAsia="新細明體" w:hAnsi="Times New Roman" w:cs="Times New Roman" w:hint="eastAsia"/>
              </w:rPr>
              <w:t>，教師可以提示學生從不同層次遞進思考，例如從個人責任開始，逐步引伸至人民生活、環境保育發展成效與相關經驗借鑑，以及國家的國際地位等。</w:t>
            </w:r>
          </w:p>
          <w:p w14:paraId="19D9C4A4" w14:textId="296C7494" w:rsidR="00797CB8" w:rsidRPr="00FF30CF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小組討論完結後</w:t>
            </w:r>
            <w:r w:rsidRPr="00E403CB">
              <w:rPr>
                <w:rFonts w:ascii="Times New Roman" w:eastAsia="新細明體" w:hAnsi="Times New Roman" w:cs="Times New Roman"/>
              </w:rPr>
              <w:t>邀請學生匯報討論結果。如課時許可，可邀請組與組之間互評</w:t>
            </w:r>
            <w:r>
              <w:rPr>
                <w:rFonts w:ascii="Times New Roman" w:eastAsia="新細明體" w:hAnsi="Times New Roman" w:cs="Times New Roman" w:hint="eastAsia"/>
              </w:rPr>
              <w:t>（特別是第</w:t>
            </w:r>
            <w:r>
              <w:rPr>
                <w:rFonts w:ascii="Times New Roman" w:eastAsia="新細明體" w:hAnsi="Times New Roman" w:cs="Times New Roman" w:hint="eastAsia"/>
              </w:rPr>
              <w:t>3</w:t>
            </w:r>
            <w:r>
              <w:rPr>
                <w:rFonts w:ascii="Times New Roman" w:eastAsia="新細明體" w:hAnsi="Times New Roman" w:cs="Times New Roman" w:hint="eastAsia"/>
              </w:rPr>
              <w:t>題討論題目）</w:t>
            </w:r>
            <w:r w:rsidRPr="00E403CB">
              <w:rPr>
                <w:rFonts w:ascii="Times New Roman" w:eastAsia="新細明體" w:hAnsi="Times New Roman" w:cs="Times New Roman"/>
              </w:rPr>
              <w:t>，促進互動交流。當學生匯報完畢，教師可</w:t>
            </w:r>
            <w:r>
              <w:rPr>
                <w:rFonts w:ascii="Times New Roman" w:eastAsia="新細明體" w:hAnsi="Times New Roman" w:cs="Times New Roman" w:hint="eastAsia"/>
              </w:rPr>
              <w:t>就個人認識</w:t>
            </w:r>
            <w:r w:rsidR="009745D4">
              <w:rPr>
                <w:rFonts w:ascii="Times New Roman" w:eastAsia="新細明體" w:hAnsi="Times New Roman" w:cs="Times New Roman" w:hint="eastAsia"/>
              </w:rPr>
              <w:t>及參考示例給予的提示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E403CB">
              <w:rPr>
                <w:rFonts w:ascii="Times New Roman" w:eastAsia="新細明體" w:hAnsi="Times New Roman" w:cs="Times New Roman"/>
              </w:rPr>
              <w:t>點評和補充學生的匯報內容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52597A87" w14:textId="49F67387" w:rsidR="00797CB8" w:rsidRPr="005156DD" w:rsidRDefault="00797CB8" w:rsidP="00797CB8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總結課堂教學：建議教師從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環境保育和個</w:t>
            </w:r>
            <w:r w:rsidRPr="00110812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人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行動責任</w:t>
            </w:r>
            <w:r w:rsidRPr="005156DD">
              <w:rPr>
                <w:rFonts w:ascii="Times New Roman" w:eastAsia="新細明體" w:hAnsi="Times New Roman" w:cs="Times New Roman"/>
              </w:rPr>
              <w:t>兩個層面</w:t>
            </w:r>
            <w:r>
              <w:rPr>
                <w:rFonts w:ascii="Times New Roman" w:eastAsia="新細明體" w:hAnsi="Times New Roman" w:cs="Times New Roman" w:hint="eastAsia"/>
              </w:rPr>
              <w:t>，</w:t>
            </w:r>
            <w:r w:rsidRPr="005156DD">
              <w:rPr>
                <w:rFonts w:ascii="Times New Roman" w:eastAsia="新細明體" w:hAnsi="Times New Roman" w:cs="Times New Roman"/>
              </w:rPr>
              <w:t>總結是次教學課題</w:t>
            </w:r>
            <w:r>
              <w:rPr>
                <w:rFonts w:ascii="Times New Roman" w:eastAsia="新細明體" w:hAnsi="Times New Roman" w:cs="Times New Roman" w:hint="eastAsia"/>
              </w:rPr>
              <w:t>，並強調</w:t>
            </w:r>
            <w:r w:rsidR="009745D4">
              <w:rPr>
                <w:rFonts w:ascii="Times New Roman" w:eastAsia="新細明體" w:hAnsi="Times New Roman" w:cs="Times New Roman" w:hint="eastAsia"/>
              </w:rPr>
              <w:t>這兩個層面</w:t>
            </w:r>
            <w:r w:rsidRPr="00110812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是互相配合</w:t>
            </w:r>
            <w:r w:rsidRPr="00D027EC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的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4DBE7AAA" w14:textId="3C1A7DF3" w:rsidR="00797CB8" w:rsidRPr="0066085B" w:rsidRDefault="00797CB8" w:rsidP="00797CB8">
            <w:pPr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環境保育</w:t>
            </w:r>
            <w:r w:rsidRPr="005156DD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層面</w:t>
            </w:r>
            <w:r w:rsidRPr="005156DD">
              <w:rPr>
                <w:rFonts w:ascii="Times New Roman" w:eastAsia="新細明體" w:hAnsi="Times New Roman" w:cs="Times New Roman"/>
              </w:rPr>
              <w:t>：</w:t>
            </w:r>
            <w:r>
              <w:rPr>
                <w:rFonts w:ascii="Times New Roman" w:eastAsia="新細明體" w:hAnsi="Times New Roman" w:cs="Times New Roman" w:hint="eastAsia"/>
              </w:rPr>
              <w:t>傳統快遞運輸方式，排放</w:t>
            </w:r>
            <w:r w:rsidRPr="00131C63">
              <w:rPr>
                <w:rFonts w:ascii="Times New Roman" w:eastAsia="新細明體" w:hAnsi="Times New Roman" w:cs="Times New Roman" w:hint="eastAsia"/>
              </w:rPr>
              <w:t>大量</w:t>
            </w:r>
            <w:r>
              <w:rPr>
                <w:rFonts w:ascii="Times New Roman" w:eastAsia="新細明體" w:hAnsi="Times New Roman" w:cs="Times New Roman" w:hint="eastAsia"/>
              </w:rPr>
              <w:t>溫室氣體，不利國家追求人與自然和諧共生的中國式現代化願景，並妨礙落實「雙碳」承諾</w:t>
            </w:r>
            <w:r w:rsidR="009745D4">
              <w:rPr>
                <w:rFonts w:ascii="Times New Roman" w:eastAsia="新細明體" w:hAnsi="Times New Roman" w:cs="Times New Roman" w:hint="eastAsia"/>
              </w:rPr>
              <w:t>的進度</w:t>
            </w:r>
            <w:r>
              <w:rPr>
                <w:rFonts w:ascii="Times New Roman" w:eastAsia="新細明體" w:hAnsi="Times New Roman" w:cs="Times New Roman" w:hint="eastAsia"/>
              </w:rPr>
              <w:t>，國家</w:t>
            </w:r>
            <w:r w:rsidR="009745D4">
              <w:rPr>
                <w:rFonts w:ascii="Times New Roman" w:eastAsia="新細明體" w:hAnsi="Times New Roman" w:cs="Times New Roman" w:hint="eastAsia"/>
              </w:rPr>
              <w:t>因此</w:t>
            </w:r>
            <w:r>
              <w:rPr>
                <w:rFonts w:ascii="Times New Roman" w:eastAsia="新細明體" w:hAnsi="Times New Roman" w:cs="Times New Roman" w:hint="eastAsia"/>
              </w:rPr>
              <w:t>積極推動快遞業綠色轉型。小組討論的三個個案，就是分別從不同途徑減少溫室氣體排放，同時體現了</w:t>
            </w:r>
            <w:r w:rsidRPr="00574C0C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環境保育可以與便利</w:t>
            </w:r>
            <w:r w:rsidR="000C6ED9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民眾</w:t>
            </w:r>
            <w:r w:rsidR="009745D4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及</w:t>
            </w:r>
            <w:r w:rsidRPr="00574C0C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生活</w:t>
            </w:r>
            <w:r w:rsidR="00BB5F56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美好</w:t>
            </w:r>
            <w:r w:rsidRPr="00574C0C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並存</w:t>
            </w:r>
            <w:r>
              <w:rPr>
                <w:rFonts w:ascii="Times New Roman" w:eastAsia="新細明體" w:hAnsi="Times New Roman" w:cs="Times New Roman" w:hint="eastAsia"/>
              </w:rPr>
              <w:t>，其成效值得國際社會借鑑。</w:t>
            </w:r>
          </w:p>
          <w:p w14:paraId="1F749BA2" w14:textId="5CE6E02B" w:rsidR="00797CB8" w:rsidRDefault="00797CB8" w:rsidP="00797CB8">
            <w:pPr>
              <w:pStyle w:val="a9"/>
              <w:numPr>
                <w:ilvl w:val="1"/>
                <w:numId w:val="26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FB5142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個人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行動</w:t>
            </w:r>
            <w:r w:rsidRPr="00FB5142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責任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層面</w:t>
            </w:r>
            <w:r>
              <w:rPr>
                <w:rFonts w:ascii="Times New Roman" w:eastAsia="新細明體" w:hAnsi="Times New Roman" w:cs="Times New Roman" w:hint="eastAsia"/>
              </w:rPr>
              <w:t>：提示學生</w:t>
            </w:r>
            <w:r w:rsidRPr="0030773C">
              <w:rPr>
                <w:rFonts w:ascii="Times New Roman" w:eastAsia="新細明體" w:hAnsi="Times New Roman" w:cs="Times New Roman"/>
              </w:rPr>
              <w:t>日常生活</w:t>
            </w:r>
            <w:r>
              <w:rPr>
                <w:rFonts w:ascii="Times New Roman" w:eastAsia="新細明體" w:hAnsi="Times New Roman" w:cs="Times New Roman" w:hint="eastAsia"/>
              </w:rPr>
              <w:t>（例如網購活動帶動快遞運輸增加）</w:t>
            </w:r>
            <w:r w:rsidRPr="00FB5142">
              <w:rPr>
                <w:rFonts w:ascii="Times New Roman" w:eastAsia="新細明體" w:hAnsi="Times New Roman" w:cs="Times New Roman" w:hint="eastAsia"/>
              </w:rPr>
              <w:t>與</w:t>
            </w:r>
            <w:r w:rsidR="00FC3D91">
              <w:rPr>
                <w:rFonts w:ascii="Times New Roman" w:eastAsia="新細明體" w:hAnsi="Times New Roman" w:cs="Times New Roman" w:hint="eastAsia"/>
              </w:rPr>
              <w:t>環境保育</w:t>
            </w:r>
            <w:r w:rsidRPr="00FB5142">
              <w:rPr>
                <w:rFonts w:ascii="Times New Roman" w:eastAsia="新細明體" w:hAnsi="Times New Roman" w:cs="Times New Roman" w:hint="eastAsia"/>
              </w:rPr>
              <w:t>息息相關</w:t>
            </w:r>
            <w:r>
              <w:rPr>
                <w:rFonts w:ascii="Times New Roman" w:eastAsia="新細明體" w:hAnsi="Times New Roman" w:cs="Times New Roman" w:hint="eastAsia"/>
              </w:rPr>
              <w:t>，藉此</w:t>
            </w:r>
            <w:r w:rsidRPr="00574C0C">
              <w:rPr>
                <w:rFonts w:ascii="Times New Roman" w:eastAsia="新細明體" w:hAnsi="Times New Roman" w:cs="Times New Roman" w:hint="eastAsia"/>
                <w:b/>
                <w:bCs/>
                <w:u w:val="thick"/>
              </w:rPr>
              <w:t>鼓勵他們積極支持低碳生活</w:t>
            </w:r>
            <w:r>
              <w:rPr>
                <w:rFonts w:ascii="Times New Roman" w:eastAsia="新細明體" w:hAnsi="Times New Roman" w:cs="Times New Roman" w:hint="eastAsia"/>
              </w:rPr>
              <w:t>，助力國家落實「雙碳」承諾，實現</w:t>
            </w:r>
            <w:r w:rsidRPr="00FB5142">
              <w:rPr>
                <w:rFonts w:ascii="Times New Roman" w:eastAsia="新細明體" w:hAnsi="Times New Roman" w:cs="Times New Roman" w:hint="eastAsia"/>
              </w:rPr>
              <w:t>人與自然和諧共生的中國式現代化願景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39313A07" w14:textId="77777777" w:rsidR="00797CB8" w:rsidRPr="00BE4637" w:rsidRDefault="00797CB8" w:rsidP="00797CB8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</w:p>
        </w:tc>
      </w:tr>
      <w:tr w:rsidR="009745D4" w:rsidRPr="005156DD" w14:paraId="056FC07F" w14:textId="77777777" w:rsidTr="00E16F55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EC40" w14:textId="77777777" w:rsidR="009745D4" w:rsidRPr="005156DD" w:rsidRDefault="009745D4" w:rsidP="009745D4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u w:val="thick"/>
              </w:rPr>
            </w:pPr>
            <w:r w:rsidRPr="005156DD">
              <w:rPr>
                <w:rFonts w:ascii="Times New Roman" w:eastAsia="新細明體" w:hAnsi="Times New Roman" w:cs="Times New Roman"/>
                <w:b/>
                <w:bCs/>
                <w:u w:val="thick"/>
              </w:rPr>
              <w:lastRenderedPageBreak/>
              <w:t>程序四：課後延伸習作</w:t>
            </w:r>
          </w:p>
          <w:p w14:paraId="2F772167" w14:textId="77777777" w:rsidR="009745D4" w:rsidRPr="005156DD" w:rsidRDefault="009745D4" w:rsidP="009745D4">
            <w:p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</w:p>
          <w:p w14:paraId="08493135" w14:textId="31C24F05" w:rsidR="009745D4" w:rsidRPr="005156DD" w:rsidRDefault="009745D4" w:rsidP="009745D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派發</w:t>
            </w:r>
            <w:r w:rsidRPr="005156DD">
              <w:rPr>
                <w:rFonts w:ascii="Times New Roman" w:eastAsia="新細明體" w:hAnsi="Times New Roman" w:cs="Times New Roman"/>
                <w:b/>
                <w:bCs/>
                <w:shd w:val="pct15" w:color="auto" w:fill="FFFFFF"/>
              </w:rPr>
              <w:t>附件四</w:t>
            </w:r>
            <w:r w:rsidRPr="005156DD">
              <w:rPr>
                <w:rFonts w:ascii="Times New Roman" w:eastAsia="新細明體" w:hAnsi="Times New Roman" w:cs="Times New Roman"/>
              </w:rPr>
              <w:t>課後延伸習作，該習作以</w:t>
            </w:r>
            <w:r w:rsidRPr="006665E7">
              <w:rPr>
                <w:rFonts w:ascii="Times New Roman" w:eastAsia="新細明體" w:hAnsi="Times New Roman" w:cs="Times New Roman" w:hint="eastAsia"/>
              </w:rPr>
              <w:t>中國快遞業推動綠色</w:t>
            </w:r>
            <w:r>
              <w:rPr>
                <w:rFonts w:ascii="Times New Roman" w:eastAsia="新細明體" w:hAnsi="Times New Roman" w:cs="Times New Roman" w:hint="eastAsia"/>
              </w:rPr>
              <w:t>包裝</w:t>
            </w:r>
            <w:r w:rsidRPr="006665E7">
              <w:rPr>
                <w:rFonts w:ascii="Times New Roman" w:eastAsia="新細明體" w:hAnsi="Times New Roman" w:cs="Times New Roman" w:hint="eastAsia"/>
              </w:rPr>
              <w:t>為</w:t>
            </w:r>
            <w:r w:rsidRPr="005156DD">
              <w:rPr>
                <w:rFonts w:ascii="Times New Roman" w:eastAsia="新細明體" w:hAnsi="Times New Roman" w:cs="Times New Roman"/>
              </w:rPr>
              <w:t>擬題內容，讓學生應用課堂所學，轉化處理類似課題，</w:t>
            </w:r>
            <w:r w:rsidRPr="00574C0C">
              <w:rPr>
                <w:rFonts w:ascii="Times New Roman" w:eastAsia="新細明體" w:hAnsi="Times New Roman" w:cs="Times New Roman"/>
                <w:b/>
                <w:bCs/>
                <w:u w:val="thick"/>
              </w:rPr>
              <w:t>培養轉化應用的能力</w:t>
            </w:r>
            <w:r w:rsidRPr="005156DD">
              <w:rPr>
                <w:rFonts w:ascii="Times New Roman" w:eastAsia="新細明體" w:hAnsi="Times New Roman" w:cs="Times New Roman"/>
              </w:rPr>
              <w:t>。</w:t>
            </w:r>
          </w:p>
          <w:p w14:paraId="7AF167FC" w14:textId="77777777" w:rsidR="009745D4" w:rsidRPr="005156DD" w:rsidRDefault="009745D4" w:rsidP="009745D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附件四</w:t>
            </w:r>
            <w:r>
              <w:rPr>
                <w:rFonts w:ascii="Times New Roman" w:eastAsia="新細明體" w:hAnsi="Times New Roman" w:cs="Times New Roman" w:hint="eastAsia"/>
              </w:rPr>
              <w:t>包含習作題目的背景簡介及三</w:t>
            </w:r>
            <w:r w:rsidRPr="005156DD">
              <w:rPr>
                <w:rFonts w:ascii="Times New Roman" w:eastAsia="新細明體" w:hAnsi="Times New Roman" w:cs="Times New Roman"/>
              </w:rPr>
              <w:t>份資料（資料</w:t>
            </w:r>
            <w:r>
              <w:rPr>
                <w:rFonts w:ascii="Times New Roman" w:eastAsia="新細明體" w:hAnsi="Times New Roman" w:cs="Times New Roman" w:hint="eastAsia"/>
              </w:rPr>
              <w:t>八至十</w:t>
            </w:r>
            <w:r w:rsidRPr="005156DD">
              <w:rPr>
                <w:rFonts w:ascii="Times New Roman" w:eastAsia="新細明體" w:hAnsi="Times New Roman" w:cs="Times New Roman"/>
              </w:rPr>
              <w:t>）</w:t>
            </w:r>
          </w:p>
          <w:p w14:paraId="1A2F356C" w14:textId="0FEF6888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背景簡介部分，說明現時</w:t>
            </w:r>
            <w:r w:rsidRPr="000C0E1F">
              <w:rPr>
                <w:rFonts w:ascii="Times New Roman" w:eastAsia="新細明體" w:hAnsi="Times New Roman" w:cs="Times New Roman"/>
              </w:rPr>
              <w:t>頗多商品出現過度包裝情況，導致包裝廢棄物數量增</w:t>
            </w:r>
            <w:r w:rsidR="009C5770">
              <w:rPr>
                <w:rFonts w:ascii="Times New Roman" w:eastAsia="新細明體" w:hAnsi="Times New Roman" w:cs="Times New Roman"/>
              </w:rPr>
              <w:t>加，</w:t>
            </w:r>
            <w:r w:rsidR="00893720">
              <w:rPr>
                <w:rFonts w:ascii="Times New Roman" w:eastAsia="新細明體" w:hAnsi="Times New Roman" w:cs="Times New Roman" w:hint="eastAsia"/>
              </w:rPr>
              <w:t>帶來</w:t>
            </w:r>
            <w:r w:rsidRPr="000C0E1F">
              <w:rPr>
                <w:rFonts w:ascii="Times New Roman" w:eastAsia="新細明體" w:hAnsi="Times New Roman" w:cs="Times New Roman"/>
              </w:rPr>
              <w:t>環境污染和</w:t>
            </w:r>
            <w:r>
              <w:rPr>
                <w:rFonts w:ascii="Times New Roman" w:eastAsia="新細明體" w:hAnsi="Times New Roman" w:cs="Times New Roman" w:hint="eastAsia"/>
              </w:rPr>
              <w:t>資源</w:t>
            </w:r>
            <w:r w:rsidRPr="000C0E1F">
              <w:rPr>
                <w:rFonts w:ascii="Times New Roman" w:eastAsia="新細明體" w:hAnsi="Times New Roman" w:cs="Times New Roman"/>
              </w:rPr>
              <w:t>浪費。針對這種現象，國家於</w:t>
            </w:r>
            <w:r w:rsidRPr="000C0E1F">
              <w:rPr>
                <w:rFonts w:ascii="Times New Roman" w:eastAsia="新細明體" w:hAnsi="Times New Roman" w:cs="Times New Roman"/>
              </w:rPr>
              <w:t>2026</w:t>
            </w:r>
            <w:r w:rsidRPr="000C0E1F">
              <w:rPr>
                <w:rFonts w:ascii="Times New Roman" w:eastAsia="新細明體" w:hAnsi="Times New Roman" w:cs="Times New Roman"/>
              </w:rPr>
              <w:t>年</w:t>
            </w:r>
            <w:r w:rsidRPr="000C0E1F">
              <w:rPr>
                <w:rFonts w:ascii="Times New Roman" w:eastAsia="新細明體" w:hAnsi="Times New Roman" w:cs="Times New Roman"/>
              </w:rPr>
              <w:t>7</w:t>
            </w:r>
            <w:r w:rsidRPr="000C0E1F">
              <w:rPr>
                <w:rFonts w:ascii="Times New Roman" w:eastAsia="新細明體" w:hAnsi="Times New Roman" w:cs="Times New Roman"/>
              </w:rPr>
              <w:t>月</w:t>
            </w:r>
            <w:r w:rsidRPr="000C0E1F">
              <w:rPr>
                <w:rFonts w:ascii="Times New Roman" w:eastAsia="新細明體" w:hAnsi="Times New Roman" w:cs="Times New Roman"/>
              </w:rPr>
              <w:t>1</w:t>
            </w:r>
            <w:r w:rsidRPr="000C0E1F">
              <w:rPr>
                <w:rFonts w:ascii="Times New Roman" w:eastAsia="新細明體" w:hAnsi="Times New Roman" w:cs="Times New Roman"/>
              </w:rPr>
              <w:t>日起，實施《限制快遞過度包裝要求》</w:t>
            </w:r>
            <w:r>
              <w:rPr>
                <w:rFonts w:ascii="Times New Roman" w:eastAsia="新細明體" w:hAnsi="Times New Roman" w:cs="Times New Roman" w:hint="eastAsia"/>
              </w:rPr>
              <w:t>的強制性國家標準</w:t>
            </w:r>
            <w:r w:rsidRPr="000C0E1F">
              <w:rPr>
                <w:rFonts w:ascii="Times New Roman" w:eastAsia="新細明體" w:hAnsi="Times New Roman" w:cs="Times New Roman"/>
              </w:rPr>
              <w:t>。</w:t>
            </w:r>
          </w:p>
          <w:p w14:paraId="202121EA" w14:textId="3A58D6DC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資料</w:t>
            </w:r>
            <w:r>
              <w:rPr>
                <w:rFonts w:ascii="Times New Roman" w:eastAsia="新細明體" w:hAnsi="Times New Roman" w:cs="Times New Roman" w:hint="eastAsia"/>
              </w:rPr>
              <w:t>八簡介了限制</w:t>
            </w:r>
            <w:r w:rsidRPr="00C44347">
              <w:rPr>
                <w:rFonts w:ascii="Times New Roman" w:eastAsia="新細明體" w:hAnsi="Times New Roman" w:cs="Times New Roman" w:hint="eastAsia"/>
              </w:rPr>
              <w:t>快遞</w:t>
            </w:r>
            <w:r>
              <w:rPr>
                <w:rFonts w:ascii="Times New Roman" w:eastAsia="新細明體" w:hAnsi="Times New Roman" w:cs="Times New Roman" w:hint="eastAsia"/>
              </w:rPr>
              <w:t>包裝的三項具體規定</w:t>
            </w:r>
            <w:r w:rsidR="00893720">
              <w:rPr>
                <w:rFonts w:ascii="Times New Roman" w:eastAsia="新細明體" w:hAnsi="Times New Roman" w:cs="Times New Roman" w:hint="eastAsia"/>
              </w:rPr>
              <w:t>：</w:t>
            </w:r>
            <w:r>
              <w:rPr>
                <w:rFonts w:ascii="Times New Roman" w:eastAsia="新細明體" w:hAnsi="Times New Roman" w:cs="Times New Roman" w:hint="eastAsia"/>
              </w:rPr>
              <w:t>包裝箱的大小、包裹包裝的層數規定、包裝膠帶的寬度。</w:t>
            </w:r>
          </w:p>
          <w:p w14:paraId="321ED1E5" w14:textId="0BCB3625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資料九是一段視頻，</w:t>
            </w:r>
            <w:r w:rsidR="009C5770">
              <w:rPr>
                <w:rFonts w:ascii="Times New Roman" w:eastAsia="新細明體" w:hAnsi="Times New Roman" w:cs="Times New Roman" w:hint="eastAsia"/>
              </w:rPr>
              <w:t>介紹</w:t>
            </w:r>
            <w:r w:rsidRPr="0019259E">
              <w:rPr>
                <w:rFonts w:ascii="Times New Roman" w:eastAsia="新細明體" w:hAnsi="Times New Roman" w:cs="Times New Roman"/>
              </w:rPr>
              <w:t>業界</w:t>
            </w:r>
            <w:r>
              <w:rPr>
                <w:rFonts w:ascii="Times New Roman" w:eastAsia="新細明體" w:hAnsi="Times New Roman" w:cs="Times New Roman" w:hint="eastAsia"/>
              </w:rPr>
              <w:t>因應國家實施《</w:t>
            </w:r>
            <w:r w:rsidRPr="003918A1">
              <w:rPr>
                <w:rFonts w:ascii="Times New Roman" w:eastAsia="新細明體" w:hAnsi="Times New Roman" w:cs="Times New Roman"/>
              </w:rPr>
              <w:t>限制快遞過度包裝要求</w:t>
            </w:r>
            <w:r>
              <w:rPr>
                <w:rFonts w:ascii="Times New Roman" w:eastAsia="新細明體" w:hAnsi="Times New Roman" w:cs="Times New Roman" w:hint="eastAsia"/>
              </w:rPr>
              <w:t>》而展開的</w:t>
            </w:r>
            <w:r w:rsidRPr="0019259E">
              <w:rPr>
                <w:rFonts w:ascii="Times New Roman" w:eastAsia="新細明體" w:hAnsi="Times New Roman" w:cs="Times New Roman"/>
              </w:rPr>
              <w:t>綠色轉型行動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63670765" w14:textId="77777777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3918A1">
              <w:rPr>
                <w:rFonts w:ascii="Times New Roman" w:eastAsia="新細明體" w:hAnsi="Times New Roman" w:cs="Times New Roman"/>
              </w:rPr>
              <w:t>資料</w:t>
            </w:r>
            <w:r>
              <w:rPr>
                <w:rFonts w:ascii="Times New Roman" w:eastAsia="新細明體" w:hAnsi="Times New Roman" w:cs="Times New Roman" w:hint="eastAsia"/>
              </w:rPr>
              <w:t>十</w:t>
            </w:r>
            <w:r w:rsidRPr="003918A1">
              <w:rPr>
                <w:rFonts w:ascii="Times New Roman" w:eastAsia="新細明體" w:hAnsi="Times New Roman" w:cs="Times New Roman"/>
              </w:rPr>
              <w:t>簡介可持續發展的理念及環境保育的重要意義。學生在學習本課題前，應已學習這些內容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0293994B" w14:textId="77777777" w:rsidR="009745D4" w:rsidRPr="005156DD" w:rsidRDefault="009745D4" w:rsidP="009745D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5156DD">
              <w:rPr>
                <w:rFonts w:ascii="Times New Roman" w:eastAsia="新細明體" w:hAnsi="Times New Roman" w:cs="Times New Roman"/>
              </w:rPr>
              <w:t>課後延伸習作共有兩題，教師可視乎學生情況給予作答提示：</w:t>
            </w:r>
          </w:p>
          <w:p w14:paraId="736C7F6D" w14:textId="270EE9FA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FC3F25">
              <w:rPr>
                <w:rFonts w:ascii="Times New Roman" w:eastAsia="新細明體" w:hAnsi="Times New Roman" w:cs="Times New Roman"/>
              </w:rPr>
              <w:t>第</w:t>
            </w:r>
            <w:r w:rsidRPr="00FC3F25">
              <w:rPr>
                <w:rFonts w:ascii="Times New Roman" w:eastAsia="新細明體" w:hAnsi="Times New Roman" w:cs="Times New Roman"/>
              </w:rPr>
              <w:t>1</w:t>
            </w:r>
            <w:r w:rsidRPr="00FC3F25">
              <w:rPr>
                <w:rFonts w:ascii="Times New Roman" w:eastAsia="新細明體" w:hAnsi="Times New Roman" w:cs="Times New Roman"/>
              </w:rPr>
              <w:t>題要求學生指出國家限制快遞</w:t>
            </w:r>
            <w:r w:rsidR="00572743">
              <w:rPr>
                <w:rFonts w:ascii="Times New Roman" w:eastAsia="新細明體" w:hAnsi="Times New Roman" w:cs="Times New Roman" w:hint="eastAsia"/>
              </w:rPr>
              <w:t>包裹</w:t>
            </w:r>
            <w:r w:rsidRPr="00FC3F25">
              <w:rPr>
                <w:rFonts w:ascii="Times New Roman" w:eastAsia="新細明體" w:hAnsi="Times New Roman" w:cs="Times New Roman"/>
              </w:rPr>
              <w:t>過度包裝，如何有助實踐環境保育。教師可提示學生快遞包裝</w:t>
            </w:r>
            <w:r>
              <w:rPr>
                <w:rFonts w:ascii="Times New Roman" w:eastAsia="新細明體" w:hAnsi="Times New Roman" w:cs="Times New Roman" w:hint="eastAsia"/>
              </w:rPr>
              <w:t>是</w:t>
            </w:r>
            <w:r w:rsidRPr="00FC3F25">
              <w:rPr>
                <w:rFonts w:ascii="Times New Roman" w:eastAsia="新細明體" w:hAnsi="Times New Roman" w:cs="Times New Roman"/>
              </w:rPr>
              <w:t>用哪些</w:t>
            </w:r>
            <w:r w:rsidR="00332641">
              <w:rPr>
                <w:rFonts w:ascii="Times New Roman" w:eastAsia="新細明體" w:hAnsi="Times New Roman" w:cs="Times New Roman"/>
              </w:rPr>
              <w:t>原料製成，以及</w:t>
            </w:r>
            <w:r w:rsidR="00332641">
              <w:rPr>
                <w:rFonts w:ascii="Times New Roman" w:eastAsia="新細明體" w:hAnsi="Times New Roman" w:cs="Times New Roman" w:hint="eastAsia"/>
              </w:rPr>
              <w:t>國</w:t>
            </w:r>
            <w:r>
              <w:rPr>
                <w:rFonts w:ascii="Times New Roman" w:eastAsia="新細明體" w:hAnsi="Times New Roman" w:cs="Times New Roman" w:hint="eastAsia"/>
              </w:rPr>
              <w:t>家提出的</w:t>
            </w:r>
            <w:r w:rsidRPr="00FC3F25">
              <w:rPr>
                <w:rFonts w:ascii="Times New Roman" w:eastAsia="新細明體" w:hAnsi="Times New Roman" w:cs="Times New Roman"/>
              </w:rPr>
              <w:t>限制</w:t>
            </w:r>
            <w:r>
              <w:rPr>
                <w:rFonts w:ascii="Times New Roman" w:eastAsia="新細明體" w:hAnsi="Times New Roman" w:cs="Times New Roman" w:hint="eastAsia"/>
              </w:rPr>
              <w:t>要求</w:t>
            </w:r>
            <w:r w:rsidR="00332641">
              <w:rPr>
                <w:rFonts w:ascii="Times New Roman" w:eastAsia="新細明體" w:hAnsi="Times New Roman" w:cs="Times New Roman" w:hint="eastAsia"/>
              </w:rPr>
              <w:t>，</w:t>
            </w:r>
            <w:r w:rsidRPr="00FC3F25">
              <w:rPr>
                <w:rFonts w:ascii="Times New Roman" w:eastAsia="新細明體" w:hAnsi="Times New Roman" w:cs="Times New Roman"/>
              </w:rPr>
              <w:t>對</w:t>
            </w:r>
            <w:r w:rsidR="00332641">
              <w:rPr>
                <w:rFonts w:ascii="Times New Roman" w:eastAsia="新細明體" w:hAnsi="Times New Roman" w:cs="Times New Roman" w:hint="eastAsia"/>
              </w:rPr>
              <w:t>於</w:t>
            </w:r>
            <w:r w:rsidRPr="00FC3F25">
              <w:rPr>
                <w:rFonts w:ascii="Times New Roman" w:eastAsia="新細明體" w:hAnsi="Times New Roman" w:cs="Times New Roman"/>
              </w:rPr>
              <w:t>推動業界綠色轉型</w:t>
            </w:r>
            <w:r>
              <w:rPr>
                <w:rFonts w:ascii="Times New Roman" w:eastAsia="新細明體" w:hAnsi="Times New Roman" w:cs="Times New Roman" w:hint="eastAsia"/>
              </w:rPr>
              <w:t>所起</w:t>
            </w:r>
            <w:r w:rsidRPr="00FC3F25">
              <w:rPr>
                <w:rFonts w:ascii="Times New Roman" w:eastAsia="新細明體" w:hAnsi="Times New Roman" w:cs="Times New Roman"/>
              </w:rPr>
              <w:t>的作用，從而回應題目</w:t>
            </w:r>
            <w:r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246166BF" w14:textId="77777777" w:rsidR="009745D4" w:rsidRDefault="009745D4" w:rsidP="009745D4">
            <w:pPr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</w:rPr>
            </w:pPr>
            <w:r w:rsidRPr="003918A1">
              <w:rPr>
                <w:rFonts w:ascii="Times New Roman" w:eastAsia="新細明體" w:hAnsi="Times New Roman" w:cs="Times New Roman"/>
              </w:rPr>
              <w:t>第</w:t>
            </w:r>
            <w:r w:rsidRPr="003918A1">
              <w:rPr>
                <w:rFonts w:ascii="Times New Roman" w:eastAsia="新細明體" w:hAnsi="Times New Roman" w:cs="Times New Roman"/>
              </w:rPr>
              <w:t>2</w:t>
            </w:r>
            <w:r w:rsidRPr="003918A1">
              <w:rPr>
                <w:rFonts w:ascii="Times New Roman" w:eastAsia="新細明體" w:hAnsi="Times New Roman" w:cs="Times New Roman"/>
              </w:rPr>
              <w:t>題要求學生結合國家推出限制快遞包裹過度包裝的背景，並參考資料</w:t>
            </w:r>
            <w:r>
              <w:rPr>
                <w:rFonts w:ascii="Times New Roman" w:eastAsia="新細明體" w:hAnsi="Times New Roman" w:cs="Times New Roman" w:hint="eastAsia"/>
              </w:rPr>
              <w:t>十</w:t>
            </w:r>
            <w:r w:rsidRPr="003918A1">
              <w:rPr>
                <w:rFonts w:ascii="Times New Roman" w:eastAsia="新細明體" w:hAnsi="Times New Roman" w:cs="Times New Roman"/>
              </w:rPr>
              <w:t>的可持續發展理念，</w:t>
            </w:r>
            <w:r>
              <w:rPr>
                <w:rFonts w:ascii="Times New Roman" w:eastAsia="新細明體" w:hAnsi="Times New Roman" w:cs="Times New Roman" w:hint="eastAsia"/>
              </w:rPr>
              <w:t>以回應</w:t>
            </w:r>
            <w:r w:rsidRPr="003918A1">
              <w:rPr>
                <w:rFonts w:ascii="Times New Roman" w:eastAsia="新細明體" w:hAnsi="Times New Roman" w:cs="Times New Roman"/>
              </w:rPr>
              <w:t>一名消費者的意見。教師可提示學生</w:t>
            </w:r>
            <w:r>
              <w:rPr>
                <w:rFonts w:ascii="Times New Roman" w:eastAsia="新細明體" w:hAnsi="Times New Roman" w:cs="Times New Roman" w:hint="eastAsia"/>
              </w:rPr>
              <w:t>回應</w:t>
            </w:r>
            <w:r w:rsidRPr="003918A1">
              <w:rPr>
                <w:rFonts w:ascii="Times New Roman" w:eastAsia="新細明體" w:hAnsi="Times New Roman" w:cs="Times New Roman"/>
              </w:rPr>
              <w:t>時不</w:t>
            </w:r>
            <w:r>
              <w:rPr>
                <w:rFonts w:ascii="Times New Roman" w:eastAsia="新細明體" w:hAnsi="Times New Roman" w:cs="Times New Roman" w:hint="eastAsia"/>
              </w:rPr>
              <w:t>應</w:t>
            </w:r>
            <w:r w:rsidRPr="003918A1">
              <w:rPr>
                <w:rFonts w:ascii="Times New Roman" w:eastAsia="新細明體" w:hAnsi="Times New Roman" w:cs="Times New Roman"/>
              </w:rPr>
              <w:t>流於情緒化</w:t>
            </w:r>
            <w:r>
              <w:rPr>
                <w:rFonts w:ascii="Times New Roman" w:eastAsia="新細明體" w:hAnsi="Times New Roman" w:cs="Times New Roman" w:hint="eastAsia"/>
              </w:rPr>
              <w:t>反駁</w:t>
            </w:r>
            <w:r w:rsidRPr="003918A1">
              <w:rPr>
                <w:rFonts w:ascii="Times New Roman" w:eastAsia="新細明體" w:hAnsi="Times New Roman" w:cs="Times New Roman"/>
              </w:rPr>
              <w:t>（例如集中指責消費者抱持自私心態），必須緊扣國家提出該政策的背景，以及可持續發展的相關理念（例如「代際公平」的原則）</w:t>
            </w:r>
            <w:r>
              <w:rPr>
                <w:rFonts w:ascii="Times New Roman" w:eastAsia="新細明體" w:hAnsi="Times New Roman" w:cs="Times New Roman" w:hint="eastAsia"/>
              </w:rPr>
              <w:t>作回應。</w:t>
            </w:r>
          </w:p>
          <w:p w14:paraId="3BC9CFD0" w14:textId="5A6E6055" w:rsidR="009745D4" w:rsidRPr="009745D4" w:rsidRDefault="009745D4" w:rsidP="009745D4">
            <w:pPr>
              <w:pStyle w:val="a9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u w:val="thick"/>
              </w:rPr>
            </w:pPr>
            <w:r w:rsidRPr="009745D4">
              <w:rPr>
                <w:rFonts w:ascii="Times New Roman" w:eastAsia="新細明體" w:hAnsi="Times New Roman" w:cs="Times New Roman"/>
              </w:rPr>
              <w:t>教師可安排學生於下一課節匯報，或用其他形式分享學生的學習成果</w:t>
            </w:r>
            <w:r w:rsidR="00773971">
              <w:rPr>
                <w:rFonts w:ascii="Times New Roman" w:eastAsia="新細明體" w:hAnsi="Times New Roman" w:cs="Times New Roman" w:hint="eastAsia"/>
              </w:rPr>
              <w:t>。</w:t>
            </w:r>
          </w:p>
          <w:p w14:paraId="2015F549" w14:textId="6A117BDD" w:rsidR="009745D4" w:rsidRPr="009745D4" w:rsidRDefault="009745D4" w:rsidP="009745D4">
            <w:pPr>
              <w:pStyle w:val="a9"/>
              <w:spacing w:after="0" w:line="240" w:lineRule="auto"/>
              <w:ind w:left="397"/>
              <w:jc w:val="both"/>
              <w:rPr>
                <w:rFonts w:ascii="Times New Roman" w:eastAsia="新細明體" w:hAnsi="Times New Roman" w:cs="Times New Roman"/>
                <w:b/>
                <w:u w:val="thick"/>
              </w:rPr>
            </w:pPr>
          </w:p>
        </w:tc>
      </w:tr>
    </w:tbl>
    <w:p w14:paraId="5BF66591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16A35747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1357EBFA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2F049D9A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5F1EF73B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41FF8DEA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03F4310A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4A09F6BE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7B4BB402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22459A87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6345F2CD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0D808070" w14:textId="77777777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15CBF3A0" w14:textId="26F44523" w:rsidR="00134440" w:rsidRDefault="00134440" w:rsidP="00134440">
      <w:pPr>
        <w:spacing w:after="0" w:line="240" w:lineRule="auto"/>
        <w:rPr>
          <w:b/>
          <w:bCs/>
          <w:u w:val="thick"/>
        </w:rPr>
      </w:pPr>
    </w:p>
    <w:p w14:paraId="040D1075" w14:textId="043D0996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34A571FF" w14:textId="4A130772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57118903" w14:textId="56C227CF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717E035E" w14:textId="0A541ED1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582F0088" w14:textId="1E343B9F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54E010E9" w14:textId="32F5A5CB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14E62CD9" w14:textId="5D533AFA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5D0A60DC" w14:textId="7232C22B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204FDB31" w14:textId="3298AC1C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260F88B0" w14:textId="77777777" w:rsidR="00332641" w:rsidRDefault="00332641" w:rsidP="00134440">
      <w:pPr>
        <w:spacing w:after="0" w:line="240" w:lineRule="auto"/>
        <w:rPr>
          <w:b/>
          <w:bCs/>
          <w:u w:val="thick"/>
        </w:rPr>
      </w:pPr>
    </w:p>
    <w:p w14:paraId="39A9E8BE" w14:textId="05D2BB4A" w:rsidR="00777CAF" w:rsidRPr="00777CAF" w:rsidRDefault="00777CAF" w:rsidP="007625F1">
      <w:pPr>
        <w:spacing w:after="0" w:line="240" w:lineRule="auto"/>
        <w:rPr>
          <w:b/>
          <w:bCs/>
          <w:u w:val="thick"/>
        </w:rPr>
      </w:pPr>
      <w:r w:rsidRPr="00777CAF">
        <w:rPr>
          <w:b/>
          <w:bCs/>
          <w:u w:val="thick"/>
        </w:rPr>
        <w:lastRenderedPageBreak/>
        <w:t>附件一：課前預習</w:t>
      </w:r>
    </w:p>
    <w:p w14:paraId="67426AE6" w14:textId="77777777" w:rsidR="00777CAF" w:rsidRDefault="00777CAF" w:rsidP="007625F1">
      <w:pPr>
        <w:spacing w:after="0" w:line="240" w:lineRule="auto"/>
      </w:pPr>
    </w:p>
    <w:p w14:paraId="4A9447BB" w14:textId="1C71FEE1" w:rsidR="00DB7A24" w:rsidRDefault="00DB7A24" w:rsidP="00DB7A24">
      <w:pPr>
        <w:spacing w:after="0" w:line="240" w:lineRule="auto"/>
      </w:pPr>
      <w:r>
        <w:rPr>
          <w:rFonts w:hint="eastAsia"/>
        </w:rPr>
        <w:t>資料一：中國快遞業的發展概況</w:t>
      </w:r>
    </w:p>
    <w:p w14:paraId="3590AD19" w14:textId="77777777" w:rsidR="00DB7A24" w:rsidRDefault="00DB7A24" w:rsidP="00DB7A24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41"/>
        <w:gridCol w:w="1355"/>
      </w:tblGrid>
      <w:tr w:rsidR="00DB7A24" w14:paraId="4EA99069" w14:textId="77777777" w:rsidTr="00AE1FD0">
        <w:tc>
          <w:tcPr>
            <w:tcW w:w="6941" w:type="dxa"/>
            <w:vAlign w:val="center"/>
          </w:tcPr>
          <w:p w14:paraId="0A4D5B99" w14:textId="77777777" w:rsidR="00DB7A24" w:rsidRDefault="00DB7A24" w:rsidP="00AE1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視頻</w:t>
            </w: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 w:hint="eastAsia"/>
              </w:rPr>
              <w:t>：「通說環球：</w:t>
            </w:r>
            <w:r w:rsidRPr="00246682">
              <w:rPr>
                <w:rFonts w:ascii="Times New Roman" w:hAnsi="Times New Roman" w:cs="Times New Roman" w:hint="eastAsia"/>
              </w:rPr>
              <w:t>每秒</w:t>
            </w:r>
            <w:r w:rsidRPr="00246682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,</w:t>
            </w:r>
            <w:r w:rsidRPr="00246682">
              <w:rPr>
                <w:rFonts w:ascii="Times New Roman" w:hAnsi="Times New Roman" w:cs="Times New Roman" w:hint="eastAsia"/>
              </w:rPr>
              <w:t>700</w:t>
            </w:r>
            <w:r w:rsidRPr="00246682">
              <w:rPr>
                <w:rFonts w:ascii="Times New Roman" w:hAnsi="Times New Roman" w:cs="Times New Roman" w:hint="eastAsia"/>
              </w:rPr>
              <w:t>件包裹！中國快遞上演</w:t>
            </w:r>
            <w:r>
              <w:rPr>
                <w:rFonts w:ascii="Times New Roman" w:hAnsi="Times New Roman" w:cs="Times New Roman" w:hint="eastAsia"/>
              </w:rPr>
              <w:t>『</w:t>
            </w:r>
            <w:r w:rsidRPr="00246682">
              <w:rPr>
                <w:rFonts w:ascii="Times New Roman" w:hAnsi="Times New Roman" w:cs="Times New Roman" w:hint="eastAsia"/>
              </w:rPr>
              <w:t>速度與激情</w:t>
            </w:r>
            <w:r>
              <w:rPr>
                <w:rFonts w:ascii="Times New Roman" w:hAnsi="Times New Roman" w:cs="Times New Roman" w:hint="eastAsia"/>
              </w:rPr>
              <w:t>』」（通視，</w:t>
            </w:r>
            <w:r w:rsidRPr="00246682">
              <w:rPr>
                <w:rFonts w:ascii="Times New Roman" w:hAnsi="Times New Roman" w:cs="Times New Roman" w:hint="eastAsia"/>
              </w:rPr>
              <w:t>2025</w:t>
            </w:r>
            <w:r w:rsidRPr="00246682">
              <w:rPr>
                <w:rFonts w:ascii="Times New Roman" w:hAnsi="Times New Roman" w:cs="Times New Roman" w:hint="eastAsia"/>
              </w:rPr>
              <w:t>年</w:t>
            </w:r>
            <w:r w:rsidRPr="00246682">
              <w:rPr>
                <w:rFonts w:ascii="Times New Roman" w:hAnsi="Times New Roman" w:cs="Times New Roman" w:hint="eastAsia"/>
              </w:rPr>
              <w:t>10</w:t>
            </w:r>
            <w:r w:rsidRPr="00246682">
              <w:rPr>
                <w:rFonts w:ascii="Times New Roman" w:hAnsi="Times New Roman" w:cs="Times New Roman" w:hint="eastAsia"/>
              </w:rPr>
              <w:t>月</w:t>
            </w:r>
            <w:r w:rsidRPr="00246682">
              <w:rPr>
                <w:rFonts w:ascii="Times New Roman" w:hAnsi="Times New Roman" w:cs="Times New Roman" w:hint="eastAsia"/>
              </w:rPr>
              <w:t>18</w:t>
            </w:r>
            <w:r w:rsidRPr="00246682">
              <w:rPr>
                <w:rFonts w:ascii="Times New Roman" w:hAnsi="Times New Roman" w:cs="Times New Roman" w:hint="eastAsia"/>
              </w:rPr>
              <w:t>日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  <w:p w14:paraId="54BFA2F2" w14:textId="77777777" w:rsidR="00DB7A24" w:rsidRDefault="00DB7A24" w:rsidP="00AE1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（普通話旁白，中文字幕。觀看片段：</w:t>
            </w:r>
            <w:r w:rsidRPr="00246682">
              <w:rPr>
                <w:rFonts w:ascii="Times New Roman" w:hAnsi="Times New Roman" w:cs="Times New Roman"/>
              </w:rPr>
              <w:t>05:14-08:35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  <w:p w14:paraId="56DAF7C1" w14:textId="77777777" w:rsidR="00DB7A24" w:rsidRPr="00C56DAC" w:rsidRDefault="00DB7A24" w:rsidP="00AE1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網址：</w:t>
            </w:r>
            <w:r w:rsidRPr="00246682">
              <w:rPr>
                <w:rFonts w:ascii="Times New Roman" w:hAnsi="Times New Roman" w:cs="Times New Roman"/>
              </w:rPr>
              <w:t>https://www.youtube.com/watch?v=rh7ymiG-rOY</w:t>
            </w:r>
          </w:p>
        </w:tc>
        <w:tc>
          <w:tcPr>
            <w:tcW w:w="1355" w:type="dxa"/>
          </w:tcPr>
          <w:p w14:paraId="295F78C9" w14:textId="77777777" w:rsidR="00DB7A24" w:rsidRDefault="00DB7A24" w:rsidP="00AE1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w:drawing>
                <wp:anchor distT="0" distB="0" distL="114300" distR="114300" simplePos="0" relativeHeight="251678720" behindDoc="0" locked="0" layoutInCell="1" allowOverlap="1" wp14:anchorId="388875AF" wp14:editId="6617832E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168275</wp:posOffset>
                  </wp:positionV>
                  <wp:extent cx="711835" cy="711835"/>
                  <wp:effectExtent l="0" t="0" r="0" b="0"/>
                  <wp:wrapSquare wrapText="bothSides"/>
                  <wp:docPr id="1059411743" name="圖片 1059411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83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B7A24" w14:paraId="55DB0F50" w14:textId="77777777" w:rsidTr="00AE1FD0">
        <w:trPr>
          <w:trHeight w:val="8696"/>
        </w:trPr>
        <w:tc>
          <w:tcPr>
            <w:tcW w:w="8296" w:type="dxa"/>
            <w:gridSpan w:val="2"/>
            <w:vAlign w:val="center"/>
          </w:tcPr>
          <w:p w14:paraId="5A15DA5E" w14:textId="5C4BB842" w:rsidR="00DB7A24" w:rsidRDefault="00DB7A24" w:rsidP="00AE1FD0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C56DAC">
              <w:rPr>
                <w:rFonts w:ascii="Times New Roman" w:hAnsi="Times New Roman" w:cs="Times New Roman" w:hint="eastAsia"/>
              </w:rPr>
              <w:t>國家郵政局</w:t>
            </w:r>
            <w:r>
              <w:rPr>
                <w:rFonts w:ascii="Times New Roman" w:hAnsi="Times New Roman" w:cs="Times New Roman" w:hint="eastAsia"/>
              </w:rPr>
              <w:t>於</w:t>
            </w:r>
            <w:r>
              <w:rPr>
                <w:rFonts w:ascii="Times New Roman" w:hAnsi="Times New Roman" w:cs="Times New Roman" w:hint="eastAsia"/>
              </w:rPr>
              <w:t>2026</w:t>
            </w:r>
            <w:r>
              <w:rPr>
                <w:rFonts w:ascii="Times New Roman" w:hAnsi="Times New Roman" w:cs="Times New Roman" w:hint="eastAsia"/>
              </w:rPr>
              <w:t>年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月</w:t>
            </w:r>
            <w:r w:rsidRPr="00C56DAC">
              <w:rPr>
                <w:rFonts w:ascii="Times New Roman" w:hAnsi="Times New Roman" w:cs="Times New Roman" w:hint="eastAsia"/>
              </w:rPr>
              <w:t>發</w:t>
            </w:r>
            <w:r>
              <w:rPr>
                <w:rFonts w:ascii="Times New Roman" w:hAnsi="Times New Roman" w:cs="Times New Roman" w:hint="eastAsia"/>
              </w:rPr>
              <w:t>布</w:t>
            </w:r>
            <w:r w:rsidRPr="00C56DAC">
              <w:rPr>
                <w:rFonts w:ascii="Times New Roman" w:hAnsi="Times New Roman" w:cs="Times New Roman" w:hint="eastAsia"/>
              </w:rPr>
              <w:t>了中國快遞發展指數報告，顯示快遞業於</w:t>
            </w:r>
            <w:r w:rsidRPr="00C56DAC">
              <w:rPr>
                <w:rFonts w:ascii="Times New Roman" w:hAnsi="Times New Roman" w:cs="Times New Roman"/>
              </w:rPr>
              <w:t>2025</w:t>
            </w:r>
            <w:r w:rsidRPr="00C56DAC">
              <w:rPr>
                <w:rFonts w:ascii="Times New Roman" w:hAnsi="Times New Roman" w:cs="Times New Roman" w:hint="eastAsia"/>
              </w:rPr>
              <w:t>年運行平穩</w:t>
            </w:r>
            <w:r>
              <w:rPr>
                <w:rFonts w:ascii="Times New Roman" w:hAnsi="Times New Roman" w:cs="Times New Roman" w:hint="eastAsia"/>
              </w:rPr>
              <w:t>暢順</w:t>
            </w:r>
            <w:r w:rsidRPr="00C56DAC">
              <w:rPr>
                <w:rFonts w:ascii="Times New Roman" w:hAnsi="Times New Roman" w:cs="Times New Roman" w:hint="eastAsia"/>
              </w:rPr>
              <w:t>，服務質</w:t>
            </w:r>
            <w:r>
              <w:rPr>
                <w:rFonts w:ascii="Times New Roman" w:hAnsi="Times New Roman" w:cs="Times New Roman" w:hint="eastAsia"/>
              </w:rPr>
              <w:t>素</w:t>
            </w:r>
            <w:r w:rsidRPr="00C56DAC">
              <w:rPr>
                <w:rFonts w:ascii="Times New Roman" w:hAnsi="Times New Roman" w:cs="Times New Roman" w:hint="eastAsia"/>
              </w:rPr>
              <w:t>持續提升，基礎網路穩步拓展，全年業務規模與業務收入</w:t>
            </w:r>
            <w:r w:rsidR="00582AE2">
              <w:rPr>
                <w:rFonts w:ascii="Times New Roman" w:hAnsi="Times New Roman" w:cs="Times New Roman" w:hint="eastAsia"/>
              </w:rPr>
              <w:t>再</w:t>
            </w:r>
            <w:r w:rsidRPr="00C56DAC">
              <w:rPr>
                <w:rFonts w:ascii="Times New Roman" w:hAnsi="Times New Roman" w:cs="Times New Roman" w:hint="eastAsia"/>
              </w:rPr>
              <w:t>創新高。</w:t>
            </w:r>
            <w:r w:rsidRPr="00C56DAC">
              <w:rPr>
                <w:rFonts w:ascii="Times New Roman" w:hAnsi="Times New Roman" w:cs="Times New Roman"/>
              </w:rPr>
              <w:t>2025</w:t>
            </w:r>
            <w:r w:rsidRPr="00C56DAC">
              <w:rPr>
                <w:rFonts w:ascii="Times New Roman" w:hAnsi="Times New Roman" w:cs="Times New Roman" w:hint="eastAsia"/>
              </w:rPr>
              <w:t>年全年，快遞業務量達</w:t>
            </w:r>
            <w:r w:rsidRPr="00C56DAC">
              <w:rPr>
                <w:rFonts w:ascii="Times New Roman" w:hAnsi="Times New Roman" w:cs="Times New Roman"/>
              </w:rPr>
              <w:t>1,990</w:t>
            </w:r>
            <w:r w:rsidRPr="00C56DAC">
              <w:rPr>
                <w:rFonts w:ascii="Times New Roman" w:hAnsi="Times New Roman" w:cs="Times New Roman" w:hint="eastAsia"/>
              </w:rPr>
              <w:t>億件，快遞業務收入為</w:t>
            </w:r>
            <w:r w:rsidRPr="00C56DAC">
              <w:rPr>
                <w:rFonts w:ascii="Times New Roman" w:hAnsi="Times New Roman" w:cs="Times New Roman"/>
              </w:rPr>
              <w:t>1.5</w:t>
            </w:r>
            <w:r w:rsidRPr="00C56DAC">
              <w:rPr>
                <w:rFonts w:ascii="Times New Roman" w:hAnsi="Times New Roman" w:cs="Times New Roman" w:hint="eastAsia"/>
              </w:rPr>
              <w:t>萬億元</w:t>
            </w:r>
            <w:r>
              <w:rPr>
                <w:rFonts w:ascii="Times New Roman" w:hAnsi="Times New Roman" w:cs="Times New Roman" w:hint="eastAsia"/>
              </w:rPr>
              <w:t>人民幣</w:t>
            </w:r>
            <w:r w:rsidRPr="00C56DAC">
              <w:rPr>
                <w:rFonts w:ascii="Times New Roman" w:hAnsi="Times New Roman" w:cs="Times New Roman" w:hint="eastAsia"/>
              </w:rPr>
              <w:t>。</w:t>
            </w:r>
          </w:p>
          <w:p w14:paraId="13673A44" w14:textId="77777777" w:rsidR="00DB7A24" w:rsidRDefault="00DB7A24" w:rsidP="00AE1FD0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</w:p>
          <w:p w14:paraId="7A330EAD" w14:textId="5FE89BFF" w:rsidR="00DB7A24" w:rsidRPr="00C56DAC" w:rsidRDefault="00DB7A24" w:rsidP="00AE1FD0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C56DAC">
              <w:rPr>
                <w:rFonts w:ascii="Times New Roman" w:hAnsi="Times New Roman" w:cs="Times New Roman" w:hint="eastAsia"/>
              </w:rPr>
              <w:t>以下統計圖表</w:t>
            </w:r>
            <w:r>
              <w:rPr>
                <w:rFonts w:ascii="Times New Roman" w:hAnsi="Times New Roman" w:cs="Times New Roman" w:hint="eastAsia"/>
              </w:rPr>
              <w:t>顯示了從</w:t>
            </w:r>
            <w:r w:rsidRPr="00765E68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 w:hint="eastAsia"/>
              </w:rPr>
              <w:t>至</w:t>
            </w:r>
            <w:r w:rsidRPr="00765E68">
              <w:rPr>
                <w:rFonts w:ascii="Times New Roman" w:hAnsi="Times New Roman" w:cs="Times New Roman"/>
              </w:rPr>
              <w:t>2025</w:t>
            </w:r>
            <w:r w:rsidRPr="00765E68">
              <w:rPr>
                <w:rFonts w:ascii="Times New Roman" w:hAnsi="Times New Roman" w:cs="Times New Roman"/>
              </w:rPr>
              <w:t>年人均快遞支出和人均快遞使用量</w:t>
            </w:r>
            <w:r w:rsidRPr="00C56DAC">
              <w:rPr>
                <w:rFonts w:ascii="Times New Roman" w:hAnsi="Times New Roman" w:cs="Times New Roman" w:hint="eastAsia"/>
              </w:rPr>
              <w:t>，反映了</w:t>
            </w:r>
            <w:r>
              <w:rPr>
                <w:rFonts w:ascii="Times New Roman" w:hAnsi="Times New Roman" w:cs="Times New Roman" w:hint="eastAsia"/>
              </w:rPr>
              <w:t>近年</w:t>
            </w:r>
            <w:r w:rsidRPr="00C56DAC">
              <w:rPr>
                <w:rFonts w:ascii="Times New Roman" w:hAnsi="Times New Roman" w:cs="Times New Roman" w:hint="eastAsia"/>
              </w:rPr>
              <w:t>快遞業的發展</w:t>
            </w:r>
            <w:r>
              <w:rPr>
                <w:rFonts w:ascii="Times New Roman" w:hAnsi="Times New Roman" w:cs="Times New Roman" w:hint="eastAsia"/>
              </w:rPr>
              <w:t>趨勢</w:t>
            </w:r>
            <w:r w:rsidRPr="00C56DAC">
              <w:rPr>
                <w:rFonts w:ascii="Times New Roman" w:hAnsi="Times New Roman" w:cs="Times New Roman" w:hint="eastAsia"/>
              </w:rPr>
              <w:t>。</w:t>
            </w:r>
          </w:p>
          <w:p w14:paraId="13C70A19" w14:textId="77777777" w:rsidR="00DB7A24" w:rsidRPr="00765E68" w:rsidRDefault="00DB7A24" w:rsidP="00AE1FD0">
            <w:pPr>
              <w:jc w:val="center"/>
              <w:rPr>
                <w:rFonts w:ascii="微軟正黑體" w:eastAsia="微軟正黑體" w:hAnsi="微軟正黑體" w:cs="Times New Roman"/>
                <w:b/>
                <w:bCs/>
                <w:u w:val="thick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2F1055ED" wp14:editId="20BD334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535305</wp:posOffset>
                  </wp:positionV>
                  <wp:extent cx="5055870" cy="3068320"/>
                  <wp:effectExtent l="0" t="0" r="0" b="0"/>
                  <wp:wrapSquare wrapText="bothSides"/>
                  <wp:docPr id="141088449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870" cy="30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DAC">
              <w:rPr>
                <w:rFonts w:ascii="Times New Roman" w:eastAsia="微軟正黑體" w:hAnsi="Times New Roman" w:cs="Times New Roman"/>
                <w:b/>
                <w:bCs/>
                <w:u w:val="thick"/>
              </w:rPr>
              <w:t>2021-2025</w:t>
            </w:r>
            <w:r w:rsidRPr="00C56DAC">
              <w:rPr>
                <w:rFonts w:ascii="微軟正黑體" w:eastAsia="微軟正黑體" w:hAnsi="微軟正黑體" w:cs="Times New Roman" w:hint="eastAsia"/>
                <w:b/>
                <w:bCs/>
                <w:u w:val="thick"/>
              </w:rPr>
              <w:t>年人均快遞支出和</w:t>
            </w:r>
            <w:r>
              <w:rPr>
                <w:rFonts w:ascii="微軟正黑體" w:eastAsia="微軟正黑體" w:hAnsi="微軟正黑體" w:cs="Times New Roman" w:hint="eastAsia"/>
                <w:b/>
                <w:bCs/>
                <w:u w:val="thick"/>
              </w:rPr>
              <w:t>人均</w:t>
            </w:r>
            <w:r w:rsidRPr="00C56DAC">
              <w:rPr>
                <w:rFonts w:ascii="微軟正黑體" w:eastAsia="微軟正黑體" w:hAnsi="微軟正黑體" w:cs="Times New Roman" w:hint="eastAsia"/>
                <w:b/>
                <w:bCs/>
                <w:u w:val="thick"/>
              </w:rPr>
              <w:t>快遞使用量</w:t>
            </w:r>
          </w:p>
        </w:tc>
      </w:tr>
    </w:tbl>
    <w:p w14:paraId="4FE74CAC" w14:textId="77777777" w:rsidR="00DB7A24" w:rsidRPr="00C56DAC" w:rsidRDefault="00DB7A24" w:rsidP="00DB7A24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6DAC">
        <w:rPr>
          <w:rFonts w:ascii="Times New Roman" w:hAnsi="Times New Roman" w:cs="Times New Roman" w:hint="eastAsia"/>
          <w:sz w:val="20"/>
          <w:szCs w:val="20"/>
        </w:rPr>
        <w:t>資料來源：節錄及改寫自</w:t>
      </w:r>
    </w:p>
    <w:p w14:paraId="77754FCD" w14:textId="77777777" w:rsidR="00DB7A24" w:rsidRPr="00C56DAC" w:rsidRDefault="00DB7A24" w:rsidP="00DB7A2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56DAC">
        <w:rPr>
          <w:rFonts w:ascii="Times New Roman" w:hAnsi="Times New Roman" w:cs="Times New Roman" w:hint="eastAsia"/>
          <w:sz w:val="20"/>
          <w:szCs w:val="20"/>
        </w:rPr>
        <w:t>〈</w:t>
      </w:r>
      <w:r w:rsidRPr="00C56DAC">
        <w:rPr>
          <w:rFonts w:ascii="Times New Roman" w:hAnsi="Times New Roman" w:cs="Times New Roman"/>
          <w:sz w:val="20"/>
          <w:szCs w:val="20"/>
        </w:rPr>
        <w:t>2025</w:t>
      </w:r>
      <w:r w:rsidRPr="00C56DAC">
        <w:rPr>
          <w:rFonts w:ascii="Times New Roman" w:hAnsi="Times New Roman" w:cs="Times New Roman" w:hint="eastAsia"/>
          <w:sz w:val="20"/>
          <w:szCs w:val="20"/>
        </w:rPr>
        <w:t>年郵政行業發展統計公報〉，中華人民共和國郵政局網頁，</w:t>
      </w:r>
      <w:r w:rsidRPr="00C56DAC">
        <w:rPr>
          <w:rFonts w:ascii="Times New Roman" w:hAnsi="Times New Roman" w:cs="Times New Roman"/>
          <w:sz w:val="20"/>
          <w:szCs w:val="20"/>
        </w:rPr>
        <w:t>2026</w:t>
      </w:r>
      <w:r w:rsidRPr="00C56DAC">
        <w:rPr>
          <w:rFonts w:ascii="Times New Roman" w:hAnsi="Times New Roman" w:cs="Times New Roman" w:hint="eastAsia"/>
          <w:sz w:val="20"/>
          <w:szCs w:val="20"/>
        </w:rPr>
        <w:t>年</w:t>
      </w:r>
      <w:r w:rsidRPr="00C56DAC">
        <w:rPr>
          <w:rFonts w:ascii="Times New Roman" w:hAnsi="Times New Roman" w:cs="Times New Roman"/>
          <w:sz w:val="20"/>
          <w:szCs w:val="20"/>
        </w:rPr>
        <w:t>5</w:t>
      </w:r>
      <w:r w:rsidRPr="00C56DAC">
        <w:rPr>
          <w:rFonts w:ascii="Times New Roman" w:hAnsi="Times New Roman" w:cs="Times New Roman" w:hint="eastAsia"/>
          <w:sz w:val="20"/>
          <w:szCs w:val="20"/>
        </w:rPr>
        <w:t>月</w:t>
      </w:r>
      <w:r w:rsidRPr="00C56DAC">
        <w:rPr>
          <w:rFonts w:ascii="Times New Roman" w:hAnsi="Times New Roman" w:cs="Times New Roman"/>
          <w:sz w:val="20"/>
          <w:szCs w:val="20"/>
        </w:rPr>
        <w:t>22</w:t>
      </w:r>
      <w:r w:rsidRPr="00C56DAC">
        <w:rPr>
          <w:rFonts w:ascii="Times New Roman" w:hAnsi="Times New Roman" w:cs="Times New Roman" w:hint="eastAsia"/>
          <w:sz w:val="20"/>
          <w:szCs w:val="20"/>
        </w:rPr>
        <w:t>日。</w:t>
      </w:r>
      <w:r w:rsidRPr="00C56DAC">
        <w:rPr>
          <w:rFonts w:ascii="Times New Roman" w:hAnsi="Times New Roman" w:cs="Times New Roman"/>
          <w:sz w:val="20"/>
          <w:szCs w:val="20"/>
        </w:rPr>
        <w:t>https://www.spb.gov.cn/gjyzj/c100276/202605/ee4b41eb6db14e2ca8b5950626585fe0.shtml</w:t>
      </w:r>
    </w:p>
    <w:p w14:paraId="6A836C32" w14:textId="77777777" w:rsidR="00DB7A24" w:rsidRPr="00C56DAC" w:rsidRDefault="00DB7A24" w:rsidP="00DB7A2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56DAC">
        <w:rPr>
          <w:rFonts w:ascii="Times New Roman" w:hAnsi="Times New Roman" w:cs="Times New Roman" w:hint="eastAsia"/>
          <w:sz w:val="20"/>
          <w:szCs w:val="20"/>
        </w:rPr>
        <w:t>〈</w:t>
      </w:r>
      <w:r w:rsidRPr="00C56DAC">
        <w:rPr>
          <w:rFonts w:ascii="Times New Roman" w:hAnsi="Times New Roman" w:cs="Times New Roman"/>
          <w:sz w:val="20"/>
          <w:szCs w:val="20"/>
        </w:rPr>
        <w:t>2025</w:t>
      </w:r>
      <w:r w:rsidRPr="00C56DAC">
        <w:rPr>
          <w:rFonts w:ascii="Times New Roman" w:hAnsi="Times New Roman" w:cs="Times New Roman" w:hint="eastAsia"/>
          <w:sz w:val="20"/>
          <w:szCs w:val="20"/>
        </w:rPr>
        <w:t>年中國快遞業務規模與收入再創新高〉，新華網，</w:t>
      </w:r>
      <w:r w:rsidRPr="00C56DAC">
        <w:rPr>
          <w:rFonts w:ascii="Times New Roman" w:hAnsi="Times New Roman" w:cs="Times New Roman"/>
          <w:sz w:val="20"/>
          <w:szCs w:val="20"/>
        </w:rPr>
        <w:t>2026</w:t>
      </w:r>
      <w:r w:rsidRPr="00C56DAC">
        <w:rPr>
          <w:rFonts w:ascii="Times New Roman" w:hAnsi="Times New Roman" w:cs="Times New Roman" w:hint="eastAsia"/>
          <w:sz w:val="20"/>
          <w:szCs w:val="20"/>
        </w:rPr>
        <w:t>年</w:t>
      </w:r>
      <w:r w:rsidRPr="00C56DAC">
        <w:rPr>
          <w:rFonts w:ascii="Times New Roman" w:hAnsi="Times New Roman" w:cs="Times New Roman"/>
          <w:sz w:val="20"/>
          <w:szCs w:val="20"/>
        </w:rPr>
        <w:t>1</w:t>
      </w:r>
      <w:r w:rsidRPr="00C56DAC">
        <w:rPr>
          <w:rFonts w:ascii="Times New Roman" w:hAnsi="Times New Roman" w:cs="Times New Roman" w:hint="eastAsia"/>
          <w:sz w:val="20"/>
          <w:szCs w:val="20"/>
        </w:rPr>
        <w:t>月</w:t>
      </w:r>
      <w:r w:rsidRPr="00C56DAC">
        <w:rPr>
          <w:rFonts w:ascii="Times New Roman" w:hAnsi="Times New Roman" w:cs="Times New Roman"/>
          <w:sz w:val="20"/>
          <w:szCs w:val="20"/>
        </w:rPr>
        <w:t>20</w:t>
      </w:r>
      <w:r w:rsidRPr="00C56DAC">
        <w:rPr>
          <w:rFonts w:ascii="Times New Roman" w:hAnsi="Times New Roman" w:cs="Times New Roman" w:hint="eastAsia"/>
          <w:sz w:val="20"/>
          <w:szCs w:val="20"/>
        </w:rPr>
        <w:t>日</w:t>
      </w:r>
      <w:r>
        <w:rPr>
          <w:rFonts w:ascii="Times New Roman" w:hAnsi="Times New Roman" w:cs="Times New Roman" w:hint="eastAsia"/>
          <w:sz w:val="20"/>
          <w:szCs w:val="20"/>
        </w:rPr>
        <w:t>。</w:t>
      </w:r>
      <w:r w:rsidRPr="00C56DAC">
        <w:rPr>
          <w:rFonts w:ascii="Times New Roman" w:hAnsi="Times New Roman" w:cs="Times New Roman"/>
          <w:sz w:val="20"/>
          <w:szCs w:val="20"/>
        </w:rPr>
        <w:t>https://www.news.cn/fortune/20260120/9c7a8de33ce545a08e86d9752d988900/c.html</w:t>
      </w:r>
    </w:p>
    <w:p w14:paraId="4EDABCC3" w14:textId="77777777" w:rsidR="00DB7A24" w:rsidRPr="00C56DAC" w:rsidRDefault="00DB7A24" w:rsidP="00DB7A24">
      <w:pPr>
        <w:pStyle w:val="a9"/>
        <w:ind w:left="397"/>
      </w:pPr>
    </w:p>
    <w:p w14:paraId="6355C1EE" w14:textId="45F2B198" w:rsidR="00777CAF" w:rsidRPr="00DB7A24" w:rsidRDefault="00DB7A24" w:rsidP="007625F1">
      <w:pPr>
        <w:spacing w:after="0" w:line="240" w:lineRule="auto"/>
        <w:rPr>
          <w:b/>
          <w:bCs/>
        </w:rPr>
      </w:pPr>
      <w:r w:rsidRPr="00DB7A24">
        <w:rPr>
          <w:rFonts w:hint="eastAsia"/>
          <w:b/>
          <w:bCs/>
        </w:rPr>
        <w:lastRenderedPageBreak/>
        <w:t>預習題目</w:t>
      </w:r>
    </w:p>
    <w:p w14:paraId="179EE1D5" w14:textId="77777777" w:rsidR="004F0D0D" w:rsidRDefault="004F0D0D" w:rsidP="004F0D0D">
      <w:pPr>
        <w:spacing w:after="0" w:line="240" w:lineRule="auto"/>
        <w:rPr>
          <w:b/>
          <w:bCs/>
          <w:u w:val="thick"/>
        </w:rPr>
      </w:pPr>
    </w:p>
    <w:p w14:paraId="454A58DC" w14:textId="3A1891EB" w:rsidR="004F0D0D" w:rsidRPr="00B209EB" w:rsidRDefault="004F0D0D" w:rsidP="004F0D0D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u w:val="thick"/>
        </w:rPr>
      </w:pPr>
      <w:r w:rsidRPr="00B209EB">
        <w:rPr>
          <w:rFonts w:ascii="Times New Roman" w:eastAsia="新細明體" w:hAnsi="Times New Roman" w:cs="Times New Roman"/>
          <w:kern w:val="0"/>
          <w14:ligatures w14:val="none"/>
        </w:rPr>
        <w:t>根據資料一的統計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>圖表</w:t>
      </w:r>
      <w:r w:rsidRPr="00B209EB">
        <w:rPr>
          <w:rFonts w:ascii="Times New Roman" w:eastAsia="新細明體" w:hAnsi="Times New Roman" w:cs="Times New Roman"/>
          <w:kern w:val="0"/>
          <w14:ligatures w14:val="none"/>
        </w:rPr>
        <w:t>，描述</w:t>
      </w:r>
      <w:r w:rsidRPr="00B209EB">
        <w:rPr>
          <w:rFonts w:ascii="Times New Roman" w:eastAsia="Times New Roman" w:hAnsi="Times New Roman" w:cs="Times New Roman"/>
          <w:kern w:val="0"/>
          <w14:ligatures w14:val="none"/>
        </w:rPr>
        <w:t>2021</w:t>
      </w:r>
      <w:r w:rsidRPr="00B209EB">
        <w:rPr>
          <w:rFonts w:ascii="Times New Roman" w:eastAsia="新細明體" w:hAnsi="Times New Roman" w:cs="Times New Roman"/>
          <w:kern w:val="0"/>
          <w14:ligatures w14:val="none"/>
        </w:rPr>
        <w:t>年至</w:t>
      </w:r>
      <w:r w:rsidRPr="00B209EB">
        <w:rPr>
          <w:rFonts w:ascii="Times New Roman" w:eastAsia="Times New Roman" w:hAnsi="Times New Roman" w:cs="Times New Roman"/>
          <w:kern w:val="0"/>
          <w14:ligatures w14:val="none"/>
        </w:rPr>
        <w:t>2025</w:t>
      </w:r>
      <w:r w:rsidRPr="00B209EB">
        <w:rPr>
          <w:rFonts w:ascii="Times New Roman" w:eastAsia="新細明體" w:hAnsi="Times New Roman" w:cs="Times New Roman"/>
          <w:kern w:val="0"/>
          <w14:ligatures w14:val="none"/>
        </w:rPr>
        <w:t>年期間，中國人均快遞支出和人均快遞使用量的趨勢。</w:t>
      </w:r>
    </w:p>
    <w:p w14:paraId="503FB767" w14:textId="77777777" w:rsidR="004F0D0D" w:rsidRDefault="004F0D0D" w:rsidP="004F0D0D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thick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F0D0D" w14:paraId="11DA4046" w14:textId="77777777" w:rsidTr="00AE1FD0">
        <w:tc>
          <w:tcPr>
            <w:tcW w:w="8296" w:type="dxa"/>
          </w:tcPr>
          <w:p w14:paraId="376BCF33" w14:textId="77777777" w:rsidR="004F0D0D" w:rsidRDefault="004F0D0D" w:rsidP="00AE1FD0">
            <w:pPr>
              <w:pStyle w:val="a9"/>
              <w:ind w:left="397"/>
              <w:rPr>
                <w:rFonts w:ascii="Calibri" w:eastAsia="新細明體" w:hAnsi="Calibri" w:cs="Times New Roman"/>
                <w:szCs w:val="22"/>
                <w14:ligatures w14:val="none"/>
              </w:rPr>
            </w:pPr>
          </w:p>
          <w:p w14:paraId="3DF896C4" w14:textId="7C3B9DB8" w:rsidR="004F0D0D" w:rsidRPr="00970775" w:rsidRDefault="004F0D0D" w:rsidP="004F0D0D">
            <w:pPr>
              <w:pStyle w:val="a9"/>
              <w:numPr>
                <w:ilvl w:val="0"/>
                <w:numId w:val="15"/>
              </w:numPr>
              <w:jc w:val="both"/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</w:pP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人均快遞支出持續上升：自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2021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年的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731.4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元人民幣，逐年遞增至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2025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年的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1063.4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元人民幣</w:t>
            </w:r>
            <w:r w:rsidRPr="00970775"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，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超過</w:t>
            </w:r>
            <w:r w:rsidRPr="00970775"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了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45%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。</w:t>
            </w:r>
          </w:p>
          <w:p w14:paraId="04BCC2BC" w14:textId="77777777" w:rsidR="004F0D0D" w:rsidRPr="00970775" w:rsidRDefault="004F0D0D" w:rsidP="00AE1FD0">
            <w:pPr>
              <w:pStyle w:val="a9"/>
              <w:ind w:left="397"/>
              <w:jc w:val="both"/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</w:pPr>
          </w:p>
          <w:p w14:paraId="58875E7E" w14:textId="1CA94164" w:rsidR="004F0D0D" w:rsidRPr="00970775" w:rsidRDefault="004F0D0D" w:rsidP="004F0D0D">
            <w:pPr>
              <w:pStyle w:val="a9"/>
              <w:numPr>
                <w:ilvl w:val="0"/>
                <w:numId w:val="15"/>
              </w:numPr>
              <w:jc w:val="both"/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</w:pP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人均快遞使用量顯著增長：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2021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年人均使用量為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76.7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件，至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2022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年微升至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78.3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件，隨後在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2023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至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2025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年出現</w:t>
            </w:r>
            <w:r w:rsidR="00582AE2"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頗大幅度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增長，在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2025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年達到人均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141.6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件</w:t>
            </w:r>
            <w:r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。從</w:t>
            </w:r>
            <w:r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2021</w:t>
            </w:r>
            <w:r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年至</w:t>
            </w:r>
            <w:r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2025</w:t>
            </w:r>
            <w:r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年，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增幅超過</w:t>
            </w:r>
            <w:r w:rsidRPr="00970775">
              <w:rPr>
                <w:rFonts w:ascii="Times New Roman" w:eastAsia="新細明體" w:hAnsi="Times New Roman" w:cs="Times New Roman" w:hint="eastAsia"/>
                <w:color w:val="FF0000"/>
                <w:szCs w:val="22"/>
                <w14:ligatures w14:val="none"/>
              </w:rPr>
              <w:t>了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84%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。</w:t>
            </w:r>
          </w:p>
          <w:p w14:paraId="5C40EA74" w14:textId="77777777" w:rsidR="004F0D0D" w:rsidRPr="00970775" w:rsidRDefault="004F0D0D" w:rsidP="00AE1FD0">
            <w:pPr>
              <w:jc w:val="both"/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</w:pPr>
          </w:p>
          <w:p w14:paraId="7D9BD748" w14:textId="7B797F09" w:rsidR="004F0D0D" w:rsidRPr="004F0D0D" w:rsidRDefault="004F0D0D" w:rsidP="00AE1FD0">
            <w:pPr>
              <w:pStyle w:val="a9"/>
              <w:numPr>
                <w:ilvl w:val="0"/>
                <w:numId w:val="15"/>
              </w:numPr>
              <w:jc w:val="both"/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</w:pP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整體而言，兩項數據均</w:t>
            </w:r>
            <w:r w:rsidRPr="00970775">
              <w:rPr>
                <w:rFonts w:ascii="Times New Roman" w:eastAsia="新細明體" w:hAnsi="Times New Roman" w:cs="Times New Roman"/>
                <w:b/>
                <w:bCs/>
                <w:color w:val="FF0000"/>
                <w:szCs w:val="22"/>
                <w:u w:val="thick"/>
                <w14:ligatures w14:val="none"/>
              </w:rPr>
              <w:t>呈現持續、穩定</w:t>
            </w:r>
            <w:r w:rsidR="00582AE2">
              <w:rPr>
                <w:rFonts w:ascii="Times New Roman" w:eastAsia="新細明體" w:hAnsi="Times New Roman" w:cs="Times New Roman" w:hint="eastAsia"/>
                <w:b/>
                <w:bCs/>
                <w:color w:val="FF0000"/>
                <w:szCs w:val="22"/>
                <w:u w:val="thick"/>
                <w14:ligatures w14:val="none"/>
              </w:rPr>
              <w:t>，而</w:t>
            </w:r>
            <w:r w:rsidRPr="00970775">
              <w:rPr>
                <w:rFonts w:ascii="Times New Roman" w:eastAsia="新細明體" w:hAnsi="Times New Roman" w:cs="Times New Roman"/>
                <w:b/>
                <w:bCs/>
                <w:color w:val="FF0000"/>
                <w:szCs w:val="22"/>
                <w:u w:val="thick"/>
                <w14:ligatures w14:val="none"/>
              </w:rPr>
              <w:t>且</w:t>
            </w:r>
            <w:r w:rsidR="00582AE2">
              <w:rPr>
                <w:rFonts w:ascii="Times New Roman" w:eastAsia="新細明體" w:hAnsi="Times New Roman" w:cs="Times New Roman" w:hint="eastAsia"/>
                <w:b/>
                <w:bCs/>
                <w:color w:val="FF0000"/>
                <w:szCs w:val="22"/>
                <w:u w:val="thick"/>
                <w14:ligatures w14:val="none"/>
              </w:rPr>
              <w:t>是</w:t>
            </w:r>
            <w:r w:rsidRPr="00970775">
              <w:rPr>
                <w:rFonts w:ascii="Times New Roman" w:eastAsia="新細明體" w:hAnsi="Times New Roman" w:cs="Times New Roman"/>
                <w:b/>
                <w:bCs/>
                <w:color w:val="FF0000"/>
                <w:szCs w:val="22"/>
                <w:u w:val="thick"/>
                <w14:ligatures w14:val="none"/>
              </w:rPr>
              <w:t>同步上升的趨勢</w:t>
            </w:r>
            <w:r w:rsidRPr="00970775">
              <w:rPr>
                <w:rFonts w:ascii="Times New Roman" w:eastAsia="新細明體" w:hAnsi="Times New Roman" w:cs="Times New Roman"/>
                <w:color w:val="FF0000"/>
                <w:szCs w:val="22"/>
                <w14:ligatures w14:val="none"/>
              </w:rPr>
              <w:t>。</w:t>
            </w:r>
          </w:p>
          <w:p w14:paraId="154F327C" w14:textId="77777777" w:rsidR="004F0D0D" w:rsidRDefault="004F0D0D" w:rsidP="00AE1FD0">
            <w:pPr>
              <w:jc w:val="both"/>
              <w:rPr>
                <w:rFonts w:ascii="Times New Roman" w:hAnsi="Times New Roman" w:cs="Times New Roman"/>
                <w:b/>
                <w:bCs/>
                <w:u w:val="thick"/>
              </w:rPr>
            </w:pPr>
          </w:p>
          <w:p w14:paraId="1A94185F" w14:textId="77777777" w:rsidR="001B2FF3" w:rsidRDefault="001B2FF3" w:rsidP="00AE1FD0">
            <w:pPr>
              <w:jc w:val="both"/>
              <w:rPr>
                <w:rFonts w:ascii="Times New Roman" w:hAnsi="Times New Roman" w:cs="Times New Roman"/>
                <w:b/>
                <w:bCs/>
                <w:u w:val="thick"/>
              </w:rPr>
            </w:pPr>
          </w:p>
          <w:p w14:paraId="5E9EEC40" w14:textId="77777777" w:rsidR="001B2FF3" w:rsidRDefault="001B2FF3" w:rsidP="00AE1FD0">
            <w:pPr>
              <w:jc w:val="both"/>
              <w:rPr>
                <w:rFonts w:ascii="Times New Roman" w:hAnsi="Times New Roman" w:cs="Times New Roman"/>
                <w:b/>
                <w:bCs/>
                <w:u w:val="thick"/>
              </w:rPr>
            </w:pPr>
          </w:p>
        </w:tc>
      </w:tr>
    </w:tbl>
    <w:p w14:paraId="7620984E" w14:textId="367F11FE" w:rsidR="00DB7A24" w:rsidRDefault="00DB7A24" w:rsidP="004F0D0D">
      <w:pPr>
        <w:spacing w:after="0" w:line="240" w:lineRule="auto"/>
      </w:pPr>
    </w:p>
    <w:p w14:paraId="194C8A9C" w14:textId="6301F6AA" w:rsidR="004F0D0D" w:rsidRDefault="004F0D0D" w:rsidP="00EA031E">
      <w:pPr>
        <w:pStyle w:val="a9"/>
        <w:numPr>
          <w:ilvl w:val="0"/>
          <w:numId w:val="14"/>
        </w:numPr>
        <w:overflowPunct w:val="0"/>
        <w:spacing w:after="0" w:line="240" w:lineRule="auto"/>
        <w:jc w:val="both"/>
      </w:pPr>
      <w:r>
        <w:rPr>
          <w:rFonts w:hint="eastAsia"/>
        </w:rPr>
        <w:t>就你或家人的網上購物經驗</w:t>
      </w:r>
      <w:r w:rsidR="00582AE2">
        <w:rPr>
          <w:rFonts w:hint="eastAsia"/>
        </w:rPr>
        <w:t>，以</w:t>
      </w:r>
      <w:r>
        <w:rPr>
          <w:rFonts w:hint="eastAsia"/>
        </w:rPr>
        <w:t>及個人認識，網上購物蓬勃發展，</w:t>
      </w:r>
      <w:r w:rsidR="006F3813">
        <w:rPr>
          <w:rFonts w:hint="eastAsia"/>
        </w:rPr>
        <w:t>可能</w:t>
      </w:r>
      <w:r>
        <w:rPr>
          <w:rFonts w:hint="eastAsia"/>
        </w:rPr>
        <w:t>對環境</w:t>
      </w:r>
      <w:r w:rsidR="001B2FF3">
        <w:rPr>
          <w:rFonts w:hint="eastAsia"/>
        </w:rPr>
        <w:t>帶來</w:t>
      </w:r>
      <w:r w:rsidR="005767EE">
        <w:rPr>
          <w:rFonts w:hint="eastAsia"/>
        </w:rPr>
        <w:t>甚麼</w:t>
      </w:r>
      <w:r w:rsidR="001B2FF3">
        <w:rPr>
          <w:rFonts w:hint="eastAsia"/>
        </w:rPr>
        <w:t>影響？試</w:t>
      </w:r>
      <w:r w:rsidR="00EA031E">
        <w:rPr>
          <w:rFonts w:hint="eastAsia"/>
        </w:rPr>
        <w:t>從</w:t>
      </w:r>
      <w:r w:rsidR="00EA031E" w:rsidRPr="009E5165">
        <w:rPr>
          <w:rFonts w:hint="eastAsia"/>
          <w:b/>
          <w:bCs/>
          <w:u w:val="thick"/>
        </w:rPr>
        <w:t>運輸、包裝及引發購物衝動</w:t>
      </w:r>
      <w:r w:rsidR="00EA031E">
        <w:rPr>
          <w:rFonts w:hint="eastAsia"/>
        </w:rPr>
        <w:t>三方面</w:t>
      </w:r>
      <w:r w:rsidR="001B2FF3">
        <w:rPr>
          <w:rFonts w:hint="eastAsia"/>
        </w:rPr>
        <w:t>簡略說明。</w:t>
      </w:r>
    </w:p>
    <w:p w14:paraId="600E1430" w14:textId="77777777" w:rsidR="001B2FF3" w:rsidRDefault="001B2FF3" w:rsidP="001B2FF3">
      <w:pPr>
        <w:spacing w:after="0" w:line="240" w:lineRule="auto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B2FF3" w14:paraId="5B936EF7" w14:textId="77777777" w:rsidTr="00DF4D42">
        <w:trPr>
          <w:trHeight w:val="5172"/>
        </w:trPr>
        <w:tc>
          <w:tcPr>
            <w:tcW w:w="8296" w:type="dxa"/>
            <w:vAlign w:val="center"/>
          </w:tcPr>
          <w:p w14:paraId="5CE27B51" w14:textId="77777777" w:rsidR="00DF4D42" w:rsidRDefault="00DF4D42" w:rsidP="00DF4D42">
            <w:pPr>
              <w:pStyle w:val="a9"/>
              <w:ind w:left="397"/>
              <w:jc w:val="both"/>
              <w:rPr>
                <w:color w:val="FF0000"/>
              </w:rPr>
            </w:pPr>
          </w:p>
          <w:p w14:paraId="0D43FC56" w14:textId="77B685EE" w:rsidR="00EA031E" w:rsidRPr="00EA031E" w:rsidRDefault="00EA031E" w:rsidP="006F3813">
            <w:pPr>
              <w:pStyle w:val="a9"/>
              <w:numPr>
                <w:ilvl w:val="0"/>
                <w:numId w:val="15"/>
              </w:numPr>
              <w:jc w:val="both"/>
              <w:rPr>
                <w:b/>
                <w:bCs/>
                <w:color w:val="FF0000"/>
                <w:u w:val="thick"/>
              </w:rPr>
            </w:pPr>
            <w:r w:rsidRPr="00EA031E">
              <w:rPr>
                <w:rFonts w:hint="eastAsia"/>
                <w:b/>
                <w:bCs/>
                <w:color w:val="FF0000"/>
                <w:u w:val="thick"/>
              </w:rPr>
              <w:t>運輸</w:t>
            </w:r>
          </w:p>
          <w:p w14:paraId="56E47DB2" w14:textId="77777777" w:rsidR="00EA031E" w:rsidRDefault="00570ED6" w:rsidP="001A6F36">
            <w:pPr>
              <w:numPr>
                <w:ilvl w:val="1"/>
                <w:numId w:val="25"/>
              </w:numPr>
              <w:jc w:val="both"/>
              <w:rPr>
                <w:color w:val="FF0000"/>
              </w:rPr>
            </w:pPr>
            <w:r w:rsidRPr="006F3813">
              <w:rPr>
                <w:rFonts w:hint="eastAsia"/>
                <w:color w:val="FF0000"/>
              </w:rPr>
              <w:t>物流公司會使用大型運貨卡車跨地域運送快遞包裹、增加了化石燃料的消耗和溫室氣體排放。</w:t>
            </w:r>
          </w:p>
          <w:p w14:paraId="6556DDC6" w14:textId="6DE0748F" w:rsidR="00570ED6" w:rsidRPr="00EA031E" w:rsidRDefault="00570ED6" w:rsidP="001A6F36">
            <w:pPr>
              <w:numPr>
                <w:ilvl w:val="1"/>
                <w:numId w:val="25"/>
              </w:numPr>
              <w:jc w:val="both"/>
              <w:rPr>
                <w:color w:val="FF0000"/>
              </w:rPr>
            </w:pPr>
            <w:r w:rsidRPr="00EA031E">
              <w:rPr>
                <w:rFonts w:hint="eastAsia"/>
                <w:color w:val="FF0000"/>
              </w:rPr>
              <w:t>網購無法試穿或</w:t>
            </w:r>
            <w:r w:rsidR="00582AE2" w:rsidRPr="00EA031E">
              <w:rPr>
                <w:rFonts w:hint="eastAsia"/>
                <w:color w:val="FF0000"/>
              </w:rPr>
              <w:t>觸碰</w:t>
            </w:r>
            <w:r w:rsidRPr="00EA031E">
              <w:rPr>
                <w:rFonts w:hint="eastAsia"/>
                <w:color w:val="FF0000"/>
              </w:rPr>
              <w:t>實物，消費者若在收到貨品後發現不合</w:t>
            </w:r>
            <w:r w:rsidR="00582AE2" w:rsidRPr="00EA031E">
              <w:rPr>
                <w:rFonts w:hint="eastAsia"/>
                <w:color w:val="FF0000"/>
              </w:rPr>
              <w:t>尺寸</w:t>
            </w:r>
            <w:r w:rsidRPr="00EA031E">
              <w:rPr>
                <w:rFonts w:hint="eastAsia"/>
                <w:color w:val="FF0000"/>
              </w:rPr>
              <w:t>或貨不對辦，會選擇退貨，這個一來一回的雙重運輸流程，令碳排放加劇。</w:t>
            </w:r>
          </w:p>
          <w:p w14:paraId="4FE55346" w14:textId="77777777" w:rsidR="006F3813" w:rsidRPr="006F3813" w:rsidRDefault="006F3813" w:rsidP="006F3813">
            <w:pPr>
              <w:pStyle w:val="a9"/>
              <w:ind w:left="397"/>
              <w:jc w:val="both"/>
              <w:rPr>
                <w:color w:val="FF0000"/>
              </w:rPr>
            </w:pPr>
          </w:p>
          <w:p w14:paraId="0962C45E" w14:textId="7B5B21A9" w:rsidR="00DF4D42" w:rsidRDefault="00EA031E" w:rsidP="00DF4D42">
            <w:pPr>
              <w:pStyle w:val="a9"/>
              <w:numPr>
                <w:ilvl w:val="0"/>
                <w:numId w:val="15"/>
              </w:numPr>
              <w:jc w:val="both"/>
              <w:rPr>
                <w:color w:val="FF0000"/>
              </w:rPr>
            </w:pPr>
            <w:r w:rsidRPr="00EA031E">
              <w:rPr>
                <w:rFonts w:hint="eastAsia"/>
                <w:b/>
                <w:bCs/>
                <w:color w:val="FF0000"/>
                <w:u w:val="thick"/>
              </w:rPr>
              <w:t>包裝</w:t>
            </w:r>
            <w:r>
              <w:rPr>
                <w:rFonts w:hint="eastAsia"/>
                <w:color w:val="FF0000"/>
              </w:rPr>
              <w:t>：</w:t>
            </w:r>
            <w:r w:rsidR="004C7529" w:rsidRPr="006F3813">
              <w:rPr>
                <w:rFonts w:hint="eastAsia"/>
                <w:color w:val="FF0000"/>
              </w:rPr>
              <w:t>網購商品需要經過物流運輸，商家會使用包裝（例如紙盒、塑膠袋、氣泡紙）以防止</w:t>
            </w:r>
            <w:r w:rsidR="00582AE2">
              <w:rPr>
                <w:rFonts w:hint="eastAsia"/>
                <w:color w:val="FF0000"/>
              </w:rPr>
              <w:t>商</w:t>
            </w:r>
            <w:r w:rsidR="004C7529" w:rsidRPr="006F3813">
              <w:rPr>
                <w:rFonts w:hint="eastAsia"/>
                <w:color w:val="FF0000"/>
              </w:rPr>
              <w:t>品在運送途中損壞。</w:t>
            </w:r>
            <w:r w:rsidR="00582AE2">
              <w:rPr>
                <w:rFonts w:hint="eastAsia"/>
                <w:color w:val="FF0000"/>
              </w:rPr>
              <w:t>在這種情況下，</w:t>
            </w:r>
            <w:r w:rsidR="004C7529" w:rsidRPr="006F3813">
              <w:rPr>
                <w:rFonts w:hint="eastAsia"/>
                <w:color w:val="FF0000"/>
              </w:rPr>
              <w:t>若商品使用過度包裝，</w:t>
            </w:r>
            <w:r w:rsidR="00582AE2">
              <w:rPr>
                <w:rFonts w:hint="eastAsia"/>
                <w:color w:val="FF0000"/>
              </w:rPr>
              <w:t>便</w:t>
            </w:r>
            <w:r w:rsidR="004C7529" w:rsidRPr="006F3813">
              <w:rPr>
                <w:rFonts w:hint="eastAsia"/>
                <w:color w:val="FF0000"/>
              </w:rPr>
              <w:t>會造成浪費和環境污染。</w:t>
            </w:r>
          </w:p>
          <w:p w14:paraId="5EF9257C" w14:textId="77777777" w:rsidR="00D24DEF" w:rsidRDefault="00D24DEF" w:rsidP="00D24DEF">
            <w:pPr>
              <w:pStyle w:val="a9"/>
              <w:ind w:left="397"/>
              <w:jc w:val="both"/>
              <w:rPr>
                <w:color w:val="FF0000"/>
              </w:rPr>
            </w:pPr>
          </w:p>
          <w:p w14:paraId="0B03CF76" w14:textId="4092C405" w:rsidR="001B2FF3" w:rsidRDefault="00EA031E" w:rsidP="00DF4D42">
            <w:pPr>
              <w:pStyle w:val="a9"/>
              <w:numPr>
                <w:ilvl w:val="0"/>
                <w:numId w:val="15"/>
              </w:numPr>
              <w:jc w:val="both"/>
              <w:rPr>
                <w:color w:val="FF0000"/>
              </w:rPr>
            </w:pPr>
            <w:r>
              <w:rPr>
                <w:rFonts w:hint="eastAsia"/>
                <w:b/>
                <w:bCs/>
                <w:color w:val="FF0000"/>
                <w:u w:val="thick"/>
              </w:rPr>
              <w:t>引發</w:t>
            </w:r>
            <w:r w:rsidRPr="00EA031E">
              <w:rPr>
                <w:rFonts w:hint="eastAsia"/>
                <w:b/>
                <w:bCs/>
                <w:color w:val="FF0000"/>
                <w:u w:val="thick"/>
              </w:rPr>
              <w:t>購物</w:t>
            </w:r>
            <w:r>
              <w:rPr>
                <w:rFonts w:hint="eastAsia"/>
                <w:b/>
                <w:bCs/>
                <w:color w:val="FF0000"/>
                <w:u w:val="thick"/>
              </w:rPr>
              <w:t>衝動</w:t>
            </w:r>
            <w:r>
              <w:rPr>
                <w:rFonts w:hint="eastAsia"/>
                <w:color w:val="FF0000"/>
              </w:rPr>
              <w:t>：</w:t>
            </w:r>
            <w:r w:rsidR="00570ED6" w:rsidRPr="00DF4D42">
              <w:rPr>
                <w:rFonts w:hint="eastAsia"/>
                <w:color w:val="FF0000"/>
              </w:rPr>
              <w:t>網購</w:t>
            </w:r>
            <w:r>
              <w:rPr>
                <w:rFonts w:hint="eastAsia"/>
                <w:color w:val="FF0000"/>
              </w:rPr>
              <w:t>流程較前往實體商店購物方便，而且</w:t>
            </w:r>
            <w:r w:rsidR="00570ED6" w:rsidRPr="00DF4D42">
              <w:rPr>
                <w:rFonts w:hint="eastAsia"/>
                <w:color w:val="FF0000"/>
              </w:rPr>
              <w:t>商品售價</w:t>
            </w:r>
            <w:r>
              <w:rPr>
                <w:rFonts w:hint="eastAsia"/>
                <w:color w:val="FF0000"/>
              </w:rPr>
              <w:t>往往</w:t>
            </w:r>
            <w:r w:rsidR="00C94F4F">
              <w:rPr>
                <w:rFonts w:hint="eastAsia"/>
                <w:color w:val="FF0000"/>
              </w:rPr>
              <w:t>較為</w:t>
            </w:r>
            <w:r w:rsidR="006F3813" w:rsidRPr="00DF4D42">
              <w:rPr>
                <w:rFonts w:hint="eastAsia"/>
                <w:color w:val="FF0000"/>
              </w:rPr>
              <w:t>便宜，再加上商家透過舉辦購物節（例如「雙</w:t>
            </w:r>
            <w:r w:rsidR="006F3813" w:rsidRPr="00DF4D42">
              <w:rPr>
                <w:rFonts w:ascii="Times New Roman" w:hAnsi="Times New Roman" w:cs="Times New Roman"/>
                <w:color w:val="FF0000"/>
              </w:rPr>
              <w:t>11</w:t>
            </w:r>
            <w:r w:rsidR="006F3813" w:rsidRPr="00DF4D42">
              <w:rPr>
                <w:rFonts w:ascii="Times New Roman" w:hAnsi="Times New Roman" w:cs="Times New Roman" w:hint="eastAsia"/>
                <w:color w:val="FF0000"/>
              </w:rPr>
              <w:t>」</w:t>
            </w:r>
            <w:r w:rsidR="006F3813" w:rsidRPr="00DF4D42">
              <w:rPr>
                <w:rFonts w:ascii="Times New Roman" w:hAnsi="Times New Roman" w:cs="Times New Roman"/>
                <w:color w:val="FF0000"/>
              </w:rPr>
              <w:t>、</w:t>
            </w:r>
            <w:r w:rsidR="006F3813" w:rsidRPr="00DF4D42">
              <w:rPr>
                <w:rFonts w:ascii="Times New Roman" w:hAnsi="Times New Roman" w:cs="Times New Roman" w:hint="eastAsia"/>
                <w:color w:val="FF0000"/>
              </w:rPr>
              <w:t>「</w:t>
            </w:r>
            <w:r w:rsidR="006F3813" w:rsidRPr="00DF4D42">
              <w:rPr>
                <w:rFonts w:ascii="Times New Roman" w:hAnsi="Times New Roman" w:cs="Times New Roman"/>
                <w:color w:val="FF0000"/>
              </w:rPr>
              <w:t>618</w:t>
            </w:r>
            <w:r w:rsidR="006F3813" w:rsidRPr="00DF4D42">
              <w:rPr>
                <w:rFonts w:ascii="Times New Roman" w:hAnsi="Times New Roman" w:cs="Times New Roman" w:hint="eastAsia"/>
                <w:color w:val="FF0000"/>
              </w:rPr>
              <w:t>」</w:t>
            </w:r>
            <w:r w:rsidR="006F3813" w:rsidRPr="00DF4D42">
              <w:rPr>
                <w:rFonts w:hint="eastAsia"/>
                <w:color w:val="FF0000"/>
              </w:rPr>
              <w:t>）促銷，</w:t>
            </w:r>
            <w:r w:rsidR="00570ED6" w:rsidRPr="00DF4D42">
              <w:rPr>
                <w:rFonts w:hint="eastAsia"/>
                <w:color w:val="FF0000"/>
              </w:rPr>
              <w:t>容易引發消費者的</w:t>
            </w:r>
            <w:r w:rsidR="00582AE2" w:rsidRPr="00DF4D42">
              <w:rPr>
                <w:rFonts w:hint="eastAsia"/>
                <w:color w:val="FF0000"/>
              </w:rPr>
              <w:t>購物</w:t>
            </w:r>
            <w:r w:rsidR="00570ED6" w:rsidRPr="00DF4D42">
              <w:rPr>
                <w:rFonts w:hint="eastAsia"/>
                <w:color w:val="FF0000"/>
              </w:rPr>
              <w:t>衝動</w:t>
            </w:r>
            <w:r w:rsidR="006F3813" w:rsidRPr="00DF4D42">
              <w:rPr>
                <w:rFonts w:hint="eastAsia"/>
                <w:color w:val="FF0000"/>
              </w:rPr>
              <w:t>，從而</w:t>
            </w:r>
            <w:r w:rsidR="00570ED6" w:rsidRPr="00DF4D42">
              <w:rPr>
                <w:rFonts w:hint="eastAsia"/>
                <w:color w:val="FF0000"/>
              </w:rPr>
              <w:t>購買了非必要</w:t>
            </w:r>
            <w:r w:rsidR="006F3813" w:rsidRPr="00DF4D42">
              <w:rPr>
                <w:rFonts w:hint="eastAsia"/>
                <w:color w:val="FF0000"/>
              </w:rPr>
              <w:t>、</w:t>
            </w:r>
            <w:r w:rsidR="00570ED6" w:rsidRPr="00DF4D42">
              <w:rPr>
                <w:rFonts w:hint="eastAsia"/>
                <w:color w:val="FF0000"/>
              </w:rPr>
              <w:t>低質</w:t>
            </w:r>
            <w:r w:rsidR="006F3813" w:rsidRPr="00DF4D42">
              <w:rPr>
                <w:rFonts w:hint="eastAsia"/>
                <w:color w:val="FF0000"/>
              </w:rPr>
              <w:t>量或不耐用的商</w:t>
            </w:r>
            <w:r w:rsidR="00570ED6" w:rsidRPr="00DF4D42">
              <w:rPr>
                <w:rFonts w:hint="eastAsia"/>
                <w:color w:val="FF0000"/>
              </w:rPr>
              <w:t>品，</w:t>
            </w:r>
            <w:r w:rsidR="00582AE2">
              <w:rPr>
                <w:rFonts w:hint="eastAsia"/>
                <w:color w:val="FF0000"/>
              </w:rPr>
              <w:t>並</w:t>
            </w:r>
            <w:r w:rsidR="00570ED6" w:rsidRPr="00DF4D42">
              <w:rPr>
                <w:rFonts w:hint="eastAsia"/>
                <w:color w:val="FF0000"/>
              </w:rPr>
              <w:t>很快成為家居垃圾</w:t>
            </w:r>
            <w:r w:rsidR="006F3813" w:rsidRPr="00DF4D42">
              <w:rPr>
                <w:rFonts w:hint="eastAsia"/>
                <w:color w:val="FF0000"/>
              </w:rPr>
              <w:t>，帶來環境污染。</w:t>
            </w:r>
          </w:p>
          <w:p w14:paraId="680C4641" w14:textId="77777777" w:rsidR="00DF4D42" w:rsidRDefault="00DF4D42" w:rsidP="00DF4D42">
            <w:pPr>
              <w:jc w:val="both"/>
              <w:rPr>
                <w:color w:val="FF0000"/>
              </w:rPr>
            </w:pPr>
          </w:p>
          <w:p w14:paraId="252D72A2" w14:textId="3FDE5377" w:rsidR="00DF4D42" w:rsidRPr="00EA031E" w:rsidRDefault="00DF4D42" w:rsidP="00DF4D42">
            <w:pPr>
              <w:jc w:val="both"/>
              <w:rPr>
                <w:color w:val="FF0000"/>
              </w:rPr>
            </w:pPr>
          </w:p>
        </w:tc>
      </w:tr>
    </w:tbl>
    <w:p w14:paraId="0FD02636" w14:textId="171FDFAA" w:rsidR="00777CAF" w:rsidRPr="00777CAF" w:rsidRDefault="00777CAF" w:rsidP="007625F1">
      <w:pPr>
        <w:spacing w:after="0" w:line="240" w:lineRule="auto"/>
        <w:rPr>
          <w:b/>
          <w:bCs/>
          <w:u w:val="thick"/>
        </w:rPr>
      </w:pPr>
      <w:r w:rsidRPr="00777CAF">
        <w:rPr>
          <w:rFonts w:hint="eastAsia"/>
          <w:b/>
          <w:bCs/>
          <w:u w:val="thick"/>
        </w:rPr>
        <w:lastRenderedPageBreak/>
        <w:t>附件二：課堂授課資料</w:t>
      </w:r>
    </w:p>
    <w:p w14:paraId="3E94FCB4" w14:textId="77777777" w:rsidR="00777CAF" w:rsidRDefault="00777CAF" w:rsidP="007625F1">
      <w:pPr>
        <w:spacing w:after="0" w:line="240" w:lineRule="auto"/>
      </w:pPr>
    </w:p>
    <w:p w14:paraId="20A64DD2" w14:textId="65CCCA17" w:rsidR="007625F1" w:rsidRDefault="00352A72" w:rsidP="007625F1">
      <w:pPr>
        <w:spacing w:after="0" w:line="240" w:lineRule="auto"/>
      </w:pPr>
      <w:r w:rsidRPr="00352A72">
        <w:rPr>
          <w:rFonts w:hint="eastAsia"/>
        </w:rPr>
        <w:t>資料</w:t>
      </w:r>
      <w:r w:rsidR="003961F6">
        <w:rPr>
          <w:rFonts w:hint="eastAsia"/>
        </w:rPr>
        <w:t>二</w:t>
      </w:r>
      <w:r w:rsidRPr="00352A72">
        <w:rPr>
          <w:rFonts w:hint="eastAsia"/>
        </w:rPr>
        <w:t>：</w:t>
      </w:r>
      <w:r w:rsidR="00E85FB0">
        <w:rPr>
          <w:rFonts w:hint="eastAsia"/>
        </w:rPr>
        <w:t>簡介「</w:t>
      </w:r>
      <w:r w:rsidR="00E85FB0" w:rsidRPr="00E85FB0">
        <w:t>碳達峰碳中和</w:t>
      </w:r>
      <w:r w:rsidR="00E85FB0">
        <w:rPr>
          <w:rFonts w:hint="eastAsia"/>
        </w:rPr>
        <w:t>」（「雙碳」）的含義</w:t>
      </w:r>
    </w:p>
    <w:p w14:paraId="6999F822" w14:textId="77777777" w:rsidR="00E85FB0" w:rsidRDefault="00E85FB0" w:rsidP="007625F1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41"/>
        <w:gridCol w:w="1355"/>
      </w:tblGrid>
      <w:tr w:rsidR="00E85FB0" w14:paraId="5C9489DC" w14:textId="77777777" w:rsidTr="00587DB8">
        <w:tc>
          <w:tcPr>
            <w:tcW w:w="6941" w:type="dxa"/>
            <w:vAlign w:val="center"/>
          </w:tcPr>
          <w:p w14:paraId="5E1F6261" w14:textId="43785BB4" w:rsidR="00E85FB0" w:rsidRPr="004D2B1C" w:rsidRDefault="00E85FB0" w:rsidP="00E85F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視頻</w:t>
            </w:r>
            <w:r w:rsidR="002D6E62" w:rsidRPr="00F220AB">
              <w:rPr>
                <w:rFonts w:ascii="Times New Roman" w:hAnsi="Times New Roman" w:cs="Times New Roman"/>
              </w:rPr>
              <w:t>B</w:t>
            </w:r>
            <w:r w:rsidRPr="004D2B1C">
              <w:rPr>
                <w:rFonts w:ascii="Times New Roman" w:hAnsi="Times New Roman" w:cs="Times New Roman"/>
              </w:rPr>
              <w:t>：「甚麽是</w:t>
            </w:r>
            <w:r w:rsidR="006248A5">
              <w:rPr>
                <w:rFonts w:ascii="Times New Roman" w:hAnsi="Times New Roman" w:cs="Times New Roman" w:hint="eastAsia"/>
              </w:rPr>
              <w:t>『</w:t>
            </w:r>
            <w:r w:rsidRPr="004D2B1C">
              <w:rPr>
                <w:rFonts w:ascii="Times New Roman" w:hAnsi="Times New Roman" w:cs="Times New Roman"/>
              </w:rPr>
              <w:t>碳達峰碳中和</w:t>
            </w:r>
            <w:r w:rsidR="006248A5">
              <w:rPr>
                <w:rFonts w:ascii="Times New Roman" w:hAnsi="Times New Roman" w:cs="Times New Roman" w:hint="eastAsia"/>
              </w:rPr>
              <w:t>』</w:t>
            </w:r>
            <w:r w:rsidRPr="004D2B1C">
              <w:rPr>
                <w:rFonts w:ascii="Times New Roman" w:hAnsi="Times New Roman" w:cs="Times New Roman"/>
              </w:rPr>
              <w:t>」？（</w:t>
            </w:r>
            <w:r w:rsidR="000C6ED9">
              <w:rPr>
                <w:rFonts w:ascii="Times New Roman" w:hAnsi="Times New Roman" w:cs="Times New Roman" w:hint="eastAsia"/>
              </w:rPr>
              <w:t>「</w:t>
            </w:r>
            <w:hyperlink r:id="rId10" w:history="1">
              <w:r w:rsidRPr="004D2B1C">
                <w:rPr>
                  <w:rStyle w:val="af"/>
                  <w:rFonts w:ascii="Times New Roman" w:hAnsi="Times New Roman" w:cs="Times New Roman"/>
                  <w:color w:val="0F0F0F"/>
                  <w:u w:val="none"/>
                  <w:shd w:val="clear" w:color="auto" w:fill="FFFFFF"/>
                </w:rPr>
                <w:t>當代中國</w:t>
              </w:r>
            </w:hyperlink>
            <w:r w:rsidR="000C6ED9">
              <w:rPr>
                <w:rStyle w:val="af"/>
                <w:rFonts w:ascii="Times New Roman" w:hAnsi="Times New Roman" w:cs="Times New Roman" w:hint="eastAsia"/>
                <w:color w:val="0F0F0F"/>
                <w:u w:val="none"/>
                <w:shd w:val="clear" w:color="auto" w:fill="FFFFFF"/>
              </w:rPr>
              <w:t>」</w:t>
            </w:r>
            <w:r w:rsidRPr="004D2B1C">
              <w:rPr>
                <w:rFonts w:ascii="Times New Roman" w:hAnsi="Times New Roman" w:cs="Times New Roman"/>
              </w:rPr>
              <w:t>網頁，</w:t>
            </w:r>
            <w:r w:rsidRPr="004D2B1C">
              <w:rPr>
                <w:rFonts w:ascii="Times New Roman" w:hAnsi="Times New Roman" w:cs="Times New Roman"/>
              </w:rPr>
              <w:t>2024</w:t>
            </w:r>
            <w:r w:rsidRPr="004D2B1C">
              <w:rPr>
                <w:rFonts w:ascii="Times New Roman" w:hAnsi="Times New Roman" w:cs="Times New Roman"/>
              </w:rPr>
              <w:t>年</w:t>
            </w:r>
            <w:r w:rsidRPr="004D2B1C">
              <w:rPr>
                <w:rFonts w:ascii="Times New Roman" w:hAnsi="Times New Roman" w:cs="Times New Roman"/>
              </w:rPr>
              <w:t>7</w:t>
            </w:r>
            <w:r w:rsidRPr="004D2B1C">
              <w:rPr>
                <w:rFonts w:ascii="Times New Roman" w:hAnsi="Times New Roman" w:cs="Times New Roman"/>
              </w:rPr>
              <w:t>月</w:t>
            </w:r>
            <w:r w:rsidRPr="004D2B1C">
              <w:rPr>
                <w:rFonts w:ascii="Times New Roman" w:hAnsi="Times New Roman" w:cs="Times New Roman"/>
              </w:rPr>
              <w:t>22</w:t>
            </w:r>
            <w:r w:rsidRPr="004D2B1C">
              <w:rPr>
                <w:rFonts w:ascii="Times New Roman" w:hAnsi="Times New Roman" w:cs="Times New Roman"/>
              </w:rPr>
              <w:t>日）（粵語旁白、中文字幕。觀看片段：</w:t>
            </w:r>
            <w:r w:rsidRPr="004D2B1C">
              <w:rPr>
                <w:rFonts w:ascii="Times New Roman" w:hAnsi="Times New Roman" w:cs="Times New Roman"/>
              </w:rPr>
              <w:t>0:17-1:08</w:t>
            </w:r>
            <w:r w:rsidRPr="004D2B1C">
              <w:rPr>
                <w:rFonts w:ascii="Times New Roman" w:hAnsi="Times New Roman" w:cs="Times New Roman"/>
              </w:rPr>
              <w:t>）</w:t>
            </w:r>
          </w:p>
          <w:p w14:paraId="6963BF8B" w14:textId="70485720" w:rsidR="00E85FB0" w:rsidRDefault="00E85FB0" w:rsidP="00E85FB0">
            <w:r w:rsidRPr="004D2B1C">
              <w:rPr>
                <w:rFonts w:ascii="Times New Roman" w:hAnsi="Times New Roman" w:cs="Times New Roman"/>
              </w:rPr>
              <w:t>網址：</w:t>
            </w:r>
            <w:r w:rsidRPr="004D2B1C">
              <w:rPr>
                <w:rFonts w:ascii="Times New Roman" w:hAnsi="Times New Roman" w:cs="Times New Roman"/>
              </w:rPr>
              <w:t>https://www.youtube.com/watch?v=4thYGNkiTTo&amp;t=64s</w:t>
            </w:r>
          </w:p>
        </w:tc>
        <w:tc>
          <w:tcPr>
            <w:tcW w:w="1355" w:type="dxa"/>
          </w:tcPr>
          <w:p w14:paraId="32B81F46" w14:textId="3622A962" w:rsidR="00E85FB0" w:rsidRDefault="00E85FB0" w:rsidP="00E85FB0"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AC8F7BB" wp14:editId="3AD4A6B0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88900</wp:posOffset>
                  </wp:positionV>
                  <wp:extent cx="689610" cy="689610"/>
                  <wp:effectExtent l="0" t="0" r="0" b="0"/>
                  <wp:wrapSquare wrapText="bothSides"/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" cy="68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20940BE" w14:textId="77777777" w:rsidR="00433CD3" w:rsidRDefault="00433CD3" w:rsidP="007625F1">
      <w:pPr>
        <w:spacing w:after="0" w:line="240" w:lineRule="auto"/>
        <w:rPr>
          <w:rFonts w:ascii="Times New Roman" w:hAnsi="Times New Roman" w:cs="Times New Roman"/>
        </w:rPr>
      </w:pPr>
    </w:p>
    <w:p w14:paraId="2AA577CF" w14:textId="77777777" w:rsidR="00DB7A24" w:rsidRDefault="00DB7A24" w:rsidP="007625F1">
      <w:pPr>
        <w:spacing w:after="0" w:line="240" w:lineRule="auto"/>
      </w:pPr>
    </w:p>
    <w:p w14:paraId="3D467482" w14:textId="6C0B1BF8" w:rsidR="00E85FB0" w:rsidRPr="00E85FB0" w:rsidRDefault="00E85FB0" w:rsidP="007625F1">
      <w:pPr>
        <w:spacing w:after="0" w:line="240" w:lineRule="auto"/>
      </w:pPr>
      <w:r>
        <w:rPr>
          <w:rFonts w:hint="eastAsia"/>
        </w:rPr>
        <w:t>資料</w:t>
      </w:r>
      <w:r w:rsidR="003961F6">
        <w:rPr>
          <w:rFonts w:hint="eastAsia"/>
        </w:rPr>
        <w:t>三</w:t>
      </w:r>
      <w:r>
        <w:rPr>
          <w:rFonts w:hint="eastAsia"/>
        </w:rPr>
        <w:t>：中國向國際社會宣示</w:t>
      </w:r>
      <w:r w:rsidR="000C6ED9">
        <w:rPr>
          <w:rFonts w:hint="eastAsia"/>
        </w:rPr>
        <w:t>落</w:t>
      </w:r>
      <w:r>
        <w:rPr>
          <w:rFonts w:hint="eastAsia"/>
        </w:rPr>
        <w:t>實「雙碳」的</w:t>
      </w:r>
      <w:r w:rsidR="000C6ED9">
        <w:rPr>
          <w:rFonts w:hint="eastAsia"/>
        </w:rPr>
        <w:t>承諾</w:t>
      </w:r>
      <w:r w:rsidR="00433CD3">
        <w:rPr>
          <w:rFonts w:hint="eastAsia"/>
        </w:rPr>
        <w:t>和</w:t>
      </w:r>
      <w:r w:rsidR="006248A5">
        <w:rPr>
          <w:rFonts w:hint="eastAsia"/>
        </w:rPr>
        <w:t>部分</w:t>
      </w:r>
      <w:r w:rsidR="000C6ED9">
        <w:rPr>
          <w:rFonts w:hint="eastAsia"/>
        </w:rPr>
        <w:t>落</w:t>
      </w:r>
      <w:r w:rsidR="006248A5">
        <w:rPr>
          <w:rFonts w:hint="eastAsia"/>
        </w:rPr>
        <w:t>實</w:t>
      </w:r>
      <w:r w:rsidR="00433CD3">
        <w:rPr>
          <w:rFonts w:hint="eastAsia"/>
        </w:rPr>
        <w:t>策略</w:t>
      </w:r>
    </w:p>
    <w:p w14:paraId="7590091C" w14:textId="77777777" w:rsidR="00352A72" w:rsidRPr="00433CD3" w:rsidRDefault="00352A72" w:rsidP="007625F1">
      <w:pPr>
        <w:spacing w:after="0" w:line="240" w:lineRule="auto"/>
        <w:rPr>
          <w:b/>
          <w:bCs/>
          <w:u w:val="thick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A2750" w14:paraId="75C8399E" w14:textId="77777777" w:rsidTr="00BC7D48">
        <w:trPr>
          <w:trHeight w:val="7411"/>
        </w:trPr>
        <w:tc>
          <w:tcPr>
            <w:tcW w:w="8296" w:type="dxa"/>
            <w:vAlign w:val="center"/>
          </w:tcPr>
          <w:p w14:paraId="16A594E5" w14:textId="77777777" w:rsidR="008A2750" w:rsidRPr="00907FB4" w:rsidRDefault="008A2750" w:rsidP="008A2750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907FB4">
              <w:rPr>
                <w:rFonts w:ascii="Times New Roman" w:hAnsi="Times New Roman" w:cs="Times New Roman"/>
                <w:b/>
                <w:bCs/>
                <w:u w:val="thick"/>
              </w:rPr>
              <w:t>中國式現代化是人與自然和諧共生的現代化</w:t>
            </w:r>
            <w:r w:rsidRPr="000C6ED9">
              <w:rPr>
                <w:rFonts w:ascii="Times New Roman" w:hAnsi="Times New Roman" w:cs="Times New Roman" w:hint="eastAsia"/>
                <w:b/>
                <w:bCs/>
              </w:rPr>
              <w:t>*</w:t>
            </w:r>
            <w:r w:rsidRPr="00907FB4">
              <w:rPr>
                <w:rFonts w:ascii="Times New Roman" w:hAnsi="Times New Roman" w:cs="Times New Roman"/>
              </w:rPr>
              <w:t>。</w:t>
            </w:r>
            <w:r w:rsidRPr="00907FB4">
              <w:rPr>
                <w:rFonts w:ascii="Times New Roman" w:hAnsi="Times New Roman" w:cs="Times New Roman" w:hint="eastAsia"/>
              </w:rPr>
              <w:t>……</w:t>
            </w:r>
            <w:r w:rsidRPr="00907FB4">
              <w:rPr>
                <w:rFonts w:ascii="Times New Roman" w:hAnsi="Times New Roman" w:cs="Times New Roman"/>
              </w:rPr>
              <w:t>我們堅持可持續發展，堅持節約優先、保護優先、自然恢復為主的方針，像保護眼睛一樣保護自然和生態環境，堅定不移走生產發展、生活富裕、生態良好的文明發展道路，實現中華民族永續發展</w:t>
            </w:r>
            <w:r w:rsidRPr="00907FB4">
              <w:rPr>
                <w:rFonts w:ascii="Times New Roman" w:hAnsi="Times New Roman" w:cs="Times New Roman" w:hint="eastAsia"/>
              </w:rPr>
              <w:t>。</w:t>
            </w:r>
          </w:p>
          <w:p w14:paraId="694DDC39" w14:textId="77777777" w:rsidR="008A2750" w:rsidRPr="00907FB4" w:rsidRDefault="008A2750" w:rsidP="00BC7D48">
            <w:pPr>
              <w:jc w:val="both"/>
              <w:rPr>
                <w:rFonts w:ascii="Times New Roman" w:hAnsi="Times New Roman" w:cs="Times New Roman"/>
              </w:rPr>
            </w:pPr>
          </w:p>
          <w:p w14:paraId="6B065809" w14:textId="5F5EB8CE" w:rsidR="008A2750" w:rsidRDefault="008A2750" w:rsidP="008A2750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7C661B">
              <w:rPr>
                <w:rFonts w:ascii="Times New Roman" w:hAnsi="Times New Roman" w:cs="Times New Roman"/>
              </w:rPr>
              <w:t>地球是人類賴以生存的家園，應對氣候變化、推動可持續發展</w:t>
            </w:r>
            <w:r w:rsidR="00BB5F56">
              <w:rPr>
                <w:rFonts w:ascii="Times New Roman" w:hAnsi="Times New Roman" w:cs="Times New Roman" w:hint="eastAsia"/>
              </w:rPr>
              <w:t>，</w:t>
            </w:r>
            <w:r w:rsidRPr="007C661B">
              <w:rPr>
                <w:rFonts w:ascii="Times New Roman" w:hAnsi="Times New Roman" w:cs="Times New Roman"/>
              </w:rPr>
              <w:t>關係人類前途和未來。</w:t>
            </w:r>
            <w:r w:rsidRPr="007C661B">
              <w:rPr>
                <w:rFonts w:asciiTheme="minorEastAsia" w:hAnsiTheme="minorEastAsia" w:cs="Times New Roman"/>
              </w:rPr>
              <w:t>……</w:t>
            </w:r>
            <w:r w:rsidRPr="007C661B">
              <w:rPr>
                <w:rFonts w:ascii="Times New Roman" w:hAnsi="Times New Roman" w:cs="Times New Roman"/>
              </w:rPr>
              <w:t>實現碳達峰碳中和，是中國站在對人類文明負責的高度，基於實現可持續發展的內在要求作出的重大決策部署。</w:t>
            </w:r>
            <w:r w:rsidRPr="007C661B">
              <w:rPr>
                <w:rFonts w:asciiTheme="minorEastAsia" w:hAnsiTheme="minorEastAsia" w:cs="Times New Roman"/>
              </w:rPr>
              <w:t>……</w:t>
            </w:r>
            <w:r w:rsidRPr="007C661B">
              <w:rPr>
                <w:rFonts w:ascii="Times New Roman" w:hAnsi="Times New Roman" w:cs="Times New Roman"/>
              </w:rPr>
              <w:t>2020</w:t>
            </w:r>
            <w:r w:rsidRPr="007C661B">
              <w:rPr>
                <w:rFonts w:ascii="Times New Roman" w:hAnsi="Times New Roman" w:cs="Times New Roman"/>
              </w:rPr>
              <w:t>年</w:t>
            </w:r>
            <w:r w:rsidRPr="007C661B">
              <w:rPr>
                <w:rFonts w:ascii="Times New Roman" w:hAnsi="Times New Roman" w:cs="Times New Roman"/>
              </w:rPr>
              <w:t>9</w:t>
            </w:r>
            <w:r w:rsidRPr="007C661B">
              <w:rPr>
                <w:rFonts w:ascii="Times New Roman" w:hAnsi="Times New Roman" w:cs="Times New Roman"/>
              </w:rPr>
              <w:t>月</w:t>
            </w:r>
            <w:r w:rsidRPr="007C661B">
              <w:rPr>
                <w:rFonts w:ascii="Times New Roman" w:hAnsi="Times New Roman" w:cs="Times New Roman"/>
              </w:rPr>
              <w:t>22</w:t>
            </w:r>
            <w:r w:rsidRPr="007C661B">
              <w:rPr>
                <w:rFonts w:ascii="Times New Roman" w:hAnsi="Times New Roman" w:cs="Times New Roman"/>
              </w:rPr>
              <w:t>日，習近平總書記在第</w:t>
            </w:r>
            <w:r w:rsidRPr="007C661B">
              <w:rPr>
                <w:rFonts w:ascii="Times New Roman" w:hAnsi="Times New Roman" w:cs="Times New Roman"/>
              </w:rPr>
              <w:t>75</w:t>
            </w:r>
            <w:r w:rsidRPr="007C661B">
              <w:rPr>
                <w:rFonts w:ascii="Times New Roman" w:hAnsi="Times New Roman" w:cs="Times New Roman"/>
              </w:rPr>
              <w:t>屆聯合國大會一般性辯論上鄭重宣示，</w:t>
            </w:r>
            <w:r w:rsidRPr="007C661B">
              <w:rPr>
                <w:rFonts w:ascii="Times New Roman" w:hAnsi="Times New Roman" w:cs="Times New Roman"/>
                <w:b/>
                <w:bCs/>
                <w:u w:val="thick"/>
              </w:rPr>
              <w:t>中國二氧化碳排放力爭於</w:t>
            </w:r>
            <w:r w:rsidRPr="007C661B">
              <w:rPr>
                <w:rFonts w:ascii="Times New Roman" w:hAnsi="Times New Roman" w:cs="Times New Roman"/>
                <w:b/>
                <w:bCs/>
                <w:u w:val="thick"/>
              </w:rPr>
              <w:t>2030</w:t>
            </w:r>
            <w:r w:rsidRPr="007C661B">
              <w:rPr>
                <w:rFonts w:ascii="Times New Roman" w:hAnsi="Times New Roman" w:cs="Times New Roman"/>
                <w:b/>
                <w:bCs/>
                <w:u w:val="thick"/>
              </w:rPr>
              <w:t>年前達到峰值、努力爭取</w:t>
            </w:r>
            <w:r w:rsidRPr="007C661B">
              <w:rPr>
                <w:rFonts w:ascii="Times New Roman" w:hAnsi="Times New Roman" w:cs="Times New Roman"/>
                <w:b/>
                <w:bCs/>
                <w:u w:val="thick"/>
              </w:rPr>
              <w:t>2060</w:t>
            </w:r>
            <w:r w:rsidRPr="007C661B">
              <w:rPr>
                <w:rFonts w:ascii="Times New Roman" w:hAnsi="Times New Roman" w:cs="Times New Roman"/>
                <w:b/>
                <w:bCs/>
                <w:u w:val="thick"/>
              </w:rPr>
              <w:t>年前實現碳中和</w:t>
            </w:r>
            <w:r w:rsidRPr="007C661B">
              <w:rPr>
                <w:rFonts w:ascii="Times New Roman" w:hAnsi="Times New Roman" w:cs="Times New Roman"/>
              </w:rPr>
              <w:t>。</w:t>
            </w:r>
          </w:p>
          <w:p w14:paraId="6D6C4F99" w14:textId="77777777" w:rsidR="008A2750" w:rsidRPr="00A14A14" w:rsidRDefault="008A2750" w:rsidP="00BC7D48">
            <w:pPr>
              <w:jc w:val="both"/>
              <w:rPr>
                <w:rFonts w:ascii="Times New Roman" w:hAnsi="Times New Roman" w:cs="Times New Roman"/>
              </w:rPr>
            </w:pPr>
          </w:p>
          <w:p w14:paraId="6F368402" w14:textId="77777777" w:rsidR="008A2750" w:rsidRPr="00507B7A" w:rsidRDefault="008A2750" w:rsidP="008A2750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14A14">
              <w:rPr>
                <w:rFonts w:ascii="SimSun" w:eastAsia="新細明體" w:hAnsi="SimSun" w:hint="eastAsia"/>
                <w:color w:val="333333"/>
                <w:shd w:val="clear" w:color="auto" w:fill="FFFFFF"/>
              </w:rPr>
              <w:t>加快發展方式綠色轉型。推動經濟社會發展綠色化、低碳化是實現高品質發展的關鍵環節。</w:t>
            </w:r>
            <w:r>
              <w:rPr>
                <w:rFonts w:ascii="SimSun" w:hAnsi="SimSun" w:hint="eastAsia"/>
                <w:color w:val="333333"/>
                <w:shd w:val="clear" w:color="auto" w:fill="FFFFFF"/>
              </w:rPr>
              <w:t>……</w:t>
            </w:r>
            <w:r w:rsidRPr="00433CD3">
              <w:rPr>
                <w:rFonts w:ascii="Times New Roman" w:hAnsi="Times New Roman" w:cs="Times New Roman" w:hint="eastAsia"/>
                <w:b/>
                <w:bCs/>
                <w:u w:val="thick"/>
              </w:rPr>
              <w:t>實現碳達峰碳中和是一場廣泛而深刻的經濟社會系統性變革</w:t>
            </w:r>
            <w:r w:rsidRPr="007C661B">
              <w:rPr>
                <w:rFonts w:ascii="Times New Roman" w:hAnsi="Times New Roman" w:cs="Times New Roman" w:hint="eastAsia"/>
              </w:rPr>
              <w:t>。</w:t>
            </w:r>
            <w:r>
              <w:rPr>
                <w:rFonts w:ascii="Times New Roman" w:hAnsi="Times New Roman" w:cs="Times New Roman" w:hint="eastAsia"/>
              </w:rPr>
              <w:t>……</w:t>
            </w:r>
            <w:r w:rsidRPr="007C661B">
              <w:rPr>
                <w:rFonts w:ascii="Times New Roman" w:hAnsi="Times New Roman" w:cs="Times New Roman" w:hint="eastAsia"/>
              </w:rPr>
              <w:t>完善能源消耗總量和強度調控，</w:t>
            </w:r>
            <w:r w:rsidRPr="00433CD3">
              <w:rPr>
                <w:rFonts w:ascii="Times New Roman" w:hAnsi="Times New Roman" w:cs="Times New Roman" w:hint="eastAsia"/>
              </w:rPr>
              <w:t>重點控制化石能源消費，……推動能源清潔低碳高效利用，推進工業、建築、交通等領域清潔低碳轉型。</w:t>
            </w:r>
          </w:p>
          <w:p w14:paraId="1973426E" w14:textId="77777777" w:rsidR="008A2750" w:rsidRPr="00980281" w:rsidRDefault="008A2750" w:rsidP="00BC7D48">
            <w:pPr>
              <w:pStyle w:val="a9"/>
              <w:adjustRightInd w:val="0"/>
              <w:snapToGrid w:val="0"/>
              <w:spacing w:before="100" w:beforeAutospacing="1" w:after="100" w:afterAutospacing="1"/>
              <w:ind w:left="200" w:hangingChars="100" w:hanging="200"/>
              <w:contextualSpacing w:val="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980281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*</w:t>
            </w:r>
            <w:r w:rsidRPr="00980281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中國式現代化共有五個特色，「人與自然和諧共生」是其中之一；其餘四個特色分別是：「</w:t>
            </w:r>
            <w:r w:rsidRPr="00980281">
              <w:rPr>
                <w:rFonts w:ascii="標楷體" w:eastAsia="標楷體" w:hAnsi="標楷體" w:cs="Times New Roman"/>
                <w:sz w:val="20"/>
                <w:szCs w:val="20"/>
              </w:rPr>
              <w:t>人口規模巨大的現代化</w:t>
            </w:r>
            <w:r w:rsidRPr="00980281">
              <w:rPr>
                <w:rFonts w:ascii="標楷體" w:eastAsia="標楷體" w:hAnsi="標楷體" w:cs="Times New Roman" w:hint="eastAsia"/>
                <w:sz w:val="20"/>
                <w:szCs w:val="20"/>
              </w:rPr>
              <w:t>」、</w:t>
            </w:r>
            <w:r w:rsidRPr="00980281">
              <w:rPr>
                <w:rFonts w:ascii="標楷體" w:eastAsia="標楷體" w:hAnsi="標楷體" w:cs="Times New Roman"/>
                <w:sz w:val="20"/>
                <w:szCs w:val="20"/>
              </w:rPr>
              <w:t>「全體人民共同富裕的現代化」、「物質文明和精神文明相協調的現代化」、「走和平發展道路的現代化」</w:t>
            </w:r>
            <w:r w:rsidRPr="00980281">
              <w:rPr>
                <w:rFonts w:ascii="標楷體" w:eastAsia="標楷體" w:hAnsi="標楷體" w:cs="Times New Roman" w:hint="eastAsia"/>
                <w:sz w:val="20"/>
                <w:szCs w:val="20"/>
              </w:rPr>
              <w:t>。（詳見資料來源的第一篇文章）</w:t>
            </w:r>
          </w:p>
        </w:tc>
      </w:tr>
    </w:tbl>
    <w:p w14:paraId="08DA3A38" w14:textId="4AEE7F4F" w:rsidR="00433CD3" w:rsidRDefault="008A65E4" w:rsidP="00433CD3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A65E4">
        <w:rPr>
          <w:rFonts w:ascii="Times New Roman" w:hAnsi="Times New Roman" w:cs="Times New Roman" w:hint="eastAsia"/>
          <w:sz w:val="20"/>
          <w:szCs w:val="20"/>
        </w:rPr>
        <w:t>資料來源：節錄自</w:t>
      </w:r>
    </w:p>
    <w:p w14:paraId="1FBC33B3" w14:textId="57728674" w:rsidR="004D033A" w:rsidRDefault="004D033A" w:rsidP="004D033A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33CD3">
        <w:rPr>
          <w:rFonts w:ascii="Times New Roman" w:hAnsi="Times New Roman" w:cs="Times New Roman"/>
          <w:sz w:val="20"/>
          <w:szCs w:val="20"/>
        </w:rPr>
        <w:t>〈習近平：高舉中國特色社會主義偉大旗幟</w:t>
      </w:r>
      <w:r w:rsidRPr="00433CD3">
        <w:rPr>
          <w:rFonts w:ascii="Times New Roman" w:hAnsi="Times New Roman" w:cs="Times New Roman"/>
          <w:sz w:val="20"/>
          <w:szCs w:val="20"/>
        </w:rPr>
        <w:t xml:space="preserve"> </w:t>
      </w:r>
      <w:r w:rsidRPr="00433CD3">
        <w:rPr>
          <w:rFonts w:ascii="Times New Roman" w:hAnsi="Times New Roman" w:cs="Times New Roman"/>
          <w:sz w:val="20"/>
          <w:szCs w:val="20"/>
        </w:rPr>
        <w:t>為全面建設社會主義現代化國家而團結奮鬥</w:t>
      </w:r>
      <w:r w:rsidRPr="00433CD3">
        <w:rPr>
          <w:rFonts w:ascii="Times New Roman" w:hAnsi="Times New Roman" w:cs="Times New Roman"/>
          <w:sz w:val="20"/>
          <w:szCs w:val="20"/>
        </w:rPr>
        <w:t>—</w:t>
      </w:r>
      <w:r w:rsidR="00773971">
        <w:rPr>
          <w:rFonts w:ascii="Times New Roman" w:hAnsi="Times New Roman" w:cs="Times New Roman"/>
          <w:sz w:val="20"/>
          <w:szCs w:val="20"/>
        </w:rPr>
        <w:t>-</w:t>
      </w:r>
      <w:r w:rsidRPr="00433CD3">
        <w:rPr>
          <w:rFonts w:ascii="Times New Roman" w:hAnsi="Times New Roman" w:cs="Times New Roman"/>
          <w:sz w:val="20"/>
          <w:szCs w:val="20"/>
        </w:rPr>
        <w:t>在中國共產黨第二十次全國代表大會上的報告〉</w:t>
      </w:r>
      <w:r>
        <w:rPr>
          <w:rFonts w:ascii="Times New Roman" w:hAnsi="Times New Roman" w:cs="Times New Roman" w:hint="eastAsia"/>
          <w:sz w:val="20"/>
          <w:szCs w:val="20"/>
        </w:rPr>
        <w:t>，</w:t>
      </w:r>
      <w:r w:rsidRPr="00352DDE">
        <w:rPr>
          <w:rFonts w:ascii="Times New Roman" w:hAnsi="Times New Roman" w:cs="Times New Roman"/>
          <w:sz w:val="20"/>
          <w:szCs w:val="20"/>
        </w:rPr>
        <w:t>2022</w:t>
      </w:r>
      <w:r w:rsidRPr="00352DDE">
        <w:rPr>
          <w:rFonts w:ascii="Times New Roman" w:hAnsi="Times New Roman" w:cs="Times New Roman"/>
          <w:sz w:val="20"/>
          <w:szCs w:val="20"/>
        </w:rPr>
        <w:t>年</w:t>
      </w:r>
      <w:r w:rsidRPr="00352DDE">
        <w:rPr>
          <w:rFonts w:ascii="Times New Roman" w:hAnsi="Times New Roman" w:cs="Times New Roman"/>
          <w:sz w:val="20"/>
          <w:szCs w:val="20"/>
        </w:rPr>
        <w:t>10</w:t>
      </w:r>
      <w:r w:rsidRPr="00352DDE">
        <w:rPr>
          <w:rFonts w:ascii="Times New Roman" w:hAnsi="Times New Roman" w:cs="Times New Roman"/>
          <w:sz w:val="20"/>
          <w:szCs w:val="20"/>
        </w:rPr>
        <w:t>月</w:t>
      </w:r>
      <w:r w:rsidRPr="00352DDE">
        <w:rPr>
          <w:rFonts w:ascii="Times New Roman" w:hAnsi="Times New Roman" w:cs="Times New Roman"/>
          <w:sz w:val="20"/>
          <w:szCs w:val="20"/>
        </w:rPr>
        <w:t>16</w:t>
      </w:r>
      <w:r w:rsidRPr="00352DDE">
        <w:rPr>
          <w:rFonts w:ascii="Times New Roman" w:hAnsi="Times New Roman" w:cs="Times New Roman"/>
          <w:sz w:val="20"/>
          <w:szCs w:val="20"/>
        </w:rPr>
        <w:t>日</w:t>
      </w:r>
      <w:r>
        <w:rPr>
          <w:rFonts w:ascii="Times New Roman" w:hAnsi="Times New Roman" w:cs="Times New Roman" w:hint="eastAsia"/>
          <w:sz w:val="20"/>
          <w:szCs w:val="20"/>
        </w:rPr>
        <w:t>。</w:t>
      </w:r>
    </w:p>
    <w:p w14:paraId="12180B42" w14:textId="77777777" w:rsidR="004D033A" w:rsidRPr="00433CD3" w:rsidRDefault="004D033A" w:rsidP="004D033A">
      <w:pPr>
        <w:pStyle w:val="a9"/>
        <w:adjustRightInd w:val="0"/>
        <w:snapToGrid w:val="0"/>
        <w:spacing w:after="0" w:line="240" w:lineRule="auto"/>
        <w:ind w:left="284"/>
        <w:contextualSpacing w:val="0"/>
        <w:rPr>
          <w:rFonts w:ascii="Times New Roman" w:hAnsi="Times New Roman" w:cs="Times New Roman"/>
          <w:sz w:val="20"/>
          <w:szCs w:val="20"/>
        </w:rPr>
      </w:pPr>
      <w:r w:rsidRPr="00433CD3">
        <w:rPr>
          <w:rFonts w:ascii="Times New Roman" w:hAnsi="Times New Roman" w:cs="Times New Roman"/>
          <w:sz w:val="20"/>
          <w:szCs w:val="20"/>
        </w:rPr>
        <w:t>https://www.gov.cn/xinwen/2022-10/25/content_5721685.htm</w:t>
      </w:r>
    </w:p>
    <w:p w14:paraId="6A5007D5" w14:textId="780592B6" w:rsidR="007625F1" w:rsidRPr="008A65E4" w:rsidRDefault="004D2B1C" w:rsidP="00433CD3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8A65E4">
        <w:rPr>
          <w:rFonts w:ascii="Times New Roman" w:hAnsi="Times New Roman" w:cs="Times New Roman" w:hint="eastAsia"/>
          <w:sz w:val="20"/>
          <w:szCs w:val="20"/>
        </w:rPr>
        <w:t>〈《碳達峰碳中和的中國行動》白皮書〉，新華網，</w:t>
      </w:r>
      <w:r w:rsidRPr="008A65E4">
        <w:rPr>
          <w:rFonts w:ascii="Times New Roman" w:hAnsi="Times New Roman" w:cs="Times New Roman"/>
          <w:sz w:val="20"/>
          <w:szCs w:val="20"/>
        </w:rPr>
        <w:t>2025</w:t>
      </w:r>
      <w:r w:rsidRPr="008A65E4">
        <w:rPr>
          <w:rFonts w:ascii="Times New Roman" w:hAnsi="Times New Roman" w:cs="Times New Roman" w:hint="eastAsia"/>
          <w:sz w:val="20"/>
          <w:szCs w:val="20"/>
        </w:rPr>
        <w:t>年</w:t>
      </w:r>
      <w:r w:rsidRPr="008A65E4">
        <w:rPr>
          <w:rFonts w:ascii="Times New Roman" w:hAnsi="Times New Roman" w:cs="Times New Roman"/>
          <w:sz w:val="20"/>
          <w:szCs w:val="20"/>
        </w:rPr>
        <w:t>11</w:t>
      </w:r>
      <w:r w:rsidRPr="008A65E4">
        <w:rPr>
          <w:rFonts w:ascii="Times New Roman" w:hAnsi="Times New Roman" w:cs="Times New Roman" w:hint="eastAsia"/>
          <w:sz w:val="20"/>
          <w:szCs w:val="20"/>
        </w:rPr>
        <w:t>月</w:t>
      </w:r>
      <w:r w:rsidRPr="008A65E4">
        <w:rPr>
          <w:rFonts w:ascii="Times New Roman" w:hAnsi="Times New Roman" w:cs="Times New Roman"/>
          <w:sz w:val="20"/>
          <w:szCs w:val="20"/>
        </w:rPr>
        <w:t>8</w:t>
      </w:r>
      <w:r w:rsidRPr="008A65E4">
        <w:rPr>
          <w:rFonts w:ascii="Times New Roman" w:hAnsi="Times New Roman" w:cs="Times New Roman" w:hint="eastAsia"/>
          <w:sz w:val="20"/>
          <w:szCs w:val="20"/>
        </w:rPr>
        <w:t>日。</w:t>
      </w:r>
      <w:r w:rsidRPr="008A65E4">
        <w:rPr>
          <w:rFonts w:ascii="Times New Roman" w:hAnsi="Times New Roman" w:cs="Times New Roman"/>
          <w:sz w:val="20"/>
          <w:szCs w:val="20"/>
        </w:rPr>
        <w:t>https://www.news.cn/20251108/038257cd337049cd8bcc8b7c67a39559/c.html</w:t>
      </w:r>
    </w:p>
    <w:p w14:paraId="39A029A9" w14:textId="77777777" w:rsidR="00777CAF" w:rsidRPr="00EF5F91" w:rsidRDefault="00777CAF" w:rsidP="007625F1">
      <w:pPr>
        <w:spacing w:after="0" w:line="240" w:lineRule="auto"/>
      </w:pPr>
    </w:p>
    <w:p w14:paraId="7C9534B0" w14:textId="61BFB612" w:rsidR="00A64EB2" w:rsidRDefault="00A64EB2" w:rsidP="007625F1">
      <w:pPr>
        <w:spacing w:after="0" w:line="240" w:lineRule="auto"/>
      </w:pPr>
      <w:r>
        <w:rPr>
          <w:rFonts w:hint="eastAsia"/>
        </w:rPr>
        <w:lastRenderedPageBreak/>
        <w:t>資料</w:t>
      </w:r>
      <w:r w:rsidR="003961F6">
        <w:rPr>
          <w:rFonts w:hint="eastAsia"/>
        </w:rPr>
        <w:t>四</w:t>
      </w:r>
      <w:r>
        <w:rPr>
          <w:rFonts w:hint="eastAsia"/>
        </w:rPr>
        <w:t>：</w:t>
      </w:r>
      <w:r w:rsidR="000F7687">
        <w:rPr>
          <w:rFonts w:hint="eastAsia"/>
        </w:rPr>
        <w:t>快遞運輸</w:t>
      </w:r>
      <w:r w:rsidR="00DB7A24">
        <w:rPr>
          <w:rFonts w:hint="eastAsia"/>
        </w:rPr>
        <w:t>環節</w:t>
      </w:r>
      <w:r w:rsidR="000F7687">
        <w:rPr>
          <w:rFonts w:hint="eastAsia"/>
        </w:rPr>
        <w:t>對於環境的影響</w:t>
      </w:r>
      <w:r>
        <w:t xml:space="preserve"> </w:t>
      </w:r>
    </w:p>
    <w:p w14:paraId="4DCEB5AB" w14:textId="77777777" w:rsidR="00A64EB2" w:rsidRPr="00A64EB2" w:rsidRDefault="00A64EB2" w:rsidP="007625F1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C091A" w14:paraId="0CD1F57C" w14:textId="77777777" w:rsidTr="007334D3">
        <w:trPr>
          <w:trHeight w:val="7628"/>
        </w:trPr>
        <w:tc>
          <w:tcPr>
            <w:tcW w:w="8296" w:type="dxa"/>
            <w:vAlign w:val="center"/>
          </w:tcPr>
          <w:p w14:paraId="4265D995" w14:textId="0F442660" w:rsidR="008B1A24" w:rsidRPr="00565C52" w:rsidRDefault="008A65E4" w:rsidP="008A65E4">
            <w:pPr>
              <w:ind w:firstLineChars="200" w:firstLine="480"/>
              <w:jc w:val="both"/>
            </w:pPr>
            <w:r w:rsidRPr="0094060A">
              <w:rPr>
                <w:rFonts w:hint="eastAsia"/>
              </w:rPr>
              <w:t>快遞在現代</w:t>
            </w:r>
            <w:r>
              <w:rPr>
                <w:rFonts w:hint="eastAsia"/>
              </w:rPr>
              <w:t>社會</w:t>
            </w:r>
            <w:r w:rsidRPr="0094060A">
              <w:rPr>
                <w:rFonts w:hint="eastAsia"/>
              </w:rPr>
              <w:t>生活中</w:t>
            </w:r>
            <w:r>
              <w:rPr>
                <w:rFonts w:hint="eastAsia"/>
              </w:rPr>
              <w:t>擔當</w:t>
            </w:r>
            <w:r w:rsidRPr="0094060A">
              <w:rPr>
                <w:rFonts w:hint="eastAsia"/>
              </w:rPr>
              <w:t>民生基礎設施的角色</w:t>
            </w:r>
            <w:r>
              <w:rPr>
                <w:rFonts w:hint="eastAsia"/>
              </w:rPr>
              <w:t>，</w:t>
            </w:r>
            <w:r w:rsidRPr="009C091A">
              <w:rPr>
                <w:rFonts w:hint="eastAsia"/>
              </w:rPr>
              <w:t>是暢通國民經濟</w:t>
            </w:r>
            <w:r>
              <w:rPr>
                <w:rFonts w:hint="eastAsia"/>
              </w:rPr>
              <w:t>循環</w:t>
            </w:r>
            <w:r w:rsidRPr="009C091A">
              <w:rPr>
                <w:rFonts w:hint="eastAsia"/>
              </w:rPr>
              <w:t>的重要環節。隨</w:t>
            </w:r>
            <w:r w:rsidR="00486DB8">
              <w:rPr>
                <w:rFonts w:hint="eastAsia"/>
              </w:rPr>
              <w:t>着</w:t>
            </w:r>
            <w:r w:rsidRPr="009C091A">
              <w:rPr>
                <w:rFonts w:hint="eastAsia"/>
              </w:rPr>
              <w:t>我國</w:t>
            </w:r>
            <w:r>
              <w:rPr>
                <w:rFonts w:hint="eastAsia"/>
              </w:rPr>
              <w:t>快遞</w:t>
            </w:r>
            <w:r w:rsidRPr="009C091A">
              <w:rPr>
                <w:rFonts w:hint="eastAsia"/>
              </w:rPr>
              <w:t>業的快速發展，大力推</w:t>
            </w:r>
            <w:r w:rsidR="009E0AEE">
              <w:rPr>
                <w:rFonts w:hint="eastAsia"/>
              </w:rPr>
              <w:t>動</w:t>
            </w:r>
            <w:r w:rsidRPr="009C091A">
              <w:rPr>
                <w:rFonts w:hint="eastAsia"/>
              </w:rPr>
              <w:t>綠色物流</w:t>
            </w:r>
            <w:r>
              <w:rPr>
                <w:rFonts w:hint="eastAsia"/>
              </w:rPr>
              <w:t>，</w:t>
            </w:r>
            <w:r w:rsidRPr="009C091A">
              <w:rPr>
                <w:rFonts w:hint="eastAsia"/>
              </w:rPr>
              <w:t>成</w:t>
            </w:r>
            <w:r>
              <w:rPr>
                <w:rFonts w:hint="eastAsia"/>
              </w:rPr>
              <w:t>為</w:t>
            </w:r>
            <w:r w:rsidRPr="009C091A">
              <w:rPr>
                <w:rFonts w:hint="eastAsia"/>
              </w:rPr>
              <w:t>了政府和相關企業的共識。所謂</w:t>
            </w:r>
            <w:r w:rsidRPr="0094060A">
              <w:rPr>
                <w:rFonts w:hint="eastAsia"/>
                <w:b/>
                <w:bCs/>
                <w:u w:val="thick"/>
              </w:rPr>
              <w:t>綠色物流，是指以降低對環境的污染、減少資源消耗為目標</w:t>
            </w:r>
            <w:r w:rsidR="00A16A2B">
              <w:rPr>
                <w:rFonts w:hint="eastAsia"/>
                <w:b/>
                <w:bCs/>
                <w:u w:val="thick"/>
              </w:rPr>
              <w:t>的行動方向</w:t>
            </w:r>
            <w:r>
              <w:rPr>
                <w:rFonts w:hint="eastAsia"/>
              </w:rPr>
              <w:t>。</w:t>
            </w:r>
          </w:p>
          <w:p w14:paraId="40EB733E" w14:textId="77777777" w:rsidR="00565C52" w:rsidRDefault="00565C52" w:rsidP="008A65E4">
            <w:pPr>
              <w:jc w:val="both"/>
            </w:pPr>
          </w:p>
          <w:p w14:paraId="74CA4B28" w14:textId="2109F3C1" w:rsidR="0094060A" w:rsidRPr="008A65E4" w:rsidRDefault="008A65E4" w:rsidP="008A65E4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E40FD0">
              <w:rPr>
                <w:rFonts w:ascii="Times New Roman" w:hAnsi="Times New Roman" w:cs="Times New Roman"/>
                <w:b/>
                <w:bCs/>
                <w:u w:val="thick"/>
              </w:rPr>
              <w:t>傳統快遞業的碳排放，主要集中於運輸車隊燃燒化石燃料</w:t>
            </w:r>
            <w:r w:rsidRPr="008A65E4">
              <w:rPr>
                <w:rFonts w:ascii="Times New Roman" w:hAnsi="Times New Roman" w:cs="Times New Roman"/>
              </w:rPr>
              <w:t>。內地</w:t>
            </w:r>
            <w:r w:rsidR="000F7687">
              <w:rPr>
                <w:rFonts w:ascii="Times New Roman" w:hAnsi="Times New Roman" w:cs="Times New Roman" w:hint="eastAsia"/>
              </w:rPr>
              <w:t>學者</w:t>
            </w:r>
            <w:r w:rsidRPr="008A65E4">
              <w:rPr>
                <w:rFonts w:ascii="Times New Roman" w:hAnsi="Times New Roman" w:cs="Times New Roman"/>
              </w:rPr>
              <w:t>曾</w:t>
            </w:r>
            <w:r>
              <w:rPr>
                <w:rFonts w:ascii="Times New Roman" w:hAnsi="Times New Roman" w:cs="Times New Roman" w:hint="eastAsia"/>
              </w:rPr>
              <w:t>於</w:t>
            </w:r>
            <w:r w:rsidRPr="008A65E4">
              <w:rPr>
                <w:rFonts w:ascii="Times New Roman" w:hAnsi="Times New Roman" w:cs="Times New Roman"/>
              </w:rPr>
              <w:t>2023</w:t>
            </w:r>
            <w:r w:rsidRPr="008A65E4">
              <w:rPr>
                <w:rFonts w:ascii="Times New Roman" w:hAnsi="Times New Roman" w:cs="Times New Roman"/>
              </w:rPr>
              <w:t>年發表研究報告，指出在</w:t>
            </w:r>
            <w:r w:rsidRPr="008A65E4">
              <w:rPr>
                <w:rFonts w:ascii="Times New Roman" w:hAnsi="Times New Roman" w:cs="Times New Roman"/>
              </w:rPr>
              <w:t>2022</w:t>
            </w:r>
            <w:r w:rsidRPr="008A65E4">
              <w:rPr>
                <w:rFonts w:ascii="Times New Roman" w:hAnsi="Times New Roman" w:cs="Times New Roman"/>
              </w:rPr>
              <w:t>年，運輸環節佔快遞業碳排放總量的</w:t>
            </w:r>
            <w:r w:rsidRPr="008A65E4">
              <w:rPr>
                <w:rFonts w:ascii="Times New Roman" w:hAnsi="Times New Roman" w:cs="Times New Roman"/>
              </w:rPr>
              <w:t>62.7%</w:t>
            </w:r>
            <w:r w:rsidRPr="008A65E4">
              <w:rPr>
                <w:rFonts w:ascii="Times New Roman" w:hAnsi="Times New Roman" w:cs="Times New Roman"/>
              </w:rPr>
              <w:t>，接近</w:t>
            </w:r>
            <w:r w:rsidRPr="008A65E4">
              <w:rPr>
                <w:rFonts w:ascii="Times New Roman" w:hAnsi="Times New Roman" w:cs="Times New Roman"/>
              </w:rPr>
              <w:t>3,500</w:t>
            </w:r>
            <w:r w:rsidRPr="008A65E4">
              <w:rPr>
                <w:rFonts w:ascii="Times New Roman" w:hAnsi="Times New Roman" w:cs="Times New Roman"/>
              </w:rPr>
              <w:t>萬噸碳排放量。此外，在不同運輸方式當中，公路運輸承擔的業務量（</w:t>
            </w:r>
            <w:r w:rsidRPr="008A65E4">
              <w:rPr>
                <w:rFonts w:ascii="Times New Roman" w:hAnsi="Times New Roman" w:cs="Times New Roman"/>
              </w:rPr>
              <w:t>813</w:t>
            </w:r>
            <w:r w:rsidRPr="008A65E4">
              <w:rPr>
                <w:rFonts w:ascii="Times New Roman" w:hAnsi="Times New Roman" w:cs="Times New Roman"/>
              </w:rPr>
              <w:t>億件）和碳排放量（</w:t>
            </w:r>
            <w:r w:rsidRPr="008A65E4">
              <w:rPr>
                <w:rFonts w:ascii="Times New Roman" w:hAnsi="Times New Roman" w:cs="Times New Roman"/>
              </w:rPr>
              <w:t>1,874</w:t>
            </w:r>
            <w:r w:rsidRPr="008A65E4">
              <w:rPr>
                <w:rFonts w:ascii="Times New Roman" w:hAnsi="Times New Roman" w:cs="Times New Roman"/>
              </w:rPr>
              <w:t>萬噸），遠超航空和鐵路的數量。</w:t>
            </w:r>
          </w:p>
          <w:p w14:paraId="419E6226" w14:textId="77777777" w:rsidR="0094060A" w:rsidRDefault="0094060A" w:rsidP="008A65E4">
            <w:pPr>
              <w:ind w:firstLineChars="200" w:firstLine="480"/>
              <w:jc w:val="both"/>
            </w:pPr>
          </w:p>
          <w:p w14:paraId="6542AF28" w14:textId="2B89351B" w:rsidR="009C091A" w:rsidRDefault="008A65E4" w:rsidP="008A65E4">
            <w:pPr>
              <w:ind w:firstLineChars="200" w:firstLine="480"/>
              <w:jc w:val="both"/>
            </w:pPr>
            <w:r>
              <w:rPr>
                <w:rFonts w:hint="eastAsia"/>
              </w:rPr>
              <w:t>由上述可見，</w:t>
            </w:r>
            <w:r w:rsidRPr="0094060A">
              <w:rPr>
                <w:rFonts w:hint="eastAsia"/>
              </w:rPr>
              <w:t>在快遞的各個環節中，運輸環節對環境的影響最為顯著。</w:t>
            </w:r>
            <w:r>
              <w:rPr>
                <w:rFonts w:hint="eastAsia"/>
              </w:rPr>
              <w:t>若要</w:t>
            </w:r>
            <w:r w:rsidR="00A16A2B" w:rsidRPr="00A16A2B">
              <w:rPr>
                <w:rFonts w:hint="eastAsia"/>
                <w:b/>
                <w:bCs/>
                <w:u w:val="thick"/>
              </w:rPr>
              <w:t>實踐</w:t>
            </w:r>
            <w:r w:rsidR="00A16A2B">
              <w:rPr>
                <w:rFonts w:hint="eastAsia"/>
                <w:b/>
                <w:bCs/>
                <w:u w:val="thick"/>
              </w:rPr>
              <w:t>環境保育的目標</w:t>
            </w:r>
            <w:r w:rsidRPr="008A65E4">
              <w:rPr>
                <w:rFonts w:hint="eastAsia"/>
                <w:b/>
                <w:bCs/>
                <w:u w:val="thick"/>
              </w:rPr>
              <w:t>，推</w:t>
            </w:r>
            <w:r w:rsidR="00BB5F56">
              <w:rPr>
                <w:rFonts w:hint="eastAsia"/>
                <w:b/>
                <w:bCs/>
                <w:u w:val="thick"/>
              </w:rPr>
              <w:t>動</w:t>
            </w:r>
            <w:r w:rsidRPr="008A65E4">
              <w:rPr>
                <w:rFonts w:hint="eastAsia"/>
                <w:b/>
                <w:bCs/>
                <w:u w:val="thick"/>
              </w:rPr>
              <w:t>節能低碳運輸方式，正是關鍵所在</w:t>
            </w:r>
            <w:r w:rsidRPr="004C4ECF">
              <w:rPr>
                <w:rFonts w:hint="eastAsia"/>
              </w:rPr>
              <w:t>。</w:t>
            </w:r>
            <w:r>
              <w:rPr>
                <w:rFonts w:hint="eastAsia"/>
              </w:rPr>
              <w:t>這不僅關乎快遞業的高品質進步，還</w:t>
            </w:r>
            <w:r w:rsidR="009E0AEE">
              <w:rPr>
                <w:rFonts w:hint="eastAsia"/>
              </w:rPr>
              <w:t>涉及</w:t>
            </w:r>
            <w:r>
              <w:rPr>
                <w:rFonts w:hint="eastAsia"/>
              </w:rPr>
              <w:t>整個交通運輸行業，可能延緩國家實現</w:t>
            </w:r>
            <w:r w:rsidR="00C452D4">
              <w:rPr>
                <w:rFonts w:hint="eastAsia"/>
              </w:rPr>
              <w:t>「</w:t>
            </w:r>
            <w:r>
              <w:rPr>
                <w:rFonts w:hint="eastAsia"/>
              </w:rPr>
              <w:t>雙碳</w:t>
            </w:r>
            <w:r w:rsidR="00C452D4">
              <w:rPr>
                <w:rFonts w:hint="eastAsia"/>
              </w:rPr>
              <w:t>」</w:t>
            </w:r>
            <w:r w:rsidR="00BB5F56">
              <w:rPr>
                <w:rFonts w:hint="eastAsia"/>
              </w:rPr>
              <w:t>承諾</w:t>
            </w:r>
            <w:r>
              <w:rPr>
                <w:rFonts w:hint="eastAsia"/>
              </w:rPr>
              <w:t xml:space="preserve">的進程，實在不容忽視。　　</w:t>
            </w:r>
          </w:p>
          <w:p w14:paraId="0B7AC2B6" w14:textId="77777777" w:rsidR="008A65E4" w:rsidRDefault="008A65E4" w:rsidP="008A65E4">
            <w:pPr>
              <w:ind w:firstLineChars="200" w:firstLine="480"/>
              <w:jc w:val="both"/>
            </w:pPr>
          </w:p>
          <w:p w14:paraId="1BF122D5" w14:textId="616E9A63" w:rsidR="008A65E4" w:rsidRPr="008A65E4" w:rsidRDefault="008A65E4" w:rsidP="008A65E4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8A65E4">
              <w:rPr>
                <w:rFonts w:ascii="Times New Roman" w:hAnsi="Times New Roman" w:cs="Times New Roman"/>
              </w:rPr>
              <w:t>國家現正開展「十五五」規劃（</w:t>
            </w:r>
            <w:r w:rsidRPr="008A65E4">
              <w:rPr>
                <w:rFonts w:ascii="Times New Roman" w:hAnsi="Times New Roman" w:cs="Times New Roman"/>
              </w:rPr>
              <w:t>2026-2030</w:t>
            </w:r>
            <w:r w:rsidRPr="008A65E4">
              <w:rPr>
                <w:rFonts w:ascii="Times New Roman" w:hAnsi="Times New Roman" w:cs="Times New Roman"/>
              </w:rPr>
              <w:t>年），現階段亦是</w:t>
            </w:r>
            <w:r w:rsidRPr="008A65E4">
              <w:rPr>
                <w:rFonts w:ascii="Times New Roman" w:hAnsi="Times New Roman" w:cs="Times New Roman"/>
              </w:rPr>
              <w:t>2030</w:t>
            </w:r>
            <w:r w:rsidRPr="008A65E4">
              <w:rPr>
                <w:rFonts w:ascii="Times New Roman" w:hAnsi="Times New Roman" w:cs="Times New Roman"/>
              </w:rPr>
              <w:t>年前實現碳達峰目標的關鍵時期。國務院於</w:t>
            </w:r>
            <w:r w:rsidRPr="008A65E4">
              <w:rPr>
                <w:rFonts w:ascii="Times New Roman" w:hAnsi="Times New Roman" w:cs="Times New Roman"/>
              </w:rPr>
              <w:t>2026</w:t>
            </w:r>
            <w:r w:rsidRPr="008A65E4">
              <w:rPr>
                <w:rFonts w:ascii="Times New Roman" w:hAnsi="Times New Roman" w:cs="Times New Roman"/>
              </w:rPr>
              <w:t>年</w:t>
            </w:r>
            <w:r w:rsidRPr="008A65E4">
              <w:rPr>
                <w:rFonts w:ascii="Times New Roman" w:hAnsi="Times New Roman" w:cs="Times New Roman"/>
              </w:rPr>
              <w:t>7</w:t>
            </w:r>
            <w:r w:rsidRPr="008A65E4">
              <w:rPr>
                <w:rFonts w:ascii="Times New Roman" w:hAnsi="Times New Roman" w:cs="Times New Roman"/>
              </w:rPr>
              <w:t>月印發《「十五五」碳達峰行動方案》，當中</w:t>
            </w:r>
            <w:r w:rsidRPr="000F7687">
              <w:rPr>
                <w:rFonts w:ascii="Times New Roman" w:hAnsi="Times New Roman" w:cs="Times New Roman"/>
                <w:b/>
                <w:bCs/>
                <w:u w:val="thick"/>
              </w:rPr>
              <w:t>明確要求加快交通運輸領域低碳轉型，具體方向例如持續提高大宗貨物鐵路、水路運輸比重和新能源汽車運輸比重</w:t>
            </w:r>
            <w:r w:rsidRPr="008A65E4">
              <w:rPr>
                <w:rFonts w:ascii="Times New Roman" w:hAnsi="Times New Roman" w:cs="Times New Roman"/>
              </w:rPr>
              <w:t>。</w:t>
            </w:r>
          </w:p>
        </w:tc>
      </w:tr>
    </w:tbl>
    <w:p w14:paraId="6D28745D" w14:textId="3A96CCCC" w:rsidR="00A64EB2" w:rsidRPr="00C05FE4" w:rsidRDefault="00A64EB2" w:rsidP="00C05FE4">
      <w:pPr>
        <w:adjustRightInd w:val="0"/>
        <w:snapToGrid w:val="0"/>
        <w:spacing w:after="0" w:line="240" w:lineRule="auto"/>
        <w:rPr>
          <w:sz w:val="20"/>
          <w:szCs w:val="20"/>
        </w:rPr>
      </w:pPr>
      <w:r w:rsidRPr="00C05FE4">
        <w:rPr>
          <w:rFonts w:hint="eastAsia"/>
          <w:sz w:val="20"/>
          <w:szCs w:val="20"/>
        </w:rPr>
        <w:t>資料來源：節錄及</w:t>
      </w:r>
      <w:r w:rsidR="004C7529">
        <w:rPr>
          <w:rFonts w:hint="eastAsia"/>
          <w:sz w:val="20"/>
          <w:szCs w:val="20"/>
        </w:rPr>
        <w:t>改寫</w:t>
      </w:r>
      <w:r w:rsidRPr="00C05FE4">
        <w:rPr>
          <w:rFonts w:hint="eastAsia"/>
          <w:sz w:val="20"/>
          <w:szCs w:val="20"/>
        </w:rPr>
        <w:t>自</w:t>
      </w:r>
    </w:p>
    <w:p w14:paraId="10A597F0" w14:textId="77777777" w:rsidR="00C452D4" w:rsidRDefault="00C05FE4" w:rsidP="00C452D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05FE4">
        <w:rPr>
          <w:rFonts w:ascii="Times New Roman" w:hAnsi="Times New Roman" w:cs="Times New Roman" w:hint="eastAsia"/>
          <w:sz w:val="20"/>
          <w:szCs w:val="20"/>
        </w:rPr>
        <w:t>《中華人民共和國國民經濟和社會發展第十五個五年規劃綱要》，第十三篇（加快經濟社會發展全面綠色轉型建設美麗中國），</w:t>
      </w:r>
      <w:r w:rsidRPr="00C05FE4">
        <w:rPr>
          <w:rFonts w:ascii="Times New Roman" w:hAnsi="Times New Roman" w:cs="Times New Roman"/>
          <w:sz w:val="20"/>
          <w:szCs w:val="20"/>
        </w:rPr>
        <w:t>2026</w:t>
      </w:r>
      <w:r w:rsidRPr="00C05FE4">
        <w:rPr>
          <w:rFonts w:ascii="Times New Roman" w:hAnsi="Times New Roman" w:cs="Times New Roman" w:hint="eastAsia"/>
          <w:sz w:val="20"/>
          <w:szCs w:val="20"/>
        </w:rPr>
        <w:t>年</w:t>
      </w:r>
      <w:r w:rsidRPr="00C05FE4">
        <w:rPr>
          <w:rFonts w:ascii="Times New Roman" w:hAnsi="Times New Roman" w:cs="Times New Roman"/>
          <w:sz w:val="20"/>
          <w:szCs w:val="20"/>
        </w:rPr>
        <w:t>3</w:t>
      </w:r>
      <w:r w:rsidRPr="00C05FE4">
        <w:rPr>
          <w:rFonts w:ascii="Times New Roman" w:hAnsi="Times New Roman" w:cs="Times New Roman" w:hint="eastAsia"/>
          <w:sz w:val="20"/>
          <w:szCs w:val="20"/>
        </w:rPr>
        <w:t>月。中華人民共和國中央人民政府網頁。</w:t>
      </w:r>
    </w:p>
    <w:p w14:paraId="6702A0D0" w14:textId="78F957AE" w:rsidR="00A64EB2" w:rsidRPr="00C05FE4" w:rsidRDefault="00C05FE4" w:rsidP="00C452D4">
      <w:pPr>
        <w:pStyle w:val="a9"/>
        <w:adjustRightInd w:val="0"/>
        <w:snapToGrid w:val="0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05FE4">
        <w:rPr>
          <w:rFonts w:ascii="Times New Roman" w:hAnsi="Times New Roman" w:cs="Times New Roman"/>
          <w:sz w:val="20"/>
          <w:szCs w:val="20"/>
        </w:rPr>
        <w:t>http://big5.www.gov.cn/gate/big5/www.gov.cn/yaowen/liebiao/202603/content_7062633.htm</w:t>
      </w:r>
    </w:p>
    <w:p w14:paraId="28D80449" w14:textId="77777777" w:rsidR="00C452D4" w:rsidRDefault="00C05FE4" w:rsidP="00C452D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05FE4">
        <w:rPr>
          <w:rFonts w:ascii="Times New Roman" w:hAnsi="Times New Roman" w:cs="Times New Roman" w:hint="eastAsia"/>
          <w:sz w:val="20"/>
          <w:szCs w:val="20"/>
        </w:rPr>
        <w:t>〈國務院關於印發《「十五五」碳達峰行動方案》的通知〉，</w:t>
      </w:r>
      <w:r w:rsidRPr="00C05FE4">
        <w:rPr>
          <w:rFonts w:ascii="Times New Roman" w:hAnsi="Times New Roman" w:cs="Times New Roman"/>
          <w:sz w:val="20"/>
          <w:szCs w:val="20"/>
        </w:rPr>
        <w:t>2026</w:t>
      </w:r>
      <w:r w:rsidRPr="00C05FE4">
        <w:rPr>
          <w:rFonts w:ascii="Times New Roman" w:hAnsi="Times New Roman" w:cs="Times New Roman" w:hint="eastAsia"/>
          <w:sz w:val="20"/>
          <w:szCs w:val="20"/>
        </w:rPr>
        <w:t>年</w:t>
      </w:r>
      <w:r w:rsidRPr="00C05FE4">
        <w:rPr>
          <w:rFonts w:ascii="Times New Roman" w:hAnsi="Times New Roman" w:cs="Times New Roman"/>
          <w:sz w:val="20"/>
          <w:szCs w:val="20"/>
        </w:rPr>
        <w:t>7</w:t>
      </w:r>
      <w:r w:rsidRPr="00C05FE4">
        <w:rPr>
          <w:rFonts w:ascii="Times New Roman" w:hAnsi="Times New Roman" w:cs="Times New Roman" w:hint="eastAsia"/>
          <w:sz w:val="20"/>
          <w:szCs w:val="20"/>
        </w:rPr>
        <w:t>月</w:t>
      </w:r>
      <w:r w:rsidRPr="00C05FE4">
        <w:rPr>
          <w:rFonts w:ascii="Times New Roman" w:hAnsi="Times New Roman" w:cs="Times New Roman"/>
          <w:sz w:val="20"/>
          <w:szCs w:val="20"/>
        </w:rPr>
        <w:t>9</w:t>
      </w:r>
      <w:r w:rsidRPr="00C05FE4">
        <w:rPr>
          <w:rFonts w:ascii="Times New Roman" w:hAnsi="Times New Roman" w:cs="Times New Roman" w:hint="eastAsia"/>
          <w:sz w:val="20"/>
          <w:szCs w:val="20"/>
        </w:rPr>
        <w:t>日，中華人民共和國中央人民政府網頁。</w:t>
      </w:r>
    </w:p>
    <w:p w14:paraId="1E0622EA" w14:textId="2E41AEB4" w:rsidR="00A64EB2" w:rsidRPr="00C452D4" w:rsidRDefault="00C05FE4" w:rsidP="00C452D4">
      <w:pPr>
        <w:pStyle w:val="a9"/>
        <w:adjustRightInd w:val="0"/>
        <w:snapToGrid w:val="0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452D4">
        <w:rPr>
          <w:rFonts w:ascii="Times New Roman" w:hAnsi="Times New Roman" w:cs="Times New Roman"/>
          <w:sz w:val="20"/>
          <w:szCs w:val="20"/>
        </w:rPr>
        <w:t>http://big5.www.gov.cn/gate/big5/www.gov.cn/zhengce/content/202607/content_7074826.htm</w:t>
      </w:r>
    </w:p>
    <w:p w14:paraId="15E668FE" w14:textId="5D60D442" w:rsidR="004D2B1C" w:rsidRPr="00C452D4" w:rsidRDefault="00C05FE4" w:rsidP="00C452D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05FE4">
        <w:rPr>
          <w:rFonts w:ascii="Times New Roman" w:hAnsi="Times New Roman" w:cs="Times New Roman" w:hint="eastAsia"/>
          <w:sz w:val="20"/>
          <w:szCs w:val="20"/>
        </w:rPr>
        <w:t>〈業務旺季開啟，物流快遞行業持續減碳〉，《中國城市報》，</w:t>
      </w:r>
      <w:r w:rsidRPr="00C05FE4">
        <w:rPr>
          <w:rFonts w:ascii="Times New Roman" w:hAnsi="Times New Roman" w:cs="Times New Roman"/>
          <w:sz w:val="20"/>
          <w:szCs w:val="20"/>
        </w:rPr>
        <w:t>2023</w:t>
      </w:r>
      <w:r w:rsidRPr="00C05FE4">
        <w:rPr>
          <w:rFonts w:ascii="Times New Roman" w:hAnsi="Times New Roman" w:cs="Times New Roman" w:hint="eastAsia"/>
          <w:sz w:val="20"/>
          <w:szCs w:val="20"/>
        </w:rPr>
        <w:t>年</w:t>
      </w:r>
      <w:r w:rsidRPr="00C05FE4">
        <w:rPr>
          <w:rFonts w:ascii="Times New Roman" w:hAnsi="Times New Roman" w:cs="Times New Roman"/>
          <w:sz w:val="20"/>
          <w:szCs w:val="20"/>
        </w:rPr>
        <w:t>11</w:t>
      </w:r>
      <w:r w:rsidRPr="00C05FE4">
        <w:rPr>
          <w:rFonts w:ascii="Times New Roman" w:hAnsi="Times New Roman" w:cs="Times New Roman" w:hint="eastAsia"/>
          <w:sz w:val="20"/>
          <w:szCs w:val="20"/>
        </w:rPr>
        <w:t>月</w:t>
      </w:r>
      <w:r w:rsidRPr="00C05FE4">
        <w:rPr>
          <w:rFonts w:ascii="Times New Roman" w:hAnsi="Times New Roman" w:cs="Times New Roman"/>
          <w:sz w:val="20"/>
          <w:szCs w:val="20"/>
        </w:rPr>
        <w:t>20</w:t>
      </w:r>
      <w:r w:rsidRPr="00C05FE4">
        <w:rPr>
          <w:rFonts w:ascii="Times New Roman" w:hAnsi="Times New Roman" w:cs="Times New Roman" w:hint="eastAsia"/>
          <w:sz w:val="20"/>
          <w:szCs w:val="20"/>
        </w:rPr>
        <w:t>日。</w:t>
      </w:r>
      <w:r w:rsidRPr="00C452D4">
        <w:rPr>
          <w:rFonts w:ascii="Times New Roman" w:hAnsi="Times New Roman" w:cs="Times New Roman"/>
          <w:sz w:val="20"/>
          <w:szCs w:val="20"/>
        </w:rPr>
        <w:t>https://paper.people.com.cn/zgcsb/html/2023-11/20/content_26027738.htm</w:t>
      </w:r>
    </w:p>
    <w:p w14:paraId="6AC5D98F" w14:textId="03080EB6" w:rsidR="00BB600E" w:rsidRPr="00C452D4" w:rsidRDefault="00C05FE4" w:rsidP="00C452D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05FE4">
        <w:rPr>
          <w:rFonts w:ascii="Times New Roman" w:hAnsi="Times New Roman" w:cs="Times New Roman" w:hint="eastAsia"/>
          <w:sz w:val="20"/>
          <w:szCs w:val="20"/>
        </w:rPr>
        <w:t>〈我國快遞業碳排放五年增長超</w:t>
      </w:r>
      <w:r w:rsidRPr="00C05FE4">
        <w:rPr>
          <w:rFonts w:ascii="Times New Roman" w:hAnsi="Times New Roman" w:cs="Times New Roman"/>
          <w:sz w:val="20"/>
          <w:szCs w:val="20"/>
        </w:rPr>
        <w:t>200%</w:t>
      </w:r>
      <w:r w:rsidRPr="00C05FE4">
        <w:rPr>
          <w:rFonts w:ascii="Times New Roman" w:hAnsi="Times New Roman" w:cs="Times New Roman" w:hint="eastAsia"/>
          <w:sz w:val="20"/>
          <w:szCs w:val="20"/>
        </w:rPr>
        <w:t>〉，《中國科學報》，</w:t>
      </w:r>
      <w:r w:rsidRPr="00C05FE4">
        <w:rPr>
          <w:rFonts w:ascii="Times New Roman" w:hAnsi="Times New Roman" w:cs="Times New Roman"/>
          <w:sz w:val="20"/>
          <w:szCs w:val="20"/>
        </w:rPr>
        <w:t>2023</w:t>
      </w:r>
      <w:r w:rsidRPr="00C05FE4">
        <w:rPr>
          <w:rFonts w:ascii="Times New Roman" w:hAnsi="Times New Roman" w:cs="Times New Roman" w:hint="eastAsia"/>
          <w:sz w:val="20"/>
          <w:szCs w:val="20"/>
        </w:rPr>
        <w:t>年</w:t>
      </w:r>
      <w:r w:rsidRPr="00C05FE4">
        <w:rPr>
          <w:rFonts w:ascii="Times New Roman" w:hAnsi="Times New Roman" w:cs="Times New Roman"/>
          <w:sz w:val="20"/>
          <w:szCs w:val="20"/>
        </w:rPr>
        <w:t>6</w:t>
      </w:r>
      <w:r w:rsidRPr="00C05FE4">
        <w:rPr>
          <w:rFonts w:ascii="Times New Roman" w:hAnsi="Times New Roman" w:cs="Times New Roman" w:hint="eastAsia"/>
          <w:sz w:val="20"/>
          <w:szCs w:val="20"/>
        </w:rPr>
        <w:t>月</w:t>
      </w:r>
      <w:r w:rsidRPr="00C05FE4">
        <w:rPr>
          <w:rFonts w:ascii="Times New Roman" w:hAnsi="Times New Roman" w:cs="Times New Roman"/>
          <w:sz w:val="20"/>
          <w:szCs w:val="20"/>
        </w:rPr>
        <w:t>16</w:t>
      </w:r>
      <w:r w:rsidRPr="00C05FE4">
        <w:rPr>
          <w:rFonts w:ascii="Times New Roman" w:hAnsi="Times New Roman" w:cs="Times New Roman" w:hint="eastAsia"/>
          <w:sz w:val="20"/>
          <w:szCs w:val="20"/>
        </w:rPr>
        <w:t>日。</w:t>
      </w:r>
      <w:r w:rsidRPr="00C452D4">
        <w:rPr>
          <w:rFonts w:ascii="Times New Roman" w:hAnsi="Times New Roman" w:cs="Times New Roman"/>
          <w:sz w:val="20"/>
          <w:szCs w:val="20"/>
        </w:rPr>
        <w:t>https://news.sciencenet.cn/htmlnews/2023/6/502974.shtm</w:t>
      </w:r>
    </w:p>
    <w:p w14:paraId="44F54A4C" w14:textId="77777777" w:rsidR="007625F1" w:rsidRDefault="007625F1" w:rsidP="007625F1">
      <w:pPr>
        <w:spacing w:after="0" w:line="240" w:lineRule="auto"/>
      </w:pPr>
    </w:p>
    <w:p w14:paraId="04CE321F" w14:textId="77777777" w:rsidR="00A94149" w:rsidRDefault="00A94149" w:rsidP="007625F1">
      <w:pPr>
        <w:spacing w:after="0" w:line="240" w:lineRule="auto"/>
      </w:pPr>
    </w:p>
    <w:p w14:paraId="4A4AF847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247E018B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60D04B31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32883FC8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1A3C9077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3F910F4D" w14:textId="77777777" w:rsidR="00A94149" w:rsidRDefault="00A94149" w:rsidP="007625F1">
      <w:pPr>
        <w:spacing w:after="0" w:line="240" w:lineRule="auto"/>
        <w:rPr>
          <w:b/>
          <w:bCs/>
          <w:u w:val="thick"/>
        </w:rPr>
      </w:pPr>
    </w:p>
    <w:p w14:paraId="541E69C5" w14:textId="5381D71D" w:rsidR="00A94149" w:rsidRPr="00C56176" w:rsidRDefault="00A94149" w:rsidP="007625F1">
      <w:pPr>
        <w:spacing w:after="0" w:line="240" w:lineRule="auto"/>
        <w:rPr>
          <w:u w:val="thick"/>
        </w:rPr>
      </w:pPr>
      <w:r w:rsidRPr="00A94149">
        <w:rPr>
          <w:rFonts w:hint="eastAsia"/>
          <w:b/>
          <w:bCs/>
          <w:u w:val="thick"/>
        </w:rPr>
        <w:lastRenderedPageBreak/>
        <w:t>附件三：課堂小組討論</w:t>
      </w:r>
    </w:p>
    <w:p w14:paraId="1566D9C0" w14:textId="77777777" w:rsidR="00A94149" w:rsidRPr="00A94149" w:rsidRDefault="00A94149" w:rsidP="007625F1">
      <w:pPr>
        <w:spacing w:after="0" w:line="240" w:lineRule="auto"/>
      </w:pPr>
    </w:p>
    <w:p w14:paraId="75546DC4" w14:textId="5DC755C1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238041007"/>
      <w:r>
        <w:rPr>
          <w:rFonts w:ascii="Times New Roman" w:hAnsi="Times New Roman" w:cs="Times New Roman" w:hint="eastAsia"/>
        </w:rPr>
        <w:t>資料</w:t>
      </w:r>
      <w:r w:rsidR="003961F6">
        <w:rPr>
          <w:rFonts w:ascii="Times New Roman" w:hAnsi="Times New Roman" w:cs="Times New Roman" w:hint="eastAsia"/>
        </w:rPr>
        <w:t>五</w:t>
      </w:r>
      <w:r>
        <w:rPr>
          <w:rFonts w:ascii="Times New Roman" w:hAnsi="Times New Roman" w:cs="Times New Roman" w:hint="eastAsia"/>
        </w:rPr>
        <w:t>：使用新能源車輛</w:t>
      </w:r>
      <w:r w:rsidRPr="003913B2">
        <w:rPr>
          <w:rFonts w:ascii="Times New Roman" w:hAnsi="Times New Roman" w:cs="Times New Roman" w:hint="eastAsia"/>
        </w:rPr>
        <w:t>運送快遞包裹</w:t>
      </w:r>
    </w:p>
    <w:bookmarkEnd w:id="1"/>
    <w:p w14:paraId="4303F7CE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99"/>
        <w:gridCol w:w="1497"/>
      </w:tblGrid>
      <w:tr w:rsidR="00DA6DA4" w14:paraId="3EC988DB" w14:textId="77777777" w:rsidTr="009E0AEE">
        <w:trPr>
          <w:trHeight w:val="3228"/>
        </w:trPr>
        <w:tc>
          <w:tcPr>
            <w:tcW w:w="8296" w:type="dxa"/>
            <w:gridSpan w:val="2"/>
            <w:vAlign w:val="center"/>
          </w:tcPr>
          <w:p w14:paraId="0A468091" w14:textId="6888225F" w:rsidR="00DA6DA4" w:rsidRDefault="00A16A2B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A16A2B">
              <w:rPr>
                <w:rFonts w:ascii="Times New Roman" w:hAnsi="Times New Roman" w:cs="Times New Roman"/>
              </w:rPr>
              <w:t>為全面推進美麗中國建設，必須加快經濟社會發展全面綠色轉型，持續深入推進生態系統優化。</w:t>
            </w:r>
            <w:r w:rsidR="00DA6DA4" w:rsidRPr="002E49D6">
              <w:rPr>
                <w:rFonts w:ascii="Times New Roman" w:hAnsi="Times New Roman" w:cs="Times New Roman"/>
              </w:rPr>
              <w:t>2026</w:t>
            </w:r>
            <w:r w:rsidR="00DA6DA4" w:rsidRPr="002E49D6">
              <w:rPr>
                <w:rFonts w:ascii="Times New Roman" w:hAnsi="Times New Roman" w:cs="Times New Roman" w:hint="eastAsia"/>
              </w:rPr>
              <w:t>年</w:t>
            </w:r>
            <w:r w:rsidR="00DA6DA4">
              <w:rPr>
                <w:rFonts w:ascii="Times New Roman" w:hAnsi="Times New Roman" w:cs="Times New Roman" w:hint="eastAsia"/>
              </w:rPr>
              <w:t>1</w:t>
            </w:r>
            <w:r w:rsidR="00DA6DA4">
              <w:rPr>
                <w:rFonts w:ascii="Times New Roman" w:hAnsi="Times New Roman" w:cs="Times New Roman" w:hint="eastAsia"/>
              </w:rPr>
              <w:t>月召開的</w:t>
            </w:r>
            <w:r w:rsidR="00DA6DA4" w:rsidRPr="002E49D6">
              <w:rPr>
                <w:rFonts w:ascii="Times New Roman" w:hAnsi="Times New Roman" w:cs="Times New Roman" w:hint="eastAsia"/>
              </w:rPr>
              <w:t>全國郵政工作會議</w:t>
            </w:r>
            <w:r w:rsidR="00DA6DA4">
              <w:rPr>
                <w:rFonts w:ascii="Times New Roman" w:hAnsi="Times New Roman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會上</w:t>
            </w:r>
            <w:r w:rsidR="00DA6DA4">
              <w:rPr>
                <w:rFonts w:ascii="Times New Roman" w:hAnsi="Times New Roman" w:cs="Times New Roman" w:hint="eastAsia"/>
              </w:rPr>
              <w:t>強調</w:t>
            </w:r>
            <w:r w:rsidR="009E0AEE">
              <w:rPr>
                <w:rFonts w:ascii="Times New Roman" w:hAnsi="Times New Roman" w:cs="Times New Roman" w:hint="eastAsia"/>
              </w:rPr>
              <w:t>業界需要</w:t>
            </w:r>
            <w:r w:rsidR="00DA6DA4">
              <w:rPr>
                <w:rFonts w:ascii="Times New Roman" w:hAnsi="Times New Roman" w:cs="Times New Roman" w:hint="eastAsia"/>
              </w:rPr>
              <w:t>實踐</w:t>
            </w:r>
            <w:r w:rsidR="00DA6DA4" w:rsidRPr="002E49D6">
              <w:rPr>
                <w:rFonts w:ascii="Times New Roman" w:hAnsi="Times New Roman" w:cs="Times New Roman" w:hint="eastAsia"/>
              </w:rPr>
              <w:t>綠色運輸</w:t>
            </w:r>
            <w:r w:rsidR="00DA6DA4">
              <w:rPr>
                <w:rFonts w:ascii="Times New Roman" w:hAnsi="Times New Roman" w:cs="Times New Roman" w:hint="eastAsia"/>
              </w:rPr>
              <w:t>的要求，務求不斷</w:t>
            </w:r>
            <w:r w:rsidR="00DA6DA4" w:rsidRPr="002E49D6">
              <w:rPr>
                <w:rFonts w:ascii="Times New Roman" w:hAnsi="Times New Roman" w:cs="Times New Roman" w:hint="eastAsia"/>
              </w:rPr>
              <w:t>擴大新能源與清潔能源車輛應用，提升運輸效能。</w:t>
            </w:r>
          </w:p>
          <w:p w14:paraId="4DBEEF46" w14:textId="77777777" w:rsidR="00DA6DA4" w:rsidRDefault="00DA6DA4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</w:p>
          <w:p w14:paraId="30EE3DE7" w14:textId="77777777" w:rsidR="00DA6DA4" w:rsidRDefault="00DA6DA4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一間大型快遞公司在</w:t>
            </w:r>
            <w:r>
              <w:rPr>
                <w:rFonts w:ascii="Times New Roman" w:hAnsi="Times New Roman" w:cs="Times New Roman" w:hint="eastAsia"/>
              </w:rPr>
              <w:t>2025</w:t>
            </w:r>
            <w:r>
              <w:rPr>
                <w:rFonts w:ascii="Times New Roman" w:hAnsi="Times New Roman" w:cs="Times New Roman" w:hint="eastAsia"/>
              </w:rPr>
              <w:t>年</w:t>
            </w:r>
            <w:r w:rsidRPr="00217E91">
              <w:rPr>
                <w:rFonts w:ascii="Times New Roman" w:hAnsi="Times New Roman" w:cs="Times New Roman" w:hint="eastAsia"/>
              </w:rPr>
              <w:t>應用</w:t>
            </w:r>
            <w:r w:rsidRPr="00217E91">
              <w:rPr>
                <w:rFonts w:ascii="Times New Roman" w:hAnsi="Times New Roman" w:cs="Times New Roman"/>
              </w:rPr>
              <w:t>6</w:t>
            </w:r>
            <w:r w:rsidRPr="00217E91">
              <w:rPr>
                <w:rFonts w:ascii="Times New Roman" w:hAnsi="Times New Roman" w:cs="Times New Roman" w:hint="eastAsia"/>
              </w:rPr>
              <w:t>台新能源</w:t>
            </w:r>
            <w:r>
              <w:rPr>
                <w:rFonts w:ascii="Times New Roman" w:hAnsi="Times New Roman" w:cs="Times New Roman" w:hint="eastAsia"/>
              </w:rPr>
              <w:t>大型運貨</w:t>
            </w:r>
            <w:r w:rsidRPr="00217E91">
              <w:rPr>
                <w:rFonts w:ascii="Times New Roman" w:hAnsi="Times New Roman" w:cs="Times New Roman" w:hint="eastAsia"/>
              </w:rPr>
              <w:t>卡</w:t>
            </w:r>
            <w:r>
              <w:rPr>
                <w:rFonts w:ascii="Times New Roman" w:hAnsi="Times New Roman" w:cs="Times New Roman" w:hint="eastAsia"/>
              </w:rPr>
              <w:t>車</w:t>
            </w:r>
            <w:r w:rsidRPr="00217E91">
              <w:rPr>
                <w:rFonts w:ascii="Times New Roman" w:hAnsi="Times New Roman" w:cs="Times New Roman" w:hint="eastAsia"/>
              </w:rPr>
              <w:t>，投入</w:t>
            </w:r>
            <w:r>
              <w:rPr>
                <w:rFonts w:ascii="Times New Roman" w:hAnsi="Times New Roman" w:cs="Times New Roman" w:hint="eastAsia"/>
              </w:rPr>
              <w:t>服務</w:t>
            </w:r>
            <w:r w:rsidRPr="00217E91">
              <w:rPr>
                <w:rFonts w:ascii="Times New Roman" w:hAnsi="Times New Roman" w:cs="Times New Roman" w:hint="eastAsia"/>
              </w:rPr>
              <w:t>江</w:t>
            </w:r>
            <w:r>
              <w:rPr>
                <w:rFonts w:ascii="Times New Roman" w:hAnsi="Times New Roman" w:cs="Times New Roman" w:hint="eastAsia"/>
              </w:rPr>
              <w:t>蘇、</w:t>
            </w:r>
            <w:r w:rsidRPr="00217E91">
              <w:rPr>
                <w:rFonts w:ascii="Times New Roman" w:hAnsi="Times New Roman" w:cs="Times New Roman" w:hint="eastAsia"/>
              </w:rPr>
              <w:t>浙</w:t>
            </w:r>
            <w:r>
              <w:rPr>
                <w:rFonts w:ascii="Times New Roman" w:hAnsi="Times New Roman" w:cs="Times New Roman" w:hint="eastAsia"/>
              </w:rPr>
              <w:t>江、上海地區</w:t>
            </w:r>
            <w:r w:rsidRPr="00217E91">
              <w:rPr>
                <w:rFonts w:ascii="Times New Roman" w:hAnsi="Times New Roman" w:cs="Times New Roman"/>
              </w:rPr>
              <w:t>23</w:t>
            </w:r>
            <w:r w:rsidRPr="00217E91">
              <w:rPr>
                <w:rFonts w:ascii="Times New Roman" w:hAnsi="Times New Roman" w:cs="Times New Roman" w:hint="eastAsia"/>
              </w:rPr>
              <w:t>條</w:t>
            </w:r>
            <w:r>
              <w:rPr>
                <w:rFonts w:ascii="Times New Roman" w:hAnsi="Times New Roman" w:cs="Times New Roman" w:hint="eastAsia"/>
              </w:rPr>
              <w:t>快遞貨運</w:t>
            </w:r>
            <w:r w:rsidRPr="00217E91">
              <w:rPr>
                <w:rFonts w:ascii="Times New Roman" w:hAnsi="Times New Roman" w:cs="Times New Roman" w:hint="eastAsia"/>
              </w:rPr>
              <w:t>幹線，每</w:t>
            </w:r>
            <w:r>
              <w:rPr>
                <w:rFonts w:ascii="Times New Roman" w:hAnsi="Times New Roman" w:cs="Times New Roman" w:hint="eastAsia"/>
              </w:rPr>
              <w:t>台卡車每</w:t>
            </w:r>
            <w:r w:rsidRPr="00217E91">
              <w:rPr>
                <w:rFonts w:ascii="Times New Roman" w:hAnsi="Times New Roman" w:cs="Times New Roman" w:hint="eastAsia"/>
              </w:rPr>
              <w:t>年減</w:t>
            </w:r>
            <w:r>
              <w:rPr>
                <w:rFonts w:ascii="Times New Roman" w:hAnsi="Times New Roman" w:cs="Times New Roman" w:hint="eastAsia"/>
              </w:rPr>
              <w:t>少使用</w:t>
            </w:r>
            <w:r w:rsidRPr="00217E91">
              <w:rPr>
                <w:rFonts w:ascii="Times New Roman" w:hAnsi="Times New Roman" w:cs="Times New Roman" w:hint="eastAsia"/>
              </w:rPr>
              <w:t>柴油</w:t>
            </w:r>
            <w:r w:rsidRPr="00217E91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,</w:t>
            </w:r>
            <w:r w:rsidRPr="00217E91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 w:hint="eastAsia"/>
              </w:rPr>
              <w:t>公</w:t>
            </w:r>
            <w:r w:rsidRPr="00217E91">
              <w:rPr>
                <w:rFonts w:ascii="Times New Roman" w:hAnsi="Times New Roman" w:cs="Times New Roman" w:hint="eastAsia"/>
              </w:rPr>
              <w:t>升，</w:t>
            </w:r>
            <w:r w:rsidRPr="00217E91">
              <w:rPr>
                <w:rFonts w:ascii="Times New Roman" w:hAnsi="Times New Roman" w:cs="Times New Roman"/>
              </w:rPr>
              <w:t>36</w:t>
            </w:r>
            <w:r w:rsidRPr="00217E91">
              <w:rPr>
                <w:rFonts w:ascii="Times New Roman" w:hAnsi="Times New Roman" w:cs="Times New Roman" w:hint="eastAsia"/>
              </w:rPr>
              <w:t>台</w:t>
            </w:r>
            <w:r>
              <w:rPr>
                <w:rFonts w:ascii="Times New Roman" w:hAnsi="Times New Roman" w:cs="Times New Roman" w:hint="eastAsia"/>
              </w:rPr>
              <w:t>卡</w:t>
            </w:r>
            <w:r w:rsidRPr="00217E91">
              <w:rPr>
                <w:rFonts w:ascii="Times New Roman" w:hAnsi="Times New Roman" w:cs="Times New Roman" w:hint="eastAsia"/>
              </w:rPr>
              <w:t>車年減排量等同近</w:t>
            </w:r>
            <w:r w:rsidRPr="00217E91">
              <w:rPr>
                <w:rFonts w:ascii="Times New Roman" w:hAnsi="Times New Roman" w:cs="Times New Roman"/>
              </w:rPr>
              <w:t>30</w:t>
            </w:r>
            <w:r w:rsidRPr="00217E91">
              <w:rPr>
                <w:rFonts w:ascii="Times New Roman" w:hAnsi="Times New Roman" w:cs="Times New Roman" w:hint="eastAsia"/>
              </w:rPr>
              <w:t>萬棵樹的森林。</w:t>
            </w:r>
          </w:p>
        </w:tc>
      </w:tr>
      <w:tr w:rsidR="00DA6DA4" w14:paraId="5E0FE9EB" w14:textId="77777777" w:rsidTr="006260E9">
        <w:tc>
          <w:tcPr>
            <w:tcW w:w="6799" w:type="dxa"/>
            <w:vAlign w:val="center"/>
          </w:tcPr>
          <w:p w14:paraId="54940D67" w14:textId="07877A05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視頻</w:t>
            </w:r>
            <w:r w:rsidR="00A66E90"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 w:hint="eastAsia"/>
              </w:rPr>
              <w:t>：「向新而行、因綠而興：郵政業綠色低碳發展宣傳片」</w:t>
            </w:r>
          </w:p>
          <w:p w14:paraId="4ED30C12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（</w:t>
            </w:r>
            <w:r w:rsidRPr="007C7F94">
              <w:rPr>
                <w:rFonts w:ascii="Times New Roman" w:hAnsi="Times New Roman" w:cs="Times New Roman" w:hint="eastAsia"/>
              </w:rPr>
              <w:t>國家郵政局</w:t>
            </w:r>
            <w:r>
              <w:rPr>
                <w:rFonts w:ascii="Times New Roman" w:hAnsi="Times New Roman" w:cs="Times New Roman" w:hint="eastAsia"/>
              </w:rPr>
              <w:t>，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 w:hint="eastAsia"/>
              </w:rPr>
              <w:t>年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 w:hint="eastAsia"/>
              </w:rPr>
              <w:t>日。）</w:t>
            </w:r>
          </w:p>
          <w:p w14:paraId="1182FEB6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（普通話旁白、中文字幕。觀看片段：</w:t>
            </w:r>
            <w:r w:rsidRPr="00BB6D23">
              <w:rPr>
                <w:rFonts w:ascii="Times New Roman" w:hAnsi="Times New Roman" w:cs="Times New Roman"/>
              </w:rPr>
              <w:t>04:32-05:33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  <w:p w14:paraId="69723C5E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網址：</w:t>
            </w:r>
            <w:r w:rsidRPr="00A331D0">
              <w:rPr>
                <w:rFonts w:ascii="Times New Roman" w:hAnsi="Times New Roman" w:cs="Times New Roman"/>
              </w:rPr>
              <w:t>https://shorturl.at/vxx9k</w:t>
            </w:r>
          </w:p>
        </w:tc>
        <w:tc>
          <w:tcPr>
            <w:tcW w:w="1497" w:type="dxa"/>
          </w:tcPr>
          <w:p w14:paraId="5E82E173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w:drawing>
                <wp:anchor distT="0" distB="0" distL="114300" distR="114300" simplePos="0" relativeHeight="251664384" behindDoc="0" locked="0" layoutInCell="1" allowOverlap="1" wp14:anchorId="0D54D710" wp14:editId="0ACB4932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121822</wp:posOffset>
                  </wp:positionV>
                  <wp:extent cx="759460" cy="759460"/>
                  <wp:effectExtent l="0" t="0" r="2540" b="254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8DC0DA" w14:textId="77777777" w:rsidR="00DA6DA4" w:rsidRPr="007C7F94" w:rsidRDefault="00DA6DA4" w:rsidP="00DA6DA4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7F94">
        <w:rPr>
          <w:rFonts w:ascii="Times New Roman" w:hAnsi="Times New Roman" w:cs="Times New Roman" w:hint="eastAsia"/>
          <w:sz w:val="20"/>
          <w:szCs w:val="20"/>
        </w:rPr>
        <w:t>資料來源：節錄及改寫自</w:t>
      </w:r>
    </w:p>
    <w:p w14:paraId="49227773" w14:textId="6B25B28C" w:rsidR="00DA6DA4" w:rsidRPr="007C7F94" w:rsidRDefault="00DA6DA4" w:rsidP="00DA6DA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C7F94">
        <w:rPr>
          <w:rFonts w:ascii="Times New Roman" w:hAnsi="Times New Roman" w:cs="Times New Roman" w:hint="eastAsia"/>
          <w:sz w:val="20"/>
          <w:szCs w:val="20"/>
        </w:rPr>
        <w:t>〈郵政快遞業向「新」而行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7C7F94">
        <w:rPr>
          <w:rFonts w:ascii="Times New Roman" w:hAnsi="Times New Roman" w:cs="Times New Roman"/>
          <w:sz w:val="20"/>
          <w:szCs w:val="20"/>
        </w:rPr>
        <w:t xml:space="preserve"> </w:t>
      </w:r>
      <w:r w:rsidRPr="007C7F94">
        <w:rPr>
          <w:rFonts w:ascii="Times New Roman" w:hAnsi="Times New Roman" w:cs="Times New Roman" w:hint="eastAsia"/>
          <w:sz w:val="20"/>
          <w:szCs w:val="20"/>
        </w:rPr>
        <w:t>因「綠」而興—</w:t>
      </w:r>
      <w:r w:rsidR="00BB5F56">
        <w:rPr>
          <w:rFonts w:ascii="Times New Roman" w:hAnsi="Times New Roman" w:cs="Times New Roman" w:hint="eastAsia"/>
          <w:sz w:val="20"/>
          <w:szCs w:val="20"/>
        </w:rPr>
        <w:t>—</w:t>
      </w:r>
      <w:r w:rsidRPr="007C7F94">
        <w:rPr>
          <w:rFonts w:ascii="Times New Roman" w:hAnsi="Times New Roman" w:cs="Times New Roman" w:hint="eastAsia"/>
          <w:sz w:val="20"/>
          <w:szCs w:val="20"/>
        </w:rPr>
        <w:t>寫在第</w:t>
      </w:r>
      <w:r w:rsidRPr="007C7F94">
        <w:rPr>
          <w:rFonts w:ascii="Times New Roman" w:hAnsi="Times New Roman" w:cs="Times New Roman"/>
          <w:sz w:val="20"/>
          <w:szCs w:val="20"/>
        </w:rPr>
        <w:t>57</w:t>
      </w:r>
      <w:r w:rsidRPr="007C7F94">
        <w:rPr>
          <w:rFonts w:ascii="Times New Roman" w:hAnsi="Times New Roman" w:cs="Times New Roman" w:hint="eastAsia"/>
          <w:sz w:val="20"/>
          <w:szCs w:val="20"/>
        </w:rPr>
        <w:t>個世界地球日〉，中國新聞網</w:t>
      </w:r>
      <w:bookmarkStart w:id="2" w:name="_Hlk238037339"/>
      <w:r>
        <w:rPr>
          <w:rFonts w:ascii="Times New Roman" w:hAnsi="Times New Roman" w:cs="Times New Roman" w:hint="eastAsia"/>
          <w:sz w:val="20"/>
          <w:szCs w:val="20"/>
        </w:rPr>
        <w:t>，</w:t>
      </w:r>
      <w:r w:rsidRPr="007C7F94">
        <w:rPr>
          <w:rFonts w:ascii="Times New Roman" w:hAnsi="Times New Roman" w:cs="Times New Roman"/>
          <w:sz w:val="20"/>
          <w:szCs w:val="20"/>
        </w:rPr>
        <w:t>2026</w:t>
      </w:r>
      <w:r>
        <w:rPr>
          <w:rFonts w:ascii="Times New Roman" w:hAnsi="Times New Roman" w:cs="Times New Roman" w:hint="eastAsia"/>
          <w:sz w:val="20"/>
          <w:szCs w:val="20"/>
        </w:rPr>
        <w:t>年</w:t>
      </w:r>
      <w:r w:rsidRPr="007C7F94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 w:hint="eastAsia"/>
          <w:sz w:val="20"/>
          <w:szCs w:val="20"/>
        </w:rPr>
        <w:t>月</w:t>
      </w:r>
      <w:r w:rsidRPr="007C7F94">
        <w:rPr>
          <w:rFonts w:ascii="Times New Roman" w:hAnsi="Times New Roman" w:cs="Times New Roman"/>
          <w:sz w:val="20"/>
          <w:szCs w:val="20"/>
        </w:rPr>
        <w:t>22</w:t>
      </w:r>
      <w:r>
        <w:rPr>
          <w:rFonts w:ascii="Times New Roman" w:hAnsi="Times New Roman" w:cs="Times New Roman" w:hint="eastAsia"/>
          <w:sz w:val="20"/>
          <w:szCs w:val="20"/>
        </w:rPr>
        <w:t>日</w:t>
      </w:r>
      <w:bookmarkEnd w:id="2"/>
      <w:r>
        <w:rPr>
          <w:rFonts w:ascii="Times New Roman" w:hAnsi="Times New Roman" w:cs="Times New Roman" w:hint="eastAsia"/>
          <w:sz w:val="20"/>
          <w:szCs w:val="20"/>
        </w:rPr>
        <w:t>。</w:t>
      </w:r>
      <w:r w:rsidRPr="007C7F94">
        <w:rPr>
          <w:rFonts w:ascii="Times New Roman" w:hAnsi="Times New Roman" w:cs="Times New Roman"/>
          <w:sz w:val="20"/>
          <w:szCs w:val="20"/>
        </w:rPr>
        <w:t>https://m.itouchtv.cn/article/3314a3671252433f367693f87cc0c767</w:t>
      </w:r>
    </w:p>
    <w:p w14:paraId="4A4D412E" w14:textId="77777777" w:rsidR="00DA6DA4" w:rsidRPr="007C7F94" w:rsidRDefault="00DA6DA4" w:rsidP="00DA6DA4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C7F94">
        <w:rPr>
          <w:rFonts w:ascii="Times New Roman" w:hAnsi="Times New Roman" w:cs="Times New Roman" w:hint="eastAsia"/>
          <w:sz w:val="20"/>
          <w:szCs w:val="20"/>
        </w:rPr>
        <w:t>〈世界地球日：</w:t>
      </w:r>
      <w:r>
        <w:rPr>
          <w:rFonts w:ascii="Times New Roman" w:hAnsi="Times New Roman" w:cs="Times New Roman" w:hint="eastAsia"/>
          <w:sz w:val="20"/>
          <w:szCs w:val="20"/>
        </w:rPr>
        <w:t>循環</w:t>
      </w:r>
      <w:r w:rsidRPr="007C7F94">
        <w:rPr>
          <w:rFonts w:ascii="Times New Roman" w:hAnsi="Times New Roman" w:cs="Times New Roman" w:hint="eastAsia"/>
          <w:sz w:val="20"/>
          <w:szCs w:val="20"/>
        </w:rPr>
        <w:t>箱、無人車、光伏倉庫</w:t>
      </w:r>
      <w:r>
        <w:rPr>
          <w:rFonts w:ascii="Times New Roman" w:hAnsi="Times New Roman" w:cs="Times New Roman" w:hint="eastAsia"/>
          <w:sz w:val="20"/>
          <w:szCs w:val="20"/>
        </w:rPr>
        <w:t>……</w:t>
      </w:r>
      <w:r w:rsidRPr="007C7F94">
        <w:rPr>
          <w:rFonts w:ascii="Times New Roman" w:hAnsi="Times New Roman" w:cs="Times New Roman" w:hint="eastAsia"/>
          <w:sz w:val="20"/>
          <w:szCs w:val="20"/>
        </w:rPr>
        <w:t>郵政快遞業「綠」動中國〉</w:t>
      </w:r>
      <w:r>
        <w:rPr>
          <w:rFonts w:ascii="Times New Roman" w:hAnsi="Times New Roman" w:cs="Times New Roman" w:hint="eastAsia"/>
          <w:sz w:val="20"/>
          <w:szCs w:val="20"/>
        </w:rPr>
        <w:t>，新浪網，</w:t>
      </w:r>
      <w:r w:rsidRPr="007C7F94">
        <w:rPr>
          <w:rFonts w:ascii="Times New Roman" w:hAnsi="Times New Roman" w:cs="Times New Roman"/>
          <w:sz w:val="20"/>
          <w:szCs w:val="20"/>
        </w:rPr>
        <w:t>2026</w:t>
      </w:r>
      <w:r>
        <w:rPr>
          <w:rFonts w:ascii="Times New Roman" w:hAnsi="Times New Roman" w:cs="Times New Roman" w:hint="eastAsia"/>
          <w:sz w:val="20"/>
          <w:szCs w:val="20"/>
        </w:rPr>
        <w:t>年</w:t>
      </w:r>
      <w:r w:rsidRPr="007C7F94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 w:hint="eastAsia"/>
          <w:sz w:val="20"/>
          <w:szCs w:val="20"/>
        </w:rPr>
        <w:t>月</w:t>
      </w:r>
      <w:r w:rsidRPr="007C7F94">
        <w:rPr>
          <w:rFonts w:ascii="Times New Roman" w:hAnsi="Times New Roman" w:cs="Times New Roman"/>
          <w:sz w:val="20"/>
          <w:szCs w:val="20"/>
        </w:rPr>
        <w:t>22</w:t>
      </w:r>
      <w:r>
        <w:rPr>
          <w:rFonts w:ascii="Times New Roman" w:hAnsi="Times New Roman" w:cs="Times New Roman" w:hint="eastAsia"/>
          <w:sz w:val="20"/>
          <w:szCs w:val="20"/>
        </w:rPr>
        <w:t>日。</w:t>
      </w:r>
      <w:r w:rsidRPr="007C7F94">
        <w:rPr>
          <w:rFonts w:ascii="Times New Roman" w:hAnsi="Times New Roman" w:cs="Times New Roman"/>
          <w:sz w:val="20"/>
          <w:szCs w:val="20"/>
        </w:rPr>
        <w:t>https://finance.sina.com.cn/wm/2026-04-22/doc-inhvkiye6136261.shtml</w:t>
      </w:r>
    </w:p>
    <w:p w14:paraId="10CA69B7" w14:textId="77777777" w:rsidR="00DA6DA4" w:rsidRPr="00A331D0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464974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7CB4EA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3563AD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CA4318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AD256B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0B661B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829041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D4958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906286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66CDDD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4E1729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D2CF3C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9ADDC9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FC0D64" w14:textId="152C059E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E03073" w14:textId="77777777" w:rsidR="009E0AEE" w:rsidRDefault="009E0AEE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B527CF" w14:textId="77777777" w:rsidR="00A94149" w:rsidRDefault="00A94149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3DC88E" w14:textId="66419A3C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3B2">
        <w:rPr>
          <w:rFonts w:ascii="Times New Roman" w:hAnsi="Times New Roman" w:cs="Times New Roman" w:hint="eastAsia"/>
        </w:rPr>
        <w:lastRenderedPageBreak/>
        <w:t>資料</w:t>
      </w:r>
      <w:r w:rsidR="003961F6">
        <w:rPr>
          <w:rFonts w:ascii="Times New Roman" w:hAnsi="Times New Roman" w:cs="Times New Roman" w:hint="eastAsia"/>
        </w:rPr>
        <w:t>六</w:t>
      </w:r>
      <w:r w:rsidRPr="003913B2">
        <w:rPr>
          <w:rFonts w:ascii="Times New Roman" w:hAnsi="Times New Roman" w:cs="Times New Roman" w:hint="eastAsia"/>
        </w:rPr>
        <w:t>：</w:t>
      </w:r>
      <w:bookmarkStart w:id="3" w:name="_Hlk238043415"/>
      <w:r w:rsidRPr="003913B2">
        <w:rPr>
          <w:rFonts w:ascii="Times New Roman" w:hAnsi="Times New Roman" w:cs="Times New Roman" w:hint="eastAsia"/>
        </w:rPr>
        <w:t>使用</w:t>
      </w:r>
      <w:r w:rsidR="00412DF0">
        <w:rPr>
          <w:rFonts w:ascii="Times New Roman" w:hAnsi="Times New Roman" w:cs="Times New Roman" w:hint="eastAsia"/>
        </w:rPr>
        <w:t>城際</w:t>
      </w:r>
      <w:r>
        <w:rPr>
          <w:rFonts w:ascii="Times New Roman" w:hAnsi="Times New Roman" w:cs="Times New Roman" w:hint="eastAsia"/>
        </w:rPr>
        <w:t>地鐵</w:t>
      </w:r>
      <w:bookmarkStart w:id="4" w:name="_Hlk238041071"/>
      <w:r>
        <w:rPr>
          <w:rFonts w:ascii="Times New Roman" w:hAnsi="Times New Roman" w:cs="Times New Roman" w:hint="eastAsia"/>
        </w:rPr>
        <w:t>運送快遞包裹</w:t>
      </w:r>
      <w:bookmarkEnd w:id="3"/>
      <w:bookmarkEnd w:id="4"/>
    </w:p>
    <w:p w14:paraId="7E43A7DB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40"/>
        <w:gridCol w:w="1356"/>
      </w:tblGrid>
      <w:tr w:rsidR="00DA6DA4" w14:paraId="5AEA8A4E" w14:textId="77777777" w:rsidTr="006260E9">
        <w:trPr>
          <w:trHeight w:val="3516"/>
        </w:trPr>
        <w:tc>
          <w:tcPr>
            <w:tcW w:w="8296" w:type="dxa"/>
            <w:gridSpan w:val="2"/>
            <w:vAlign w:val="center"/>
          </w:tcPr>
          <w:p w14:paraId="048B6636" w14:textId="5D3E00E2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　　從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 w:hint="eastAsia"/>
              </w:rPr>
              <w:t>年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</w:rPr>
              <w:t>月</w:t>
            </w:r>
            <w:r w:rsidR="00001643">
              <w:rPr>
                <w:rFonts w:ascii="Times New Roman" w:hAnsi="Times New Roman" w:cs="Times New Roman" w:hint="eastAsia"/>
              </w:rPr>
              <w:t>初</w:t>
            </w:r>
            <w:r>
              <w:rPr>
                <w:rFonts w:ascii="Times New Roman" w:hAnsi="Times New Roman" w:cs="Times New Roman" w:hint="eastAsia"/>
              </w:rPr>
              <w:t>開始</w:t>
            </w:r>
            <w:r w:rsidRPr="003913B2">
              <w:rPr>
                <w:rFonts w:ascii="Times New Roman" w:hAnsi="Times New Roman" w:cs="Times New Roman" w:hint="eastAsia"/>
              </w:rPr>
              <w:t>，寧句城際</w:t>
            </w:r>
            <w:r>
              <w:rPr>
                <w:rFonts w:ascii="Times New Roman" w:hAnsi="Times New Roman" w:cs="Times New Roman" w:hint="eastAsia"/>
              </w:rPr>
              <w:t>（連接南京市和</w:t>
            </w:r>
            <w:r w:rsidR="009E0AEE">
              <w:rPr>
                <w:rFonts w:ascii="Times New Roman" w:hAnsi="Times New Roman" w:cs="Times New Roman" w:hint="eastAsia"/>
              </w:rPr>
              <w:t>鄰近</w:t>
            </w:r>
            <w:r>
              <w:rPr>
                <w:rFonts w:ascii="Times New Roman" w:hAnsi="Times New Roman" w:cs="Times New Roman" w:hint="eastAsia"/>
              </w:rPr>
              <w:t>句容市）「</w:t>
            </w:r>
            <w:r w:rsidRPr="003913B2">
              <w:rPr>
                <w:rFonts w:ascii="Times New Roman" w:hAnsi="Times New Roman" w:cs="Times New Roman" w:hint="eastAsia"/>
              </w:rPr>
              <w:t>軌道</w:t>
            </w:r>
            <w:r w:rsidRPr="003913B2">
              <w:rPr>
                <w:rFonts w:ascii="Times New Roman" w:hAnsi="Times New Roman" w:cs="Times New Roman"/>
              </w:rPr>
              <w:t>+</w:t>
            </w:r>
            <w:r w:rsidRPr="003913B2">
              <w:rPr>
                <w:rFonts w:ascii="Times New Roman" w:hAnsi="Times New Roman" w:cs="Times New Roman" w:hint="eastAsia"/>
              </w:rPr>
              <w:t>快遞</w:t>
            </w:r>
            <w:r>
              <w:rPr>
                <w:rFonts w:ascii="Times New Roman" w:hAnsi="Times New Roman" w:cs="Times New Roman" w:hint="eastAsia"/>
              </w:rPr>
              <w:t>」</w:t>
            </w:r>
            <w:r w:rsidRPr="003913B2">
              <w:rPr>
                <w:rFonts w:ascii="Times New Roman" w:hAnsi="Times New Roman" w:cs="Times New Roman" w:hint="eastAsia"/>
              </w:rPr>
              <w:t>試點項目順利首發，</w:t>
            </w:r>
            <w:r w:rsidRPr="00272C66">
              <w:rPr>
                <w:rFonts w:ascii="Times New Roman" w:hAnsi="Times New Roman" w:cs="Times New Roman" w:hint="eastAsia"/>
              </w:rPr>
              <w:t>全程僅需</w:t>
            </w:r>
            <w:r w:rsidRPr="00272C66">
              <w:rPr>
                <w:rFonts w:ascii="Times New Roman" w:hAnsi="Times New Roman" w:cs="Times New Roman"/>
              </w:rPr>
              <w:t>40</w:t>
            </w:r>
            <w:r w:rsidRPr="00272C66">
              <w:rPr>
                <w:rFonts w:ascii="Times New Roman" w:hAnsi="Times New Roman" w:cs="Times New Roman" w:hint="eastAsia"/>
              </w:rPr>
              <w:t>多分鐘</w:t>
            </w:r>
            <w:r>
              <w:rPr>
                <w:rFonts w:ascii="Times New Roman" w:hAnsi="Times New Roman" w:cs="Times New Roman" w:hint="eastAsia"/>
              </w:rPr>
              <w:t>，</w:t>
            </w:r>
            <w:r w:rsidRPr="003913B2">
              <w:rPr>
                <w:rFonts w:ascii="Times New Roman" w:hAnsi="Times New Roman" w:cs="Times New Roman" w:hint="eastAsia"/>
              </w:rPr>
              <w:t>標誌</w:t>
            </w:r>
            <w:r>
              <w:rPr>
                <w:rFonts w:ascii="Times New Roman" w:hAnsi="Times New Roman" w:cs="Times New Roman" w:hint="eastAsia"/>
              </w:rPr>
              <w:t>着</w:t>
            </w:r>
            <w:r w:rsidRPr="003913B2">
              <w:rPr>
                <w:rFonts w:ascii="Times New Roman" w:hAnsi="Times New Roman" w:cs="Times New Roman" w:hint="eastAsia"/>
              </w:rPr>
              <w:t>南京都市圈正式開啟軌道寄遞新模式</w:t>
            </w:r>
            <w:r>
              <w:rPr>
                <w:rFonts w:ascii="Times New Roman" w:hAnsi="Times New Roman" w:cs="Times New Roman" w:hint="eastAsia"/>
              </w:rPr>
              <w:t>。試運期間</w:t>
            </w:r>
            <w:r w:rsidRPr="003913B2">
              <w:rPr>
                <w:rFonts w:ascii="Times New Roman" w:hAnsi="Times New Roman" w:cs="Times New Roman" w:hint="eastAsia"/>
              </w:rPr>
              <w:t>嚴格遵循客運優先原則，在不影響市民日常出行的前提下</w:t>
            </w:r>
            <w:r>
              <w:rPr>
                <w:rFonts w:ascii="Times New Roman" w:hAnsi="Times New Roman" w:cs="Times New Roman" w:hint="eastAsia"/>
              </w:rPr>
              <w:t>，</w:t>
            </w:r>
            <w:r w:rsidRPr="003913B2">
              <w:rPr>
                <w:rFonts w:ascii="Times New Roman" w:hAnsi="Times New Roman" w:cs="Times New Roman" w:hint="eastAsia"/>
              </w:rPr>
              <w:t>利用每日客流</w:t>
            </w:r>
            <w:r>
              <w:rPr>
                <w:rFonts w:ascii="Times New Roman" w:hAnsi="Times New Roman" w:cs="Times New Roman" w:hint="eastAsia"/>
              </w:rPr>
              <w:t>較低的</w:t>
            </w:r>
            <w:r w:rsidRPr="003913B2">
              <w:rPr>
                <w:rFonts w:ascii="Times New Roman" w:hAnsi="Times New Roman" w:cs="Times New Roman" w:hint="eastAsia"/>
              </w:rPr>
              <w:t>時段運輸快</w:t>
            </w:r>
            <w:r>
              <w:rPr>
                <w:rFonts w:ascii="Times New Roman" w:hAnsi="Times New Roman" w:cs="Times New Roman" w:hint="eastAsia"/>
              </w:rPr>
              <w:t>件</w:t>
            </w:r>
            <w:r w:rsidRPr="003913B2">
              <w:rPr>
                <w:rFonts w:ascii="Times New Roman" w:hAnsi="Times New Roman" w:cs="Times New Roman" w:hint="eastAsia"/>
              </w:rPr>
              <w:t>，</w:t>
            </w:r>
            <w:r>
              <w:rPr>
                <w:rFonts w:ascii="Times New Roman" w:hAnsi="Times New Roman" w:cs="Times New Roman" w:hint="eastAsia"/>
              </w:rPr>
              <w:t>從而提升了</w:t>
            </w:r>
            <w:r w:rsidRPr="003913B2">
              <w:rPr>
                <w:rFonts w:ascii="Times New Roman" w:hAnsi="Times New Roman" w:cs="Times New Roman" w:hint="eastAsia"/>
              </w:rPr>
              <w:t>城際軌道</w:t>
            </w:r>
            <w:r>
              <w:rPr>
                <w:rFonts w:ascii="Times New Roman" w:hAnsi="Times New Roman" w:cs="Times New Roman" w:hint="eastAsia"/>
              </w:rPr>
              <w:t>的</w:t>
            </w:r>
            <w:r w:rsidRPr="003913B2">
              <w:rPr>
                <w:rFonts w:ascii="Times New Roman" w:hAnsi="Times New Roman" w:cs="Times New Roman" w:hint="eastAsia"/>
              </w:rPr>
              <w:t>閒置運力。</w:t>
            </w:r>
          </w:p>
          <w:p w14:paraId="72DCDD96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</w:p>
          <w:p w14:paraId="1E2DB7A2" w14:textId="6E7BCD41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　　根</w:t>
            </w:r>
            <w:r w:rsidRPr="003913B2">
              <w:rPr>
                <w:rFonts w:ascii="Times New Roman" w:hAnsi="Times New Roman" w:cs="Times New Roman" w:hint="eastAsia"/>
              </w:rPr>
              <w:t>據</w:t>
            </w:r>
            <w:r w:rsidR="00C452D4">
              <w:rPr>
                <w:rFonts w:ascii="Times New Roman" w:hAnsi="Times New Roman" w:cs="Times New Roman" w:hint="eastAsia"/>
              </w:rPr>
              <w:t>內地學術機構</w:t>
            </w:r>
            <w:r>
              <w:rPr>
                <w:rFonts w:ascii="Times New Roman" w:hAnsi="Times New Roman" w:cs="Times New Roman" w:hint="eastAsia"/>
              </w:rPr>
              <w:t>的相關</w:t>
            </w:r>
            <w:r w:rsidRPr="003913B2">
              <w:rPr>
                <w:rFonts w:ascii="Times New Roman" w:hAnsi="Times New Roman" w:cs="Times New Roman" w:hint="eastAsia"/>
              </w:rPr>
              <w:t>研究，在符合條件的</w:t>
            </w:r>
            <w:r w:rsidR="00001643">
              <w:rPr>
                <w:rFonts w:ascii="Times New Roman" w:hAnsi="Times New Roman" w:cs="Times New Roman" w:hint="eastAsia"/>
              </w:rPr>
              <w:t>軌道</w:t>
            </w:r>
            <w:r w:rsidRPr="003913B2">
              <w:rPr>
                <w:rFonts w:ascii="Times New Roman" w:hAnsi="Times New Roman" w:cs="Times New Roman" w:hint="eastAsia"/>
              </w:rPr>
              <w:t>線路場</w:t>
            </w:r>
            <w:r w:rsidR="00BB5F56">
              <w:rPr>
                <w:rFonts w:ascii="Times New Roman" w:hAnsi="Times New Roman" w:cs="Times New Roman" w:hint="eastAsia"/>
              </w:rPr>
              <w:t>境</w:t>
            </w:r>
            <w:r w:rsidRPr="003913B2">
              <w:rPr>
                <w:rFonts w:ascii="Times New Roman" w:hAnsi="Times New Roman" w:cs="Times New Roman" w:hint="eastAsia"/>
              </w:rPr>
              <w:t>下，利用軌道交通開展快遞運輸，</w:t>
            </w:r>
            <w:r>
              <w:rPr>
                <w:rFonts w:ascii="Times New Roman" w:hAnsi="Times New Roman" w:cs="Times New Roman" w:hint="eastAsia"/>
              </w:rPr>
              <w:t>較</w:t>
            </w:r>
            <w:r w:rsidRPr="003913B2">
              <w:rPr>
                <w:rFonts w:ascii="Times New Roman" w:hAnsi="Times New Roman" w:cs="Times New Roman" w:hint="eastAsia"/>
              </w:rPr>
              <w:t>傳統公路運輸降低約</w:t>
            </w:r>
            <w:r w:rsidRPr="003913B2">
              <w:rPr>
                <w:rFonts w:ascii="Times New Roman" w:hAnsi="Times New Roman" w:cs="Times New Roman"/>
              </w:rPr>
              <w:t>20%</w:t>
            </w:r>
            <w:r w:rsidRPr="003913B2">
              <w:rPr>
                <w:rFonts w:ascii="Times New Roman" w:hAnsi="Times New Roman" w:cs="Times New Roman" w:hint="eastAsia"/>
              </w:rPr>
              <w:t>至</w:t>
            </w:r>
            <w:r w:rsidRPr="003913B2">
              <w:rPr>
                <w:rFonts w:ascii="Times New Roman" w:hAnsi="Times New Roman" w:cs="Times New Roman"/>
              </w:rPr>
              <w:t>35%</w:t>
            </w:r>
            <w:r w:rsidRPr="003913B2">
              <w:rPr>
                <w:rFonts w:ascii="Times New Roman" w:hAnsi="Times New Roman" w:cs="Times New Roman" w:hint="eastAsia"/>
              </w:rPr>
              <w:t>的成本</w:t>
            </w:r>
            <w:r>
              <w:rPr>
                <w:rFonts w:ascii="Times New Roman" w:hAnsi="Times New Roman" w:cs="Times New Roman" w:hint="eastAsia"/>
              </w:rPr>
              <w:t>；</w:t>
            </w:r>
            <w:r w:rsidRPr="003913B2">
              <w:rPr>
                <w:rFonts w:ascii="Times New Roman" w:hAnsi="Times New Roman" w:cs="Times New Roman" w:hint="eastAsia"/>
              </w:rPr>
              <w:t>該模式還能夠減少</w:t>
            </w:r>
            <w:r w:rsidRPr="003913B2">
              <w:rPr>
                <w:rFonts w:ascii="Times New Roman" w:hAnsi="Times New Roman" w:cs="Times New Roman"/>
              </w:rPr>
              <w:t>50%</w:t>
            </w:r>
            <w:r w:rsidRPr="003913B2">
              <w:rPr>
                <w:rFonts w:ascii="Times New Roman" w:hAnsi="Times New Roman" w:cs="Times New Roman" w:hint="eastAsia"/>
              </w:rPr>
              <w:t>至</w:t>
            </w:r>
            <w:r w:rsidRPr="003913B2">
              <w:rPr>
                <w:rFonts w:ascii="Times New Roman" w:hAnsi="Times New Roman" w:cs="Times New Roman"/>
              </w:rPr>
              <w:t>70%</w:t>
            </w:r>
            <w:r w:rsidRPr="003913B2">
              <w:rPr>
                <w:rFonts w:ascii="Times New Roman" w:hAnsi="Times New Roman" w:cs="Times New Roman" w:hint="eastAsia"/>
              </w:rPr>
              <w:t>的碳排放，為城市綠色物流體系建設提供了新路徑。</w:t>
            </w:r>
          </w:p>
        </w:tc>
      </w:tr>
      <w:tr w:rsidR="00DA6DA4" w14:paraId="12AF38E7" w14:textId="77777777" w:rsidTr="006260E9">
        <w:trPr>
          <w:trHeight w:val="1726"/>
        </w:trPr>
        <w:tc>
          <w:tcPr>
            <w:tcW w:w="6941" w:type="dxa"/>
            <w:vAlign w:val="center"/>
          </w:tcPr>
          <w:p w14:paraId="72C8C4F9" w14:textId="63525659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視頻</w:t>
            </w:r>
            <w:r w:rsidR="00A66E90"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 w:hint="eastAsia"/>
              </w:rPr>
              <w:t>：「</w:t>
            </w:r>
            <w:r w:rsidRPr="00B50A7D">
              <w:rPr>
                <w:rFonts w:ascii="Times New Roman" w:hAnsi="Times New Roman" w:cs="Times New Roman" w:hint="eastAsia"/>
              </w:rPr>
              <w:t>寧句城際</w:t>
            </w:r>
            <w:r w:rsidRPr="00B50A7D">
              <w:rPr>
                <w:rFonts w:ascii="Times New Roman" w:hAnsi="Times New Roman" w:cs="Times New Roman"/>
              </w:rPr>
              <w:t>S6</w:t>
            </w:r>
            <w:r w:rsidRPr="00B50A7D">
              <w:rPr>
                <w:rFonts w:ascii="Times New Roman" w:hAnsi="Times New Roman" w:cs="Times New Roman" w:hint="eastAsia"/>
              </w:rPr>
              <w:t>號線試點</w:t>
            </w:r>
            <w:r>
              <w:rPr>
                <w:rFonts w:ascii="Times New Roman" w:hAnsi="Times New Roman" w:cs="Times New Roman" w:hint="eastAsia"/>
              </w:rPr>
              <w:t>『</w:t>
            </w:r>
            <w:r w:rsidRPr="00B50A7D">
              <w:rPr>
                <w:rFonts w:ascii="Times New Roman" w:hAnsi="Times New Roman" w:cs="Times New Roman" w:hint="eastAsia"/>
              </w:rPr>
              <w:t>軌道</w:t>
            </w:r>
            <w:r w:rsidRPr="006D4BE8">
              <w:rPr>
                <w:rFonts w:asciiTheme="minorEastAsia" w:hAnsiTheme="minorEastAsia" w:cs="Times New Roman"/>
              </w:rPr>
              <w:t>+</w:t>
            </w:r>
            <w:r w:rsidRPr="00B50A7D">
              <w:rPr>
                <w:rFonts w:ascii="Times New Roman" w:hAnsi="Times New Roman" w:cs="Times New Roman" w:hint="eastAsia"/>
              </w:rPr>
              <w:t>物流</w:t>
            </w:r>
            <w:r>
              <w:rPr>
                <w:rFonts w:ascii="Times New Roman" w:hAnsi="Times New Roman" w:cs="Times New Roman" w:hint="eastAsia"/>
              </w:rPr>
              <w:t>』</w:t>
            </w:r>
            <w:r w:rsidRPr="00B50A7D">
              <w:rPr>
                <w:rFonts w:ascii="Times New Roman" w:hAnsi="Times New Roman" w:cs="Times New Roman" w:hint="eastAsia"/>
              </w:rPr>
              <w:t>運營新模式</w:t>
            </w:r>
            <w:r>
              <w:rPr>
                <w:rFonts w:ascii="Times New Roman" w:hAnsi="Times New Roman" w:cs="Times New Roman" w:hint="eastAsia"/>
              </w:rPr>
              <w:t>」</w:t>
            </w:r>
          </w:p>
          <w:p w14:paraId="1B398137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（南京新聞，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 w:hint="eastAsia"/>
              </w:rPr>
              <w:t>年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月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日）</w:t>
            </w:r>
          </w:p>
          <w:p w14:paraId="081EDF18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（普通話旁白、中文字幕。觀看片段：</w:t>
            </w:r>
            <w:r>
              <w:rPr>
                <w:rFonts w:ascii="Times New Roman" w:hAnsi="Times New Roman" w:cs="Times New Roman"/>
              </w:rPr>
              <w:t>01:05-01:18</w:t>
            </w:r>
            <w:r>
              <w:rPr>
                <w:rFonts w:ascii="Times New Roman" w:hAnsi="Times New Roman" w:cs="Times New Roman" w:hint="eastAsia"/>
              </w:rPr>
              <w:t>及</w:t>
            </w:r>
            <w:r>
              <w:rPr>
                <w:rFonts w:ascii="Times New Roman" w:hAnsi="Times New Roman" w:cs="Times New Roman"/>
              </w:rPr>
              <w:t>01:48-02:15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  <w:p w14:paraId="23615378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網址：</w:t>
            </w:r>
            <w:r w:rsidRPr="006D4BE8">
              <w:rPr>
                <w:rFonts w:ascii="Times New Roman" w:hAnsi="Times New Roman" w:cs="Times New Roman"/>
              </w:rPr>
              <w:t>https://www.nbs.cn/tv/21/2/202608/t20260802_791194.html</w:t>
            </w:r>
          </w:p>
        </w:tc>
        <w:tc>
          <w:tcPr>
            <w:tcW w:w="1355" w:type="dxa"/>
          </w:tcPr>
          <w:p w14:paraId="67CBDB76" w14:textId="77777777" w:rsidR="00DA6DA4" w:rsidRDefault="00DA6DA4" w:rsidP="00626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w:drawing>
                <wp:anchor distT="0" distB="0" distL="114300" distR="114300" simplePos="0" relativeHeight="251665408" behindDoc="0" locked="0" layoutInCell="1" allowOverlap="1" wp14:anchorId="33C3C879" wp14:editId="78EEA478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240665</wp:posOffset>
                  </wp:positionV>
                  <wp:extent cx="716280" cy="716280"/>
                  <wp:effectExtent l="0" t="0" r="7620" b="7620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26B322" w14:textId="77777777" w:rsidR="00DA6DA4" w:rsidRPr="002163A8" w:rsidRDefault="00DA6DA4" w:rsidP="00DA6DA4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63A8">
        <w:rPr>
          <w:rFonts w:ascii="Times New Roman" w:hAnsi="Times New Roman" w:cs="Times New Roman" w:hint="eastAsia"/>
          <w:sz w:val="20"/>
          <w:szCs w:val="20"/>
        </w:rPr>
        <w:t>資料來源：節錄及改寫自〈地鐵「幹兼職」送快遞，江蘇多地試點「軌道</w:t>
      </w:r>
      <w:r w:rsidRPr="002163A8">
        <w:rPr>
          <w:rFonts w:ascii="Times New Roman" w:hAnsi="Times New Roman" w:cs="Times New Roman"/>
          <w:sz w:val="20"/>
          <w:szCs w:val="20"/>
        </w:rPr>
        <w:t>+</w:t>
      </w:r>
      <w:r w:rsidRPr="002163A8">
        <w:rPr>
          <w:rFonts w:ascii="Times New Roman" w:hAnsi="Times New Roman" w:cs="Times New Roman" w:hint="eastAsia"/>
          <w:sz w:val="20"/>
          <w:szCs w:val="20"/>
        </w:rPr>
        <w:t>寄遞」〉，揚子晚報網，</w:t>
      </w:r>
      <w:r w:rsidRPr="002163A8">
        <w:rPr>
          <w:rFonts w:ascii="Times New Roman" w:hAnsi="Times New Roman" w:cs="Times New Roman"/>
          <w:sz w:val="20"/>
          <w:szCs w:val="20"/>
        </w:rPr>
        <w:t>2026</w:t>
      </w:r>
      <w:r w:rsidRPr="002163A8">
        <w:rPr>
          <w:rFonts w:ascii="Times New Roman" w:hAnsi="Times New Roman" w:cs="Times New Roman" w:hint="eastAsia"/>
          <w:sz w:val="20"/>
          <w:szCs w:val="20"/>
        </w:rPr>
        <w:t>年</w:t>
      </w:r>
      <w:r w:rsidRPr="002163A8">
        <w:rPr>
          <w:rFonts w:ascii="Times New Roman" w:hAnsi="Times New Roman" w:cs="Times New Roman"/>
          <w:sz w:val="20"/>
          <w:szCs w:val="20"/>
        </w:rPr>
        <w:t>7</w:t>
      </w:r>
      <w:r w:rsidRPr="002163A8">
        <w:rPr>
          <w:rFonts w:ascii="Times New Roman" w:hAnsi="Times New Roman" w:cs="Times New Roman" w:hint="eastAsia"/>
          <w:sz w:val="20"/>
          <w:szCs w:val="20"/>
        </w:rPr>
        <w:t>月</w:t>
      </w:r>
      <w:r w:rsidRPr="002163A8">
        <w:rPr>
          <w:rFonts w:ascii="Times New Roman" w:hAnsi="Times New Roman" w:cs="Times New Roman"/>
          <w:sz w:val="20"/>
          <w:szCs w:val="20"/>
        </w:rPr>
        <w:t>29</w:t>
      </w:r>
      <w:r w:rsidRPr="002163A8">
        <w:rPr>
          <w:rFonts w:ascii="Times New Roman" w:hAnsi="Times New Roman" w:cs="Times New Roman" w:hint="eastAsia"/>
          <w:sz w:val="20"/>
          <w:szCs w:val="20"/>
        </w:rPr>
        <w:t>日。</w:t>
      </w:r>
      <w:r w:rsidRPr="002163A8">
        <w:rPr>
          <w:rFonts w:ascii="Times New Roman" w:hAnsi="Times New Roman" w:cs="Times New Roman"/>
          <w:sz w:val="20"/>
          <w:szCs w:val="20"/>
        </w:rPr>
        <w:t>https://www.yzwb.net/news/ch/202607/t20260729_377448.html</w:t>
      </w:r>
    </w:p>
    <w:p w14:paraId="52B3088D" w14:textId="77777777" w:rsidR="00DA6DA4" w:rsidRDefault="00DA6DA4" w:rsidP="00DA6DA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2D9810" w14:textId="77777777" w:rsidR="00A94149" w:rsidRDefault="00A94149" w:rsidP="00DA6DA4">
      <w:pPr>
        <w:spacing w:after="0" w:line="240" w:lineRule="auto"/>
        <w:rPr>
          <w:rFonts w:ascii="Times New Roman" w:hAnsi="Times New Roman" w:cs="Times New Roman"/>
        </w:rPr>
      </w:pPr>
    </w:p>
    <w:p w14:paraId="15452CEF" w14:textId="17A69003" w:rsidR="00DA6DA4" w:rsidRDefault="00DA6DA4" w:rsidP="00DA6DA4">
      <w:pPr>
        <w:spacing w:after="0" w:line="240" w:lineRule="auto"/>
      </w:pPr>
      <w:r>
        <w:rPr>
          <w:rFonts w:hint="eastAsia"/>
        </w:rPr>
        <w:t>資料</w:t>
      </w:r>
      <w:r w:rsidR="003961F6">
        <w:rPr>
          <w:rFonts w:hint="eastAsia"/>
        </w:rPr>
        <w:t>七</w:t>
      </w:r>
      <w:r>
        <w:rPr>
          <w:rFonts w:hint="eastAsia"/>
        </w:rPr>
        <w:t>：</w:t>
      </w:r>
      <w:r w:rsidRPr="00C06549">
        <w:rPr>
          <w:rFonts w:hint="eastAsia"/>
        </w:rPr>
        <w:t>使用</w:t>
      </w:r>
      <w:r>
        <w:rPr>
          <w:rFonts w:hint="eastAsia"/>
        </w:rPr>
        <w:t>高</w:t>
      </w:r>
      <w:r w:rsidRPr="00C06549">
        <w:rPr>
          <w:rFonts w:hint="eastAsia"/>
        </w:rPr>
        <w:t>鐵運送快遞包裹</w:t>
      </w:r>
    </w:p>
    <w:p w14:paraId="19D99B20" w14:textId="77777777" w:rsidR="00DA6DA4" w:rsidRDefault="00DA6DA4" w:rsidP="00DA6DA4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DA6DA4" w14:paraId="6A9236A9" w14:textId="77777777" w:rsidTr="006260E9">
        <w:trPr>
          <w:trHeight w:val="3944"/>
        </w:trPr>
        <w:tc>
          <w:tcPr>
            <w:tcW w:w="8296" w:type="dxa"/>
            <w:vAlign w:val="center"/>
          </w:tcPr>
          <w:p w14:paraId="4C20ED58" w14:textId="689BCDB6" w:rsidR="00DA6DA4" w:rsidRDefault="00DA6DA4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3661B3">
              <w:rPr>
                <w:rFonts w:hint="eastAsia"/>
              </w:rPr>
              <w:t>讓快遞</w:t>
            </w:r>
            <w:r>
              <w:rPr>
                <w:rFonts w:hint="eastAsia"/>
              </w:rPr>
              <w:t>「</w:t>
            </w:r>
            <w:r w:rsidRPr="003661B3">
              <w:rPr>
                <w:rFonts w:hint="eastAsia"/>
              </w:rPr>
              <w:t>坐</w:t>
            </w:r>
            <w:r>
              <w:rPr>
                <w:rFonts w:hint="eastAsia"/>
              </w:rPr>
              <w:t>」</w:t>
            </w:r>
            <w:r w:rsidRPr="003661B3">
              <w:rPr>
                <w:rFonts w:hint="eastAsia"/>
              </w:rPr>
              <w:t>上高鐵，最</w:t>
            </w:r>
            <w:r w:rsidRPr="004B4010">
              <w:rPr>
                <w:rFonts w:ascii="Times New Roman" w:hAnsi="Times New Roman" w:cs="Times New Roman"/>
              </w:rPr>
              <w:t>早可追溯到</w:t>
            </w:r>
            <w:r w:rsidRPr="004B4010">
              <w:rPr>
                <w:rFonts w:ascii="Times New Roman" w:hAnsi="Times New Roman" w:cs="Times New Roman"/>
              </w:rPr>
              <w:t>2014</w:t>
            </w:r>
            <w:r w:rsidRPr="004B4010">
              <w:rPr>
                <w:rFonts w:ascii="Times New Roman" w:hAnsi="Times New Roman" w:cs="Times New Roman"/>
              </w:rPr>
              <w:t>年初在京滬高鐵率先試行。截至</w:t>
            </w:r>
            <w:r w:rsidR="0097092F">
              <w:rPr>
                <w:rFonts w:ascii="Times New Roman" w:hAnsi="Times New Roman" w:cs="Times New Roman" w:hint="eastAsia"/>
              </w:rPr>
              <w:t>2025</w:t>
            </w:r>
            <w:r w:rsidRPr="004B4010">
              <w:rPr>
                <w:rFonts w:ascii="Times New Roman" w:hAnsi="Times New Roman" w:cs="Times New Roman"/>
              </w:rPr>
              <w:t>年</w:t>
            </w:r>
            <w:r w:rsidR="0097092F">
              <w:rPr>
                <w:rFonts w:ascii="Times New Roman" w:hAnsi="Times New Roman" w:cs="Times New Roman" w:hint="eastAsia"/>
              </w:rPr>
              <w:t>11</w:t>
            </w:r>
            <w:r w:rsidR="0097092F">
              <w:rPr>
                <w:rFonts w:ascii="Times New Roman" w:hAnsi="Times New Roman" w:cs="Times New Roman" w:hint="eastAsia"/>
              </w:rPr>
              <w:t>月</w:t>
            </w:r>
            <w:r w:rsidRPr="004B4010">
              <w:rPr>
                <w:rFonts w:ascii="Times New Roman" w:hAnsi="Times New Roman" w:cs="Times New Roman"/>
              </w:rPr>
              <w:t>，「高鐵急送」業務拓展至全國</w:t>
            </w:r>
            <w:r w:rsidR="0097092F">
              <w:rPr>
                <w:rFonts w:ascii="Times New Roman" w:hAnsi="Times New Roman" w:cs="Times New Roman" w:hint="eastAsia"/>
              </w:rPr>
              <w:t>196</w:t>
            </w:r>
            <w:r w:rsidR="0093110B">
              <w:rPr>
                <w:rFonts w:ascii="Times New Roman" w:hAnsi="Times New Roman" w:cs="Times New Roman" w:hint="eastAsia"/>
              </w:rPr>
              <w:t>座</w:t>
            </w:r>
            <w:r w:rsidRPr="004B4010">
              <w:rPr>
                <w:rFonts w:ascii="Times New Roman" w:hAnsi="Times New Roman" w:cs="Times New Roman"/>
              </w:rPr>
              <w:t>主要城市，讓更多人能享受</w:t>
            </w:r>
            <w:r>
              <w:rPr>
                <w:rFonts w:ascii="Times New Roman" w:hAnsi="Times New Roman" w:cs="Times New Roman" w:hint="eastAsia"/>
              </w:rPr>
              <w:t>快遞物品高速及準時送達的</w:t>
            </w:r>
            <w:r w:rsidRPr="004B4010">
              <w:rPr>
                <w:rFonts w:ascii="Times New Roman" w:hAnsi="Times New Roman" w:cs="Times New Roman"/>
              </w:rPr>
              <w:t>服務。</w:t>
            </w:r>
            <w:r w:rsidRPr="00102F02">
              <w:rPr>
                <w:rFonts w:ascii="Times New Roman" w:hAnsi="Times New Roman" w:cs="Times New Roman" w:hint="eastAsia"/>
              </w:rPr>
              <w:t>以</w:t>
            </w:r>
            <w:r>
              <w:rPr>
                <w:rFonts w:ascii="Times New Roman" w:hAnsi="Times New Roman" w:cs="Times New Roman" w:hint="eastAsia"/>
              </w:rPr>
              <w:t>來往</w:t>
            </w:r>
            <w:r w:rsidRPr="00102F02">
              <w:rPr>
                <w:rFonts w:ascii="Times New Roman" w:hAnsi="Times New Roman" w:cs="Times New Roman" w:hint="eastAsia"/>
              </w:rPr>
              <w:t>成都和昆明的高鐵快運列車為例，</w:t>
            </w:r>
            <w:r>
              <w:rPr>
                <w:rFonts w:ascii="Times New Roman" w:hAnsi="Times New Roman" w:cs="Times New Roman" w:hint="eastAsia"/>
              </w:rPr>
              <w:t>兩地相距</w:t>
            </w:r>
            <w:r w:rsidRPr="00D0681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D06819">
              <w:rPr>
                <w:rFonts w:ascii="Times New Roman" w:hAnsi="Times New Roman" w:cs="Times New Roman" w:hint="eastAsia"/>
              </w:rPr>
              <w:t>127</w:t>
            </w:r>
            <w:r w:rsidRPr="00D06819">
              <w:rPr>
                <w:rFonts w:ascii="Times New Roman" w:hAnsi="Times New Roman" w:cs="Times New Roman" w:hint="eastAsia"/>
              </w:rPr>
              <w:t>公里</w:t>
            </w:r>
            <w:r>
              <w:rPr>
                <w:rFonts w:ascii="Times New Roman" w:hAnsi="Times New Roman" w:cs="Times New Roman" w:hint="eastAsia"/>
              </w:rPr>
              <w:t>，列車</w:t>
            </w:r>
            <w:r w:rsidRPr="00102F02">
              <w:rPr>
                <w:rFonts w:ascii="Times New Roman" w:hAnsi="Times New Roman" w:cs="Times New Roman" w:hint="eastAsia"/>
              </w:rPr>
              <w:t>最高運行時速可達</w:t>
            </w:r>
            <w:r w:rsidRPr="00102F02">
              <w:rPr>
                <w:rFonts w:ascii="Times New Roman" w:hAnsi="Times New Roman" w:cs="Times New Roman" w:hint="eastAsia"/>
              </w:rPr>
              <w:t>250</w:t>
            </w:r>
            <w:r w:rsidRPr="00102F02">
              <w:rPr>
                <w:rFonts w:ascii="Times New Roman" w:hAnsi="Times New Roman" w:cs="Times New Roman" w:hint="eastAsia"/>
              </w:rPr>
              <w:t>公里，貨物</w:t>
            </w:r>
            <w:r>
              <w:rPr>
                <w:rFonts w:ascii="Times New Roman" w:hAnsi="Times New Roman" w:cs="Times New Roman" w:hint="eastAsia"/>
              </w:rPr>
              <w:t>可以在</w:t>
            </w:r>
            <w:r w:rsidRPr="00102F02">
              <w:rPr>
                <w:rFonts w:ascii="Times New Roman" w:hAnsi="Times New Roman" w:cs="Times New Roman" w:hint="eastAsia"/>
              </w:rPr>
              <w:t>6</w:t>
            </w:r>
            <w:r w:rsidRPr="00102F02">
              <w:rPr>
                <w:rFonts w:ascii="Times New Roman" w:hAnsi="Times New Roman" w:cs="Times New Roman" w:hint="eastAsia"/>
              </w:rPr>
              <w:t>小時內送達</w:t>
            </w:r>
            <w:r>
              <w:rPr>
                <w:rFonts w:ascii="Times New Roman" w:hAnsi="Times New Roman" w:cs="Times New Roman" w:hint="eastAsia"/>
              </w:rPr>
              <w:t>目的地</w:t>
            </w:r>
            <w:r w:rsidRPr="00102F02">
              <w:rPr>
                <w:rFonts w:ascii="Times New Roman" w:hAnsi="Times New Roman" w:cs="Times New Roman" w:hint="eastAsia"/>
              </w:rPr>
              <w:t>。</w:t>
            </w:r>
          </w:p>
          <w:p w14:paraId="263E3731" w14:textId="77777777" w:rsidR="00DA6DA4" w:rsidRDefault="00DA6DA4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</w:p>
          <w:p w14:paraId="3BD80DB2" w14:textId="77777777" w:rsidR="00DA6DA4" w:rsidRPr="00102F02" w:rsidRDefault="00DA6DA4" w:rsidP="006260E9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研究</w:t>
            </w:r>
            <w:r w:rsidRPr="004C6B9F">
              <w:rPr>
                <w:rFonts w:ascii="Times New Roman" w:hAnsi="Times New Roman" w:cs="Times New Roman" w:hint="eastAsia"/>
              </w:rPr>
              <w:t>中國物流</w:t>
            </w:r>
            <w:r>
              <w:rPr>
                <w:rFonts w:ascii="Times New Roman" w:hAnsi="Times New Roman" w:cs="Times New Roman" w:hint="eastAsia"/>
              </w:rPr>
              <w:t>業發展的學者表示，</w:t>
            </w:r>
            <w:r w:rsidRPr="004C6B9F">
              <w:rPr>
                <w:rFonts w:ascii="Times New Roman" w:hAnsi="Times New Roman" w:cs="Times New Roman" w:hint="eastAsia"/>
              </w:rPr>
              <w:t>高鐵具有高時效、大運能、全天候等優勢，對於豐富快</w:t>
            </w:r>
            <w:r>
              <w:rPr>
                <w:rFonts w:ascii="Times New Roman" w:hAnsi="Times New Roman" w:cs="Times New Roman" w:hint="eastAsia"/>
              </w:rPr>
              <w:t>遞物</w:t>
            </w:r>
            <w:r w:rsidRPr="004C6B9F">
              <w:rPr>
                <w:rFonts w:ascii="Times New Roman" w:hAnsi="Times New Roman" w:cs="Times New Roman" w:hint="eastAsia"/>
              </w:rPr>
              <w:t>品、助力現代物流發展，具有非常重要的意義</w:t>
            </w:r>
            <w:r>
              <w:rPr>
                <w:rFonts w:ascii="Times New Roman" w:hAnsi="Times New Roman" w:cs="Times New Roman" w:hint="eastAsia"/>
              </w:rPr>
              <w:t>。此外，高鐵更是</w:t>
            </w:r>
            <w:r w:rsidRPr="004C6B9F">
              <w:rPr>
                <w:rFonts w:ascii="Times New Roman" w:hAnsi="Times New Roman" w:cs="Times New Roman" w:hint="eastAsia"/>
              </w:rPr>
              <w:t>綠色</w:t>
            </w:r>
            <w:r>
              <w:rPr>
                <w:rFonts w:ascii="Times New Roman" w:hAnsi="Times New Roman" w:cs="Times New Roman" w:hint="eastAsia"/>
              </w:rPr>
              <w:t>交通運輸工具，</w:t>
            </w:r>
            <w:r w:rsidRPr="004C6B9F">
              <w:rPr>
                <w:rFonts w:ascii="Times New Roman" w:hAnsi="Times New Roman" w:cs="Times New Roman" w:hint="eastAsia"/>
              </w:rPr>
              <w:t>高鐵碳排放量大概是飛機的六分之一，公路的三十分之一，具有低碳、環保</w:t>
            </w:r>
            <w:r>
              <w:rPr>
                <w:rFonts w:ascii="Times New Roman" w:hAnsi="Times New Roman" w:cs="Times New Roman" w:hint="eastAsia"/>
              </w:rPr>
              <w:t>的</w:t>
            </w:r>
            <w:r w:rsidRPr="004C6B9F">
              <w:rPr>
                <w:rFonts w:ascii="Times New Roman" w:hAnsi="Times New Roman" w:cs="Times New Roman" w:hint="eastAsia"/>
              </w:rPr>
              <w:t>優勢，對實現碳達峰、碳中和目標</w:t>
            </w:r>
            <w:r>
              <w:rPr>
                <w:rFonts w:ascii="Times New Roman" w:hAnsi="Times New Roman" w:cs="Times New Roman" w:hint="eastAsia"/>
              </w:rPr>
              <w:t>，肯定甚有幫助</w:t>
            </w:r>
            <w:r w:rsidRPr="004C6B9F">
              <w:rPr>
                <w:rFonts w:ascii="Times New Roman" w:hAnsi="Times New Roman" w:cs="Times New Roman" w:hint="eastAsia"/>
              </w:rPr>
              <w:t>。</w:t>
            </w:r>
          </w:p>
        </w:tc>
      </w:tr>
    </w:tbl>
    <w:p w14:paraId="0046831A" w14:textId="77777777" w:rsidR="0097092F" w:rsidRDefault="00DA6DA4" w:rsidP="00DA6DA4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0E06">
        <w:rPr>
          <w:rFonts w:ascii="Times New Roman" w:hAnsi="Times New Roman" w:cs="Times New Roman"/>
          <w:sz w:val="20"/>
          <w:szCs w:val="20"/>
        </w:rPr>
        <w:t>資料來源：</w:t>
      </w:r>
      <w:r>
        <w:rPr>
          <w:rFonts w:ascii="Times New Roman" w:hAnsi="Times New Roman" w:cs="Times New Roman" w:hint="eastAsia"/>
          <w:sz w:val="20"/>
          <w:szCs w:val="20"/>
        </w:rPr>
        <w:t>節錄及改寫自</w:t>
      </w:r>
    </w:p>
    <w:p w14:paraId="0CA63E48" w14:textId="35137693" w:rsidR="0097092F" w:rsidRDefault="0097092F" w:rsidP="0097092F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〈</w:t>
      </w:r>
      <w:r w:rsidRPr="0097092F">
        <w:rPr>
          <w:rFonts w:ascii="Times New Roman" w:hAnsi="Times New Roman" w:cs="Times New Roman" w:hint="eastAsia"/>
          <w:sz w:val="20"/>
          <w:szCs w:val="20"/>
        </w:rPr>
        <w:t>國鐵鄭州局啟動</w:t>
      </w:r>
      <w:r>
        <w:rPr>
          <w:rFonts w:ascii="Times New Roman" w:hAnsi="Times New Roman" w:cs="Times New Roman" w:hint="eastAsia"/>
          <w:sz w:val="20"/>
          <w:szCs w:val="20"/>
        </w:rPr>
        <w:t>「</w:t>
      </w:r>
      <w:r w:rsidRPr="0097092F">
        <w:rPr>
          <w:rFonts w:ascii="Times New Roman" w:hAnsi="Times New Roman" w:cs="Times New Roman" w:hint="eastAsia"/>
          <w:sz w:val="20"/>
          <w:szCs w:val="20"/>
        </w:rPr>
        <w:t>雙</w:t>
      </w:r>
      <w:r w:rsidRPr="0097092F"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 w:hint="eastAsia"/>
          <w:sz w:val="20"/>
          <w:szCs w:val="20"/>
        </w:rPr>
        <w:t>」「</w:t>
      </w:r>
      <w:r w:rsidRPr="0097092F">
        <w:rPr>
          <w:rFonts w:ascii="Times New Roman" w:hAnsi="Times New Roman" w:cs="Times New Roman" w:hint="eastAsia"/>
          <w:sz w:val="20"/>
          <w:szCs w:val="20"/>
        </w:rPr>
        <w:t>高鐵急送</w:t>
      </w:r>
      <w:r>
        <w:rPr>
          <w:rFonts w:ascii="Times New Roman" w:hAnsi="Times New Roman" w:cs="Times New Roman" w:hint="eastAsia"/>
          <w:sz w:val="20"/>
          <w:szCs w:val="20"/>
        </w:rPr>
        <w:t>」</w:t>
      </w:r>
      <w:r w:rsidRPr="0097092F">
        <w:rPr>
          <w:rFonts w:ascii="Times New Roman" w:hAnsi="Times New Roman" w:cs="Times New Roman" w:hint="eastAsia"/>
          <w:sz w:val="20"/>
          <w:szCs w:val="20"/>
        </w:rPr>
        <w:t>服務</w:t>
      </w:r>
      <w:r w:rsidRPr="0097092F">
        <w:rPr>
          <w:rFonts w:ascii="Times New Roman" w:hAnsi="Times New Roman" w:cs="Times New Roman"/>
          <w:sz w:val="20"/>
          <w:szCs w:val="20"/>
        </w:rPr>
        <w:t xml:space="preserve"> </w:t>
      </w:r>
      <w:r w:rsidRPr="0097092F">
        <w:rPr>
          <w:rFonts w:ascii="Times New Roman" w:hAnsi="Times New Roman" w:cs="Times New Roman" w:hint="eastAsia"/>
          <w:sz w:val="20"/>
          <w:szCs w:val="20"/>
        </w:rPr>
        <w:t>覆蓋全國</w:t>
      </w:r>
      <w:r w:rsidRPr="0097092F">
        <w:rPr>
          <w:rFonts w:ascii="Times New Roman" w:hAnsi="Times New Roman" w:cs="Times New Roman"/>
          <w:sz w:val="20"/>
          <w:szCs w:val="20"/>
        </w:rPr>
        <w:t>196</w:t>
      </w:r>
      <w:r w:rsidRPr="0097092F">
        <w:rPr>
          <w:rFonts w:ascii="Times New Roman" w:hAnsi="Times New Roman" w:cs="Times New Roman" w:hint="eastAsia"/>
          <w:sz w:val="20"/>
          <w:szCs w:val="20"/>
        </w:rPr>
        <w:t>座城市</w:t>
      </w:r>
      <w:r>
        <w:rPr>
          <w:rFonts w:ascii="Times New Roman" w:hAnsi="Times New Roman" w:cs="Times New Roman" w:hint="eastAsia"/>
          <w:sz w:val="20"/>
          <w:szCs w:val="20"/>
        </w:rPr>
        <w:t>〉，中國新聞網，</w:t>
      </w:r>
      <w:r>
        <w:rPr>
          <w:rFonts w:ascii="Times New Roman" w:hAnsi="Times New Roman" w:cs="Times New Roman" w:hint="eastAsia"/>
          <w:sz w:val="20"/>
          <w:szCs w:val="20"/>
        </w:rPr>
        <w:t>202</w:t>
      </w:r>
      <w:r w:rsidR="00F336AE">
        <w:rPr>
          <w:rFonts w:ascii="Times New Roman" w:hAnsi="Times New Roman" w:cs="Times New Roman" w:hint="eastAsia"/>
          <w:sz w:val="20"/>
          <w:szCs w:val="20"/>
        </w:rPr>
        <w:t>5</w:t>
      </w:r>
      <w:r>
        <w:rPr>
          <w:rFonts w:ascii="Times New Roman" w:hAnsi="Times New Roman" w:cs="Times New Roman" w:hint="eastAsia"/>
          <w:sz w:val="20"/>
          <w:szCs w:val="20"/>
        </w:rPr>
        <w:t>年</w:t>
      </w:r>
      <w:r>
        <w:rPr>
          <w:rFonts w:ascii="Times New Roman" w:hAnsi="Times New Roman" w:cs="Times New Roman" w:hint="eastAsia"/>
          <w:sz w:val="20"/>
          <w:szCs w:val="20"/>
        </w:rPr>
        <w:t>11</w:t>
      </w:r>
      <w:r>
        <w:rPr>
          <w:rFonts w:ascii="Times New Roman" w:hAnsi="Times New Roman" w:cs="Times New Roman" w:hint="eastAsia"/>
          <w:sz w:val="20"/>
          <w:szCs w:val="20"/>
        </w:rPr>
        <w:t>月</w:t>
      </w:r>
      <w:r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 w:hint="eastAsia"/>
          <w:sz w:val="20"/>
          <w:szCs w:val="20"/>
        </w:rPr>
        <w:t>日。</w:t>
      </w:r>
      <w:r w:rsidRPr="0097092F">
        <w:rPr>
          <w:rFonts w:ascii="Times New Roman" w:hAnsi="Times New Roman" w:cs="Times New Roman"/>
          <w:sz w:val="20"/>
          <w:szCs w:val="20"/>
        </w:rPr>
        <w:t>https://www.chinanews.com.cn/cj/2025/11-01/10508383.shtml</w:t>
      </w:r>
    </w:p>
    <w:p w14:paraId="11526FDA" w14:textId="77777777" w:rsidR="0097092F" w:rsidRDefault="00DA6DA4" w:rsidP="0097092F">
      <w:pPr>
        <w:pStyle w:val="a9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A0E06">
        <w:rPr>
          <w:rFonts w:ascii="Times New Roman" w:hAnsi="Times New Roman" w:cs="Times New Roman"/>
          <w:sz w:val="20"/>
          <w:szCs w:val="20"/>
        </w:rPr>
        <w:t>〈當高鐵開始「送快遞」〉，</w:t>
      </w:r>
      <w:r w:rsidRPr="00AA0E06">
        <w:rPr>
          <w:rFonts w:ascii="Times New Roman" w:hAnsi="Times New Roman" w:cs="Times New Roman" w:hint="eastAsia"/>
          <w:sz w:val="20"/>
          <w:szCs w:val="20"/>
        </w:rPr>
        <w:t>《中國經濟週刊》，</w:t>
      </w:r>
      <w:r w:rsidRPr="00AA0E06">
        <w:rPr>
          <w:rFonts w:ascii="Times New Roman" w:hAnsi="Times New Roman" w:cs="Times New Roman"/>
          <w:sz w:val="20"/>
          <w:szCs w:val="20"/>
        </w:rPr>
        <w:t>2024</w:t>
      </w:r>
      <w:r w:rsidRPr="00AA0E06">
        <w:rPr>
          <w:rFonts w:ascii="Times New Roman" w:hAnsi="Times New Roman" w:cs="Times New Roman"/>
          <w:sz w:val="20"/>
          <w:szCs w:val="20"/>
        </w:rPr>
        <w:t>年</w:t>
      </w:r>
      <w:r w:rsidRPr="00AA0E06">
        <w:rPr>
          <w:rFonts w:ascii="Times New Roman" w:hAnsi="Times New Roman" w:cs="Times New Roman"/>
          <w:sz w:val="20"/>
          <w:szCs w:val="20"/>
        </w:rPr>
        <w:t>11</w:t>
      </w:r>
      <w:r w:rsidRPr="00AA0E06">
        <w:rPr>
          <w:rFonts w:ascii="Times New Roman" w:hAnsi="Times New Roman" w:cs="Times New Roman"/>
          <w:sz w:val="20"/>
          <w:szCs w:val="20"/>
        </w:rPr>
        <w:t>月</w:t>
      </w:r>
      <w:r w:rsidRPr="00AA0E06">
        <w:rPr>
          <w:rFonts w:ascii="Times New Roman" w:hAnsi="Times New Roman" w:cs="Times New Roman"/>
          <w:sz w:val="20"/>
          <w:szCs w:val="20"/>
        </w:rPr>
        <w:t>30</w:t>
      </w:r>
      <w:r w:rsidRPr="00AA0E06">
        <w:rPr>
          <w:rFonts w:ascii="Times New Roman" w:hAnsi="Times New Roman" w:cs="Times New Roman"/>
          <w:sz w:val="20"/>
          <w:szCs w:val="20"/>
        </w:rPr>
        <w:t>日。</w:t>
      </w:r>
      <w:r w:rsidRPr="00AA0E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47D8CD" w14:textId="0B5685AA" w:rsidR="00DA6DA4" w:rsidRPr="00AA0E06" w:rsidRDefault="00DA6DA4" w:rsidP="0097092F">
      <w:pPr>
        <w:pStyle w:val="a9"/>
        <w:adjustRightInd w:val="0"/>
        <w:snapToGrid w:val="0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A0E06">
        <w:rPr>
          <w:rFonts w:ascii="Times New Roman" w:hAnsi="Times New Roman" w:cs="Times New Roman"/>
          <w:sz w:val="20"/>
          <w:szCs w:val="20"/>
        </w:rPr>
        <w:t xml:space="preserve">https://paper.people.com.cn/zgjjzk/pc/content/202411/30/content_30046120.html </w:t>
      </w:r>
    </w:p>
    <w:p w14:paraId="7F86812F" w14:textId="77777777" w:rsidR="007625F1" w:rsidRPr="00FD7506" w:rsidRDefault="007625F1" w:rsidP="007625F1">
      <w:pPr>
        <w:spacing w:after="0" w:line="240" w:lineRule="auto"/>
      </w:pPr>
    </w:p>
    <w:p w14:paraId="5D72DA52" w14:textId="77777777" w:rsidR="00A94149" w:rsidRDefault="00A94149" w:rsidP="00A94149">
      <w:pPr>
        <w:spacing w:after="0" w:line="240" w:lineRule="auto"/>
        <w:rPr>
          <w:b/>
          <w:bCs/>
        </w:rPr>
      </w:pPr>
    </w:p>
    <w:p w14:paraId="4243AF7C" w14:textId="226B463D" w:rsidR="00A94149" w:rsidRPr="00A94149" w:rsidRDefault="00A94149" w:rsidP="00A94149">
      <w:pPr>
        <w:spacing w:after="0" w:line="240" w:lineRule="auto"/>
        <w:rPr>
          <w:b/>
          <w:bCs/>
        </w:rPr>
      </w:pPr>
      <w:r w:rsidRPr="00A94149">
        <w:rPr>
          <w:rFonts w:hint="eastAsia"/>
          <w:b/>
          <w:bCs/>
        </w:rPr>
        <w:lastRenderedPageBreak/>
        <w:t>小組討論題目</w:t>
      </w:r>
      <w:r w:rsidR="00C56176" w:rsidRPr="00C56176">
        <w:rPr>
          <w:rFonts w:ascii="Times New Roman" w:hAnsi="Times New Roman" w:cs="Times New Roman"/>
          <w:sz w:val="20"/>
          <w:szCs w:val="20"/>
        </w:rPr>
        <w:t>（第</w:t>
      </w:r>
      <w:r w:rsidR="00C56176" w:rsidRPr="00C56176">
        <w:rPr>
          <w:rFonts w:ascii="Times New Roman" w:hAnsi="Times New Roman" w:cs="Times New Roman"/>
          <w:sz w:val="20"/>
          <w:szCs w:val="20"/>
        </w:rPr>
        <w:t>3</w:t>
      </w:r>
      <w:r w:rsidR="00C56176" w:rsidRPr="00C56176">
        <w:rPr>
          <w:rFonts w:ascii="Times New Roman" w:hAnsi="Times New Roman" w:cs="Times New Roman"/>
          <w:sz w:val="20"/>
          <w:szCs w:val="20"/>
        </w:rPr>
        <w:t>題需一併參考</w:t>
      </w:r>
      <w:r w:rsidR="003961F6">
        <w:rPr>
          <w:rFonts w:ascii="Times New Roman" w:hAnsi="Times New Roman" w:cs="Times New Roman" w:hint="eastAsia"/>
          <w:sz w:val="20"/>
          <w:szCs w:val="20"/>
        </w:rPr>
        <w:t>附件二的資料</w:t>
      </w:r>
      <w:r w:rsidR="00C56176" w:rsidRPr="00C56176">
        <w:rPr>
          <w:rFonts w:ascii="Times New Roman" w:hAnsi="Times New Roman" w:cs="Times New Roman"/>
          <w:sz w:val="20"/>
          <w:szCs w:val="20"/>
        </w:rPr>
        <w:t>）</w:t>
      </w:r>
    </w:p>
    <w:p w14:paraId="3CBBC554" w14:textId="77777777" w:rsidR="00A94149" w:rsidRPr="00110D86" w:rsidRDefault="00A94149" w:rsidP="00A94149">
      <w:pPr>
        <w:spacing w:after="0" w:line="240" w:lineRule="auto"/>
      </w:pPr>
    </w:p>
    <w:p w14:paraId="39AFF54C" w14:textId="3C47DAAC" w:rsidR="00A94149" w:rsidRDefault="00A94149" w:rsidP="00A94149">
      <w:pPr>
        <w:pStyle w:val="a9"/>
        <w:numPr>
          <w:ilvl w:val="0"/>
          <w:numId w:val="5"/>
        </w:numPr>
        <w:spacing w:after="0" w:line="240" w:lineRule="auto"/>
        <w:jc w:val="both"/>
      </w:pPr>
      <w:r w:rsidRPr="00B21464">
        <w:rPr>
          <w:b/>
          <w:bCs/>
          <w:u w:val="thick"/>
        </w:rPr>
        <w:t>節能減排</w:t>
      </w:r>
      <w:r w:rsidRPr="00190AC3">
        <w:t>與</w:t>
      </w:r>
      <w:r w:rsidRPr="00B21464">
        <w:rPr>
          <w:rFonts w:hint="eastAsia"/>
          <w:b/>
          <w:bCs/>
          <w:u w:val="thick"/>
        </w:rPr>
        <w:t>資源優化利用</w:t>
      </w:r>
      <w:r>
        <w:rPr>
          <w:rFonts w:hint="eastAsia"/>
        </w:rPr>
        <w:t>是</w:t>
      </w:r>
      <w:r w:rsidR="00001643">
        <w:rPr>
          <w:rFonts w:hint="eastAsia"/>
        </w:rPr>
        <w:t>實踐</w:t>
      </w:r>
      <w:r w:rsidR="00001643" w:rsidRPr="00190AC3">
        <w:t>環境保育</w:t>
      </w:r>
      <w:r w:rsidR="00001643">
        <w:rPr>
          <w:rFonts w:hint="eastAsia"/>
        </w:rPr>
        <w:t>的</w:t>
      </w:r>
      <w:r>
        <w:rPr>
          <w:rFonts w:hint="eastAsia"/>
        </w:rPr>
        <w:t>兩項重要策略。參考</w:t>
      </w:r>
      <w:r w:rsidRPr="00190AC3">
        <w:t>資料</w:t>
      </w:r>
      <w:r w:rsidR="003961F6">
        <w:rPr>
          <w:rFonts w:hint="eastAsia"/>
        </w:rPr>
        <w:t>五</w:t>
      </w:r>
      <w:r>
        <w:rPr>
          <w:rFonts w:hint="eastAsia"/>
        </w:rPr>
        <w:t>至</w:t>
      </w:r>
      <w:r w:rsidR="003961F6">
        <w:rPr>
          <w:rFonts w:hint="eastAsia"/>
        </w:rPr>
        <w:t>七</w:t>
      </w:r>
      <w:r w:rsidRPr="00190AC3">
        <w:t>，</w:t>
      </w:r>
      <w:r>
        <w:rPr>
          <w:rFonts w:hint="eastAsia"/>
        </w:rPr>
        <w:t>說明</w:t>
      </w:r>
      <w:r w:rsidRPr="00190AC3">
        <w:t>快遞業如何</w:t>
      </w:r>
      <w:r w:rsidR="00001643">
        <w:rPr>
          <w:rFonts w:hint="eastAsia"/>
        </w:rPr>
        <w:t>在</w:t>
      </w:r>
      <w:r>
        <w:rPr>
          <w:rFonts w:hint="eastAsia"/>
        </w:rPr>
        <w:t>推動綠色運輸方面</w:t>
      </w:r>
      <w:r w:rsidRPr="00190AC3">
        <w:t>體現這</w:t>
      </w:r>
      <w:r>
        <w:rPr>
          <w:rFonts w:hint="eastAsia"/>
        </w:rPr>
        <w:t>兩項</w:t>
      </w:r>
      <w:r w:rsidRPr="00190AC3">
        <w:t>環境保育</w:t>
      </w:r>
      <w:r>
        <w:rPr>
          <w:rFonts w:hint="eastAsia"/>
        </w:rPr>
        <w:t>策略</w:t>
      </w:r>
      <w:r w:rsidRPr="00190AC3">
        <w:t>。</w:t>
      </w:r>
    </w:p>
    <w:p w14:paraId="2E6248DD" w14:textId="77777777" w:rsidR="00A94149" w:rsidRDefault="00A94149" w:rsidP="00110D86">
      <w:pPr>
        <w:adjustRightInd w:val="0"/>
        <w:snapToGrid w:val="0"/>
        <w:spacing w:after="0" w:line="240" w:lineRule="auto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94149" w14:paraId="1419F908" w14:textId="77777777" w:rsidTr="00AD3850">
        <w:trPr>
          <w:trHeight w:val="5486"/>
        </w:trPr>
        <w:tc>
          <w:tcPr>
            <w:tcW w:w="8296" w:type="dxa"/>
            <w:vAlign w:val="center"/>
          </w:tcPr>
          <w:p w14:paraId="0B92217A" w14:textId="437D4768" w:rsidR="00A94149" w:rsidRPr="00173C69" w:rsidRDefault="00A94149" w:rsidP="00A94149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3F3767">
              <w:rPr>
                <w:rFonts w:ascii="新細明體" w:eastAsia="新細明體" w:hAnsi="新細明體" w:cs="新細明體" w:hint="eastAsia"/>
                <w:b/>
                <w:bCs/>
                <w:color w:val="EE0000"/>
                <w:kern w:val="0"/>
                <w:u w:val="thick"/>
                <w14:ligatures w14:val="none"/>
              </w:rPr>
              <w:t>體現</w:t>
            </w:r>
            <w:r w:rsidRPr="003F3767">
              <w:rPr>
                <w:b/>
                <w:bCs/>
                <w:color w:val="EE0000"/>
                <w:u w:val="thick"/>
              </w:rPr>
              <w:t>節能減排</w:t>
            </w:r>
            <w:r w:rsidRPr="003F3767">
              <w:rPr>
                <w:rFonts w:ascii="新細明體" w:eastAsia="新細明體" w:hAnsi="新細明體" w:cs="新細明體" w:hint="eastAsia"/>
                <w:b/>
                <w:bCs/>
                <w:color w:val="EE0000"/>
                <w:kern w:val="0"/>
                <w:u w:val="thick"/>
                <w14:ligatures w14:val="none"/>
              </w:rPr>
              <w:t>策略</w:t>
            </w:r>
            <w:r w:rsidRPr="00173C69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：</w:t>
            </w:r>
          </w:p>
          <w:p w14:paraId="001AFAF9" w14:textId="5C681BAB" w:rsidR="00A94149" w:rsidRPr="002327BB" w:rsidRDefault="00A94149" w:rsidP="00A94149">
            <w:pPr>
              <w:widowControl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根據資料</w:t>
            </w:r>
            <w:r w:rsidR="003961F6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五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，快遞公司改用新能源卡車，每台卡車每年直接減少使用柴油</w:t>
            </w:r>
            <w:r w:rsidRPr="002327BB"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  <w:t xml:space="preserve"> 32,100</w:t>
            </w:r>
            <w:r w:rsidRPr="002327BB">
              <w:rPr>
                <w:rFonts w:ascii="新細明體" w:eastAsia="新細明體" w:hAnsi="新細明體" w:cs="新細明體" w:hint="eastAsia"/>
                <w:b/>
                <w:bCs/>
                <w:color w:val="EE0000"/>
                <w:kern w:val="0"/>
                <w14:ligatures w14:val="none"/>
              </w:rPr>
              <w:t>公升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減排量等同種植大量樹木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，體現了減少化石能源消耗與廢氣排放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。</w:t>
            </w:r>
          </w:p>
          <w:p w14:paraId="261AD808" w14:textId="2258A4D0" w:rsidR="00A94149" w:rsidRPr="002327BB" w:rsidRDefault="00A94149" w:rsidP="00A94149">
            <w:pPr>
              <w:widowControl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根據資料</w:t>
            </w:r>
            <w:r w:rsidR="003961F6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七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，快遞運輸捨棄飛機和公路，選擇碳排放量低的綠色交通工具高鐵（碳排放僅為公路的</w:t>
            </w:r>
            <w:r w:rsidRPr="002327BB"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  <w:t>1/30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），體現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節能減排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的選擇。</w:t>
            </w:r>
          </w:p>
          <w:p w14:paraId="6EDE7FE0" w14:textId="77777777" w:rsidR="00A94149" w:rsidRPr="00110D86" w:rsidRDefault="00A94149" w:rsidP="00110D86">
            <w:pPr>
              <w:jc w:val="both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</w:p>
          <w:p w14:paraId="68DC9BD9" w14:textId="44C1B5E7" w:rsidR="00A94149" w:rsidRPr="002327BB" w:rsidRDefault="00A94149" w:rsidP="00A94149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</w:pPr>
            <w:r w:rsidRPr="003F3767">
              <w:rPr>
                <w:rFonts w:ascii="新細明體" w:eastAsia="新細明體" w:hAnsi="新細明體" w:cs="新細明體" w:hint="eastAsia"/>
                <w:b/>
                <w:bCs/>
                <w:color w:val="EE0000"/>
                <w:kern w:val="0"/>
                <w:u w:val="thick"/>
                <w14:ligatures w14:val="none"/>
              </w:rPr>
              <w:t>體現資源優化利用策略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：</w:t>
            </w:r>
          </w:p>
          <w:p w14:paraId="7253CE30" w14:textId="529A0539" w:rsidR="00A94149" w:rsidRPr="00674C6A" w:rsidRDefault="00A94149" w:rsidP="00A94149">
            <w:pPr>
              <w:pStyle w:val="a9"/>
              <w:numPr>
                <w:ilvl w:val="1"/>
                <w:numId w:val="4"/>
              </w:numPr>
              <w:contextualSpacing w:val="0"/>
              <w:jc w:val="both"/>
            </w:pP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根據資料</w:t>
            </w:r>
            <w:r w:rsidR="003961F6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六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，當中的「軌道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+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快遞」模式，利用地鐵在</w:t>
            </w:r>
            <w:r w:rsidR="00287693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非繁忙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時段的閒置運力資源，在不增加城市交通負擔的情況下，建立了綠色物流運輸體系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。相較於高度依賴化石燃料、易造成交通</w:t>
            </w:r>
            <w:r w:rsidR="00FE1494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擠塞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的傳統公路運輸，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地鐵</w:t>
            </w:r>
            <w:r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以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效能更高</w:t>
            </w:r>
            <w:r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的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電力驅動，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可以</w:t>
            </w:r>
            <w:r w:rsidR="00FE1494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在使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用更少環境資源</w:t>
            </w:r>
            <w:r w:rsidR="00FE1494">
              <w:rPr>
                <w:rFonts w:ascii="Times New Roman" w:eastAsia="新細明體" w:hAnsi="Times New Roman" w:cs="Times New Roman" w:hint="eastAsia"/>
                <w:color w:val="EE0000"/>
                <w:kern w:val="0"/>
                <w14:ligatures w14:val="none"/>
              </w:rPr>
              <w:t>的情況下</w:t>
            </w:r>
            <w:r w:rsidR="00FE1494"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（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運輸成本降低約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20%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至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35%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，以及減少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50%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至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70%</w:t>
            </w:r>
            <w:r w:rsidR="00FE1494"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的碳排放）</w:t>
            </w:r>
            <w:r w:rsidRPr="002327BB">
              <w:rPr>
                <w:rFonts w:ascii="Times New Roman" w:eastAsia="新細明體" w:hAnsi="Times New Roman" w:cs="Times New Roman"/>
                <w:color w:val="EE0000"/>
                <w:kern w:val="0"/>
                <w14:ligatures w14:val="none"/>
              </w:rPr>
              <w:t>，取</w:t>
            </w:r>
            <w:r>
              <w:rPr>
                <w:rFonts w:ascii="Times New Roman" w:eastAsia="新細明體" w:hAnsi="Times New Roman" w:cs="Times New Roman" w:hint="eastAsia"/>
                <w:color w:val="EE0000"/>
                <w:kern w:val="0"/>
                <w14:ligatures w14:val="none"/>
              </w:rPr>
              <w:t>得相同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的物流成果，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體現了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資源優化利用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的</w:t>
            </w:r>
            <w:r w:rsidRPr="002327BB">
              <w:rPr>
                <w:rFonts w:ascii="新細明體" w:eastAsia="新細明體" w:hAnsi="新細明體" w:cs="新細明體"/>
                <w:color w:val="EE0000"/>
                <w:kern w:val="0"/>
                <w14:ligatures w14:val="none"/>
              </w:rPr>
              <w:t>策略</w:t>
            </w:r>
            <w:r w:rsidRPr="002327BB">
              <w:rPr>
                <w:rFonts w:ascii="新細明體" w:eastAsia="新細明體" w:hAnsi="新細明體" w:cs="新細明體" w:hint="eastAsia"/>
                <w:color w:val="EE0000"/>
                <w:kern w:val="0"/>
                <w14:ligatures w14:val="none"/>
              </w:rPr>
              <w:t>。</w:t>
            </w:r>
          </w:p>
        </w:tc>
      </w:tr>
    </w:tbl>
    <w:p w14:paraId="43736978" w14:textId="77777777" w:rsidR="00A94149" w:rsidRDefault="00A94149" w:rsidP="00A94149">
      <w:pPr>
        <w:spacing w:after="0" w:line="240" w:lineRule="auto"/>
      </w:pPr>
    </w:p>
    <w:p w14:paraId="3EA9177C" w14:textId="1A006DD3" w:rsidR="00110D86" w:rsidRPr="00110D86" w:rsidRDefault="00110D86" w:rsidP="00A94149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新細明體" w:eastAsia="新細明體" w:hAnsi="新細明體" w:cs="新細明體" w:hint="eastAsia"/>
          <w:kern w:val="0"/>
          <w14:ligatures w14:val="none"/>
        </w:rPr>
        <w:t>參考</w:t>
      </w:r>
      <w:r w:rsidRPr="00110D86">
        <w:rPr>
          <w:rFonts w:ascii="新細明體" w:eastAsia="新細明體" w:hAnsi="新細明體" w:cs="新細明體" w:hint="eastAsia"/>
          <w:kern w:val="0"/>
          <w14:ligatures w14:val="none"/>
        </w:rPr>
        <w:t>資料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五</w:t>
      </w:r>
      <w:r>
        <w:rPr>
          <w:rFonts w:ascii="新細明體" w:eastAsia="新細明體" w:hAnsi="新細明體" w:cs="新細明體" w:hint="eastAsia"/>
          <w:kern w:val="0"/>
          <w14:ligatures w14:val="none"/>
        </w:rPr>
        <w:t>至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七</w:t>
      </w:r>
      <w:r w:rsidRPr="00110D86">
        <w:rPr>
          <w:rFonts w:ascii="新細明體" w:eastAsia="新細明體" w:hAnsi="新細明體" w:cs="新細明體" w:hint="eastAsia"/>
          <w:kern w:val="0"/>
          <w14:ligatures w14:val="none"/>
        </w:rPr>
        <w:t>及</w:t>
      </w:r>
      <w:r>
        <w:rPr>
          <w:rFonts w:ascii="新細明體" w:eastAsia="新細明體" w:hAnsi="新細明體" w:cs="新細明體" w:hint="eastAsia"/>
          <w:kern w:val="0"/>
          <w14:ligatures w14:val="none"/>
        </w:rPr>
        <w:t>就你所知</w:t>
      </w:r>
      <w:r w:rsidRPr="00110D86">
        <w:rPr>
          <w:rFonts w:ascii="新細明體" w:eastAsia="新細明體" w:hAnsi="新細明體" w:cs="新細明體" w:hint="eastAsia"/>
          <w:kern w:val="0"/>
          <w14:ligatures w14:val="none"/>
        </w:rPr>
        <w:t>，</w:t>
      </w:r>
      <w:r w:rsidR="00F962BC">
        <w:rPr>
          <w:rFonts w:ascii="新細明體" w:eastAsia="新細明體" w:hAnsi="新細明體" w:cs="新細明體" w:hint="eastAsia"/>
          <w:kern w:val="0"/>
          <w14:ligatures w14:val="none"/>
        </w:rPr>
        <w:t>你認為</w:t>
      </w:r>
      <w:r w:rsidR="007D2DEC">
        <w:rPr>
          <w:rFonts w:ascii="新細明體" w:eastAsia="新細明體" w:hAnsi="新細明體" w:cs="新細明體" w:hint="eastAsia"/>
          <w:kern w:val="0"/>
          <w14:ligatures w14:val="none"/>
        </w:rPr>
        <w:t>政府可以</w:t>
      </w:r>
      <w:r w:rsidR="00D37DA1">
        <w:rPr>
          <w:rFonts w:ascii="新細明體" w:eastAsia="新細明體" w:hAnsi="新細明體" w:cs="新細明體" w:hint="eastAsia"/>
          <w:kern w:val="0"/>
          <w14:ligatures w14:val="none"/>
        </w:rPr>
        <w:t>怎樣</w:t>
      </w:r>
      <w:r w:rsidR="007D2DEC">
        <w:rPr>
          <w:rFonts w:ascii="新細明體" w:eastAsia="新細明體" w:hAnsi="新細明體" w:cs="新細明體" w:hint="eastAsia"/>
          <w:kern w:val="0"/>
          <w14:ligatures w14:val="none"/>
        </w:rPr>
        <w:t>進一步推動</w:t>
      </w:r>
      <w:r w:rsidR="00F62CD5" w:rsidRPr="00110D86">
        <w:rPr>
          <w:rFonts w:ascii="新細明體" w:eastAsia="新細明體" w:hAnsi="新細明體" w:cs="新細明體" w:hint="eastAsia"/>
          <w:kern w:val="0"/>
          <w14:ligatures w14:val="none"/>
        </w:rPr>
        <w:t>快遞業實踐綠色運輸</w:t>
      </w:r>
      <w:r w:rsidRPr="00110D86">
        <w:rPr>
          <w:rFonts w:ascii="新細明體" w:eastAsia="新細明體" w:hAnsi="新細明體" w:cs="新細明體" w:hint="eastAsia"/>
          <w:kern w:val="0"/>
          <w14:ligatures w14:val="none"/>
        </w:rPr>
        <w:t>。</w:t>
      </w:r>
      <w:r w:rsidR="00F62CD5">
        <w:rPr>
          <w:rFonts w:ascii="新細明體" w:eastAsia="新細明體" w:hAnsi="新細明體" w:cs="新細明體" w:hint="eastAsia"/>
          <w:kern w:val="0"/>
          <w14:ligatures w14:val="none"/>
        </w:rPr>
        <w:t>試</w:t>
      </w:r>
      <w:r w:rsidR="00F62CD5" w:rsidRPr="00110D86">
        <w:rPr>
          <w:rFonts w:ascii="新細明體" w:eastAsia="新細明體" w:hAnsi="新細明體" w:cs="新細明體" w:hint="eastAsia"/>
          <w:kern w:val="0"/>
          <w14:ligatures w14:val="none"/>
        </w:rPr>
        <w:t>從</w:t>
      </w:r>
      <w:r w:rsidR="00F62CD5" w:rsidRPr="00B21464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政策引導</w:t>
      </w:r>
      <w:r w:rsidR="00F62CD5">
        <w:rPr>
          <w:rFonts w:ascii="新細明體" w:eastAsia="新細明體" w:hAnsi="新細明體" w:cs="新細明體" w:hint="eastAsia"/>
          <w:kern w:val="0"/>
          <w14:ligatures w14:val="none"/>
        </w:rPr>
        <w:t>和</w:t>
      </w:r>
      <w:r w:rsidR="00F62CD5" w:rsidRPr="00B21464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提供設施配套</w:t>
      </w:r>
      <w:r w:rsidR="00F62CD5" w:rsidRPr="00110D86">
        <w:rPr>
          <w:rFonts w:ascii="新細明體" w:eastAsia="新細明體" w:hAnsi="新細明體" w:cs="新細明體" w:hint="eastAsia"/>
          <w:kern w:val="0"/>
          <w14:ligatures w14:val="none"/>
        </w:rPr>
        <w:t>兩方面</w:t>
      </w:r>
      <w:r w:rsidR="00F62CD5">
        <w:rPr>
          <w:rFonts w:ascii="新細明體" w:eastAsia="新細明體" w:hAnsi="新細明體" w:cs="新細明體" w:hint="eastAsia"/>
          <w:kern w:val="0"/>
          <w14:ligatures w14:val="none"/>
        </w:rPr>
        <w:t>，說明你的意見。</w:t>
      </w:r>
    </w:p>
    <w:p w14:paraId="2C3302F7" w14:textId="77777777" w:rsidR="00110D86" w:rsidRPr="00110D86" w:rsidRDefault="00110D86" w:rsidP="00D61F5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10D86" w14:paraId="5E0E7F71" w14:textId="77777777" w:rsidTr="00462612">
        <w:trPr>
          <w:trHeight w:val="132"/>
        </w:trPr>
        <w:tc>
          <w:tcPr>
            <w:tcW w:w="8296" w:type="dxa"/>
          </w:tcPr>
          <w:p w14:paraId="4EF33F4C" w14:textId="77777777" w:rsidR="00462612" w:rsidRPr="00462612" w:rsidRDefault="00462612" w:rsidP="00462612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46D4A3D5" w14:textId="78942B21" w:rsidR="00F5633A" w:rsidRPr="00462612" w:rsidRDefault="00F5633A" w:rsidP="00F5633A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 w:rsidRPr="00462612">
              <w:rPr>
                <w:rFonts w:ascii="Times New Roman" w:hAnsi="Times New Roman" w:cs="Times New Roman"/>
                <w:b/>
                <w:bCs/>
                <w:color w:val="EE0000"/>
                <w:kern w:val="0"/>
                <w:u w:val="thick"/>
                <w14:ligatures w14:val="none"/>
              </w:rPr>
              <w:t>政策引導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：政府</w:t>
            </w:r>
            <w:r w:rsidR="00F62CD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可在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宏觀</w:t>
            </w:r>
            <w:r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層面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發揮政策引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導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作用。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例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如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資料</w:t>
            </w:r>
            <w:r w:rsidR="003961F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五</w:t>
            </w:r>
            <w:r w:rsidR="00F962B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顯示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全國郵政工作會議提出綠色運輸要求，</w:t>
            </w:r>
            <w:r w:rsidR="00607297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擴大新能源與清潔能源車輛應用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，令快遞公司積極從這個方向組織新能源</w:t>
            </w:r>
            <w:r w:rsidR="00F962B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卡車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車隊運送快遞。因此，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政府可透過提供購置新能源車輛的財政補貼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或</w:t>
            </w:r>
            <w:r w:rsidR="00607297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是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對</w:t>
            </w:r>
            <w:r w:rsidR="002F37A3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於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實踐低碳運輸的企業給予稅收優惠，引導快遞公司加快綠色轉型。</w:t>
            </w:r>
          </w:p>
          <w:p w14:paraId="156BEF56" w14:textId="77777777" w:rsidR="00462612" w:rsidRPr="00462612" w:rsidRDefault="00462612" w:rsidP="00462612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1B18566E" w14:textId="22926D7B" w:rsidR="00110D86" w:rsidRPr="00462612" w:rsidRDefault="00F962BC" w:rsidP="00110D86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提供</w:t>
            </w:r>
            <w:r w:rsidR="00504EC6" w:rsidRPr="00462612"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設施</w:t>
            </w:r>
            <w:r w:rsidR="00F5633A" w:rsidRPr="00462612">
              <w:rPr>
                <w:rFonts w:ascii="Times New Roman" w:hAnsi="Times New Roman" w:cs="Times New Roman"/>
                <w:b/>
                <w:bCs/>
                <w:color w:val="EE0000"/>
                <w:kern w:val="0"/>
                <w:u w:val="thick"/>
                <w14:ligatures w14:val="none"/>
              </w:rPr>
              <w:t>配套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：政府是公共基建的主要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規劃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者</w:t>
            </w:r>
            <w:r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和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興建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者。</w:t>
            </w:r>
            <w:r w:rsidR="00504EC6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參考資料</w:t>
            </w:r>
            <w:r w:rsidR="003961F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六</w:t>
            </w:r>
            <w:r w:rsidR="00504EC6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和</w:t>
            </w:r>
            <w:r w:rsidR="003961F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七</w:t>
            </w:r>
            <w:r w:rsidR="007D2DEC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現時實施高鐵及地鐵運送快遞的路線</w:t>
            </w:r>
            <w:r w:rsidR="002F37A3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估計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仍</w:t>
            </w:r>
            <w:r w:rsidR="002F37A3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有提升空間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政府</w:t>
            </w:r>
            <w:r w:rsidR="007D2DEC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可</w:t>
            </w:r>
            <w:r w:rsidR="00462612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適當地增加利用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高鐵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和</w:t>
            </w:r>
            <w:r w:rsidR="00F62CD5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地鐵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運送快遞</w:t>
            </w:r>
            <w:r w:rsidR="00462612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的路線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，並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規劃及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設置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站內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貨運配套設施，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以方便處理快遞包裹。此外，亦可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在全國</w:t>
            </w:r>
            <w:r w:rsidR="00462612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公路網絡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建設充足的</w:t>
            </w:r>
            <w:r w:rsidR="006E2375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電能車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充電樁</w:t>
            </w:r>
            <w:r w:rsidR="002F37A3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柱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，為企業落實綠色物流提供必要的</w:t>
            </w:r>
            <w:r w:rsidR="00462612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設施</w:t>
            </w:r>
            <w:r w:rsidR="00F5633A" w:rsidRPr="00462612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支持</w:t>
            </w:r>
            <w:r w:rsidR="00462612" w:rsidRPr="00462612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。</w:t>
            </w:r>
          </w:p>
          <w:p w14:paraId="78A5909D" w14:textId="77777777" w:rsidR="00110D86" w:rsidRDefault="00110D86" w:rsidP="00110D86">
            <w:pPr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6E917A52" w14:textId="0DA0E42B" w:rsidR="00AD3850" w:rsidRDefault="00AD3850" w:rsidP="00110D86">
            <w:pPr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0599821" w14:textId="46E164BA" w:rsidR="004A429D" w:rsidRPr="00412DF0" w:rsidRDefault="00412DF0" w:rsidP="00412DF0">
      <w:pPr>
        <w:pStyle w:val="a9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12DF0">
        <w:rPr>
          <w:rFonts w:ascii="新細明體" w:eastAsia="新細明體" w:hAnsi="新細明體" w:cs="新細明體" w:hint="eastAsia"/>
          <w:kern w:val="0"/>
          <w14:ligatures w14:val="none"/>
        </w:rPr>
        <w:lastRenderedPageBreak/>
        <w:t>當你</w:t>
      </w:r>
      <w:r>
        <w:rPr>
          <w:rFonts w:ascii="新細明體" w:eastAsia="新細明體" w:hAnsi="新細明體" w:cs="新細明體" w:hint="eastAsia"/>
          <w:kern w:val="0"/>
          <w14:ligatures w14:val="none"/>
        </w:rPr>
        <w:t>認識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了</w:t>
      </w:r>
      <w:r>
        <w:rPr>
          <w:rFonts w:ascii="新細明體" w:eastAsia="新細明體" w:hAnsi="新細明體" w:cs="新細明體" w:hint="eastAsia"/>
          <w:kern w:val="0"/>
          <w14:ligatures w14:val="none"/>
        </w:rPr>
        <w:t>國家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正致力落實「雙碳」承諾（資料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二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和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三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），以及快遞業的</w:t>
      </w:r>
      <w:r w:rsidRPr="00412DF0">
        <w:rPr>
          <w:rFonts w:ascii="新細明體" w:eastAsia="新細明體" w:hAnsi="新細明體" w:cs="新細明體" w:hint="eastAsia"/>
          <w:kern w:val="0"/>
          <w14:ligatures w14:val="none"/>
        </w:rPr>
        <w:t>具體減碳</w:t>
      </w:r>
      <w:r>
        <w:rPr>
          <w:rFonts w:ascii="新細明體" w:eastAsia="新細明體" w:hAnsi="新細明體" w:cs="新細明體" w:hint="eastAsia"/>
          <w:kern w:val="0"/>
          <w14:ligatures w14:val="none"/>
        </w:rPr>
        <w:t>行動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（資料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五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至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七</w:t>
      </w:r>
      <w:r w:rsidR="009B456F">
        <w:rPr>
          <w:rFonts w:ascii="新細明體" w:eastAsia="新細明體" w:hAnsi="新細明體" w:cs="新細明體" w:hint="eastAsia"/>
          <w:kern w:val="0"/>
          <w14:ligatures w14:val="none"/>
        </w:rPr>
        <w:t>）</w:t>
      </w:r>
      <w:r w:rsidRPr="00412DF0">
        <w:rPr>
          <w:rFonts w:ascii="新細明體" w:eastAsia="新細明體" w:hAnsi="新細明體" w:cs="新細明體" w:hint="eastAsia"/>
          <w:kern w:val="0"/>
          <w14:ligatures w14:val="none"/>
        </w:rPr>
        <w:t>，你對國家</w:t>
      </w:r>
      <w:r w:rsidR="00D33AB1">
        <w:rPr>
          <w:rFonts w:ascii="新細明體" w:eastAsia="新細明體" w:hAnsi="新細明體" w:cs="新細明體" w:hint="eastAsia"/>
          <w:kern w:val="0"/>
          <w14:ligatures w14:val="none"/>
        </w:rPr>
        <w:t>在國際社會和國內</w:t>
      </w:r>
      <w:r w:rsidRPr="00B34B31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推動環境保育</w:t>
      </w:r>
      <w:r w:rsidR="00D33AB1" w:rsidRPr="00B34B31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的責任承擔</w:t>
      </w:r>
      <w:r w:rsidR="00D33AB1">
        <w:rPr>
          <w:rFonts w:ascii="新細明體" w:eastAsia="新細明體" w:hAnsi="新細明體" w:cs="新細明體" w:hint="eastAsia"/>
          <w:kern w:val="0"/>
          <w14:ligatures w14:val="none"/>
        </w:rPr>
        <w:t>，以及</w:t>
      </w:r>
      <w:r w:rsidR="00D33AB1" w:rsidRPr="00B34B31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實現人與自然和諧共生的</w:t>
      </w:r>
      <w:r w:rsidRPr="00B34B31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中國式現代化</w:t>
      </w:r>
      <w:r w:rsidR="00C90816">
        <w:rPr>
          <w:rFonts w:ascii="新細明體" w:eastAsia="新細明體" w:hAnsi="新細明體" w:cs="新細明體" w:hint="eastAsia"/>
          <w:b/>
          <w:bCs/>
          <w:kern w:val="0"/>
          <w:u w:val="thick"/>
          <w14:ligatures w14:val="none"/>
        </w:rPr>
        <w:t>願景</w:t>
      </w:r>
      <w:r w:rsidR="004C2024">
        <w:rPr>
          <w:rFonts w:ascii="新細明體" w:eastAsia="新細明體" w:hAnsi="新細明體" w:cs="新細明體" w:hint="eastAsia"/>
          <w:kern w:val="0"/>
          <w14:ligatures w14:val="none"/>
        </w:rPr>
        <w:t>（資料</w:t>
      </w:r>
      <w:r w:rsidR="003961F6">
        <w:rPr>
          <w:rFonts w:ascii="新細明體" w:eastAsia="新細明體" w:hAnsi="新細明體" w:cs="新細明體" w:hint="eastAsia"/>
          <w:kern w:val="0"/>
          <w14:ligatures w14:val="none"/>
        </w:rPr>
        <w:t>三</w:t>
      </w:r>
      <w:r w:rsidR="004C2024">
        <w:rPr>
          <w:rFonts w:ascii="新細明體" w:eastAsia="新細明體" w:hAnsi="新細明體" w:cs="新細明體" w:hint="eastAsia"/>
          <w:kern w:val="0"/>
          <w14:ligatures w14:val="none"/>
        </w:rPr>
        <w:t>）</w:t>
      </w:r>
      <w:r w:rsidR="00D33AB1">
        <w:rPr>
          <w:rFonts w:ascii="新細明體" w:eastAsia="新細明體" w:hAnsi="新細明體" w:cs="新細明體" w:hint="eastAsia"/>
          <w:kern w:val="0"/>
          <w14:ligatures w14:val="none"/>
        </w:rPr>
        <w:t>，</w:t>
      </w:r>
      <w:r w:rsidRPr="00412DF0">
        <w:rPr>
          <w:rFonts w:ascii="新細明體" w:eastAsia="新細明體" w:hAnsi="新細明體" w:cs="新細明體" w:hint="eastAsia"/>
          <w:kern w:val="0"/>
          <w14:ligatures w14:val="none"/>
        </w:rPr>
        <w:t>有甚麼</w:t>
      </w:r>
      <w:r w:rsidR="00D33AB1">
        <w:rPr>
          <w:rFonts w:ascii="新細明體" w:eastAsia="新細明體" w:hAnsi="新細明體" w:cs="新細明體" w:hint="eastAsia"/>
          <w:kern w:val="0"/>
          <w14:ligatures w14:val="none"/>
        </w:rPr>
        <w:t>體會</w:t>
      </w:r>
      <w:r w:rsidR="004C2024">
        <w:rPr>
          <w:rFonts w:ascii="新細明體" w:eastAsia="新細明體" w:hAnsi="新細明體" w:cs="新細明體" w:hint="eastAsia"/>
          <w:kern w:val="0"/>
          <w14:ligatures w14:val="none"/>
        </w:rPr>
        <w:t>或</w:t>
      </w:r>
      <w:r w:rsidR="00D33AB1">
        <w:rPr>
          <w:rFonts w:ascii="新細明體" w:eastAsia="新細明體" w:hAnsi="新細明體" w:cs="新細明體" w:hint="eastAsia"/>
          <w:kern w:val="0"/>
          <w14:ligatures w14:val="none"/>
        </w:rPr>
        <w:t>感想？</w:t>
      </w:r>
      <w:r w:rsidR="004C2024">
        <w:rPr>
          <w:rFonts w:ascii="新細明體" w:eastAsia="新細明體" w:hAnsi="新細明體" w:cs="新細明體" w:hint="eastAsia"/>
          <w:kern w:val="0"/>
          <w14:ligatures w14:val="none"/>
        </w:rPr>
        <w:t>試提出兩項並加以說明。</w:t>
      </w:r>
    </w:p>
    <w:p w14:paraId="6FC1BE8E" w14:textId="77777777" w:rsidR="00412DF0" w:rsidRDefault="00412DF0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35956" w:rsidRPr="00A137FA" w14:paraId="2C8B7D92" w14:textId="77777777" w:rsidTr="00635956">
        <w:tc>
          <w:tcPr>
            <w:tcW w:w="8296" w:type="dxa"/>
          </w:tcPr>
          <w:p w14:paraId="5B3238C8" w14:textId="77777777" w:rsidR="00B34B31" w:rsidRDefault="00B34B31" w:rsidP="00B34B31">
            <w:pPr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7E57C24E" w14:textId="68608DF1" w:rsidR="00B34B31" w:rsidRPr="00B34B31" w:rsidRDefault="00B34B31" w:rsidP="00B34B31">
            <w:pPr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學生的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體會或感想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，例如：</w:t>
            </w:r>
          </w:p>
          <w:p w14:paraId="4B60B325" w14:textId="77777777" w:rsidR="00B34B31" w:rsidRPr="00B34B31" w:rsidRDefault="00B34B31" w:rsidP="00B34B31">
            <w:pPr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12318711" w14:textId="5E649305" w:rsidR="00A137FA" w:rsidRPr="00B34B31" w:rsidRDefault="00A137FA" w:rsidP="00A137FA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 w:rsidRPr="00B34B31"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個人環保責任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：認識了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這些資料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後，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我們不</w:t>
            </w:r>
            <w:r w:rsidR="00C9081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可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只當一</w:t>
            </w:r>
            <w:r w:rsidR="00C9081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名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享受環保成果的旁觀者，而</w:t>
            </w:r>
            <w:r w:rsidR="008F03D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是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應該成為建設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美麗中國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的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實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踐者。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身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為社會一</w:t>
            </w:r>
            <w:r w:rsidR="00572743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分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子，有責任在日常生活</w:t>
            </w:r>
            <w:r w:rsidR="00C9081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當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中減少浪費、支持低碳，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助力國家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實現人與自然和諧共生的</w:t>
            </w:r>
            <w:r w:rsidR="008F03D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中國式現代化</w:t>
            </w:r>
            <w:r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願景。</w:t>
            </w:r>
          </w:p>
          <w:p w14:paraId="447B2725" w14:textId="77777777" w:rsidR="00A137FA" w:rsidRPr="00B34B31" w:rsidRDefault="00A137FA" w:rsidP="00A137FA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0277C56A" w14:textId="11786A12" w:rsidR="00FA678F" w:rsidRPr="00B34B31" w:rsidRDefault="00A137FA" w:rsidP="00DB1DE3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 w:rsidRPr="00B34B31"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兼顧人民生活</w:t>
            </w:r>
            <w:r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：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地鐵送快遞不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會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影響市民日常出行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（資料</w:t>
            </w:r>
            <w:r w:rsidR="001C0D4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六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）；以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高鐵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送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快遞，速度極快，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但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碳排放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量</w:t>
            </w:r>
            <w:r w:rsid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遠低於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飛機</w:t>
            </w:r>
            <w:r w:rsid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和公路運輸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（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資料</w:t>
            </w:r>
            <w:r w:rsidR="001C0D46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七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），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從這些例子</w:t>
            </w:r>
            <w:r w:rsidR="001A29F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可以看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到，國家</w:t>
            </w:r>
            <w:r w:rsidR="0049378B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在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推動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環境保育</w:t>
            </w:r>
            <w:r w:rsidR="0049378B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的同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時</w:t>
            </w:r>
            <w:r w:rsidR="0049378B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是會顧及人民生活的便利程度，將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生活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美好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和生態良好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結合起來，朝着</w:t>
            </w:r>
            <w:r w:rsidR="00DB1DE3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人與自然和諧共生</w:t>
            </w:r>
            <w:r w:rsidR="00DB1DE3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的方向發展</w:t>
            </w:r>
            <w:r w:rsidR="00FA678F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。</w:t>
            </w:r>
          </w:p>
          <w:p w14:paraId="731624C9" w14:textId="77777777" w:rsidR="00A137FA" w:rsidRPr="00B34B31" w:rsidRDefault="00A137FA" w:rsidP="00A137FA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58443C9D" w14:textId="7DCE0CB4" w:rsidR="008B1E11" w:rsidRDefault="008B1E11" w:rsidP="008B1E11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 w:rsidRPr="008B1E11"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成效鼓舞及可供借鑑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：</w:t>
            </w:r>
            <w:r w:rsidRPr="00D7503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從清潔能源卡車（資料五）、城際地鐵（資料六）到高鐵（資料七），構成了覆蓋面廣泛的低碳環保交通運輸網絡，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展現</w:t>
            </w:r>
            <w:r w:rsidRPr="00D7503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綠色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轉型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成效</w:t>
            </w:r>
            <w:r w:rsidRPr="00D7503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。此舉不僅對國家實現人與自然和諧共生的中國式現代化</w:t>
            </w:r>
            <w:r w:rsidR="0030395E" w:rsidRP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願景</w:t>
            </w:r>
            <w:r w:rsidRPr="00D7503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增添信心，並</w:t>
            </w:r>
            <w:r w:rsid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可</w:t>
            </w:r>
            <w:r w:rsidRPr="00D7503C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為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其他國家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透過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推動交通領域轉型</w:t>
            </w:r>
            <w:r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以實踐環境保育，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提供了可</w:t>
            </w:r>
            <w:r w:rsid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作</w:t>
            </w:r>
            <w:r w:rsidRPr="00D7503C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借鑑的中國經驗。</w:t>
            </w:r>
          </w:p>
          <w:p w14:paraId="52C319AC" w14:textId="77777777" w:rsidR="008B1E11" w:rsidRPr="00D7503C" w:rsidRDefault="008B1E11" w:rsidP="008B1E11">
            <w:pPr>
              <w:pStyle w:val="a9"/>
              <w:ind w:left="397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2FE4A4A8" w14:textId="63904917" w:rsidR="00635956" w:rsidRDefault="00205BAF" w:rsidP="00A137FA">
            <w:pPr>
              <w:pStyle w:val="a9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提升</w:t>
            </w:r>
            <w:r w:rsidR="00A137FA" w:rsidRPr="00B34B31">
              <w:rPr>
                <w:rFonts w:ascii="Times New Roman" w:hAnsi="Times New Roman" w:cs="Times New Roman" w:hint="eastAsia"/>
                <w:b/>
                <w:bCs/>
                <w:color w:val="EE0000"/>
                <w:kern w:val="0"/>
                <w:u w:val="thick"/>
                <w14:ligatures w14:val="none"/>
              </w:rPr>
              <w:t>國際地位</w:t>
            </w:r>
            <w:r w:rsidR="00A137FA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：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中國式現代化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強調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人與自然和諧共生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不是一句空洞口號，而是</w:t>
            </w:r>
            <w:r w:rsidR="00751860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持續推動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、</w:t>
            </w:r>
            <w:r w:rsidR="0030395E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配合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具體行動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，並具</w:t>
            </w:r>
            <w:r w:rsidR="00805ABD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信心</w:t>
            </w:r>
            <w:r w:rsidR="00985719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實現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</w:t>
            </w:r>
            <w:r w:rsidR="00751860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美好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願景。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國家站在對人類文明負責的高度推動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環境保育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，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致力落實「雙碳」，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向世界展示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負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責任大國</w:t>
            </w:r>
            <w:r w:rsidR="00635956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的形象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，</w:t>
            </w:r>
            <w:r w:rsidR="00FA678F" w:rsidRPr="00B34B31">
              <w:rPr>
                <w:rFonts w:ascii="Times New Roman" w:hAnsi="Times New Roman" w:cs="Times New Roman" w:hint="eastAsia"/>
                <w:color w:val="EE0000"/>
                <w:kern w:val="0"/>
                <w14:ligatures w14:val="none"/>
              </w:rPr>
              <w:t>提升了國際地位</w:t>
            </w:r>
            <w:r w:rsidR="00635956" w:rsidRPr="00B34B31"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  <w:t>。</w:t>
            </w:r>
          </w:p>
          <w:p w14:paraId="787F7925" w14:textId="77777777" w:rsidR="006E2B39" w:rsidRDefault="006E2B39" w:rsidP="006E2B39">
            <w:pPr>
              <w:pStyle w:val="a9"/>
              <w:ind w:left="397"/>
              <w:rPr>
                <w:rFonts w:ascii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08131350" w14:textId="77777777" w:rsidR="00B34B31" w:rsidRDefault="00B34B31" w:rsidP="00F23766">
            <w:pPr>
              <w:pStyle w:val="a9"/>
              <w:ind w:left="877"/>
              <w:contextualSpacing w:val="0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38D81CAC" w14:textId="77777777" w:rsidR="00B34B31" w:rsidRDefault="00B34B31" w:rsidP="00B34B31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45FF008A" w14:textId="77777777" w:rsidR="00B34B31" w:rsidRDefault="00B34B31" w:rsidP="00B34B31">
            <w:pPr>
              <w:pStyle w:val="a9"/>
              <w:ind w:left="397"/>
              <w:contextualSpacing w:val="0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4DF78A8F" w14:textId="712E6AE4" w:rsidR="00B34B31" w:rsidRPr="008B1E11" w:rsidRDefault="00B34B31" w:rsidP="008B1E11">
            <w:pPr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95212E4" w14:textId="77777777" w:rsidR="00635956" w:rsidRDefault="00635956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6C68A55" w14:textId="77777777" w:rsidR="00412DF0" w:rsidRDefault="00412DF0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5A9EE679" w14:textId="77777777" w:rsidR="00412DF0" w:rsidRDefault="00412DF0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0BD7795" w14:textId="77777777" w:rsidR="00412DF0" w:rsidRDefault="00412DF0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DA81B97" w14:textId="77777777" w:rsidR="008B1E11" w:rsidRPr="00412DF0" w:rsidRDefault="008B1E11" w:rsidP="00412DF0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AC0D228" w14:textId="63DC3EE0" w:rsidR="00DA6DA4" w:rsidRPr="0091366D" w:rsidRDefault="006B52E8" w:rsidP="007625F1">
      <w:pPr>
        <w:spacing w:after="0" w:line="240" w:lineRule="auto"/>
        <w:rPr>
          <w:b/>
          <w:bCs/>
          <w:u w:val="thick"/>
        </w:rPr>
      </w:pPr>
      <w:r w:rsidRPr="0091366D">
        <w:rPr>
          <w:rFonts w:hint="eastAsia"/>
          <w:b/>
          <w:bCs/>
          <w:u w:val="thick"/>
        </w:rPr>
        <w:lastRenderedPageBreak/>
        <w:t>附件四</w:t>
      </w:r>
      <w:r w:rsidR="0091366D" w:rsidRPr="0091366D">
        <w:rPr>
          <w:rFonts w:hint="eastAsia"/>
          <w:b/>
          <w:bCs/>
          <w:u w:val="thick"/>
        </w:rPr>
        <w:t>：課後延伸習作</w:t>
      </w:r>
    </w:p>
    <w:p w14:paraId="02C6C2A3" w14:textId="77777777" w:rsidR="00AE6B92" w:rsidRDefault="00AE6B92" w:rsidP="00324F2A">
      <w:pPr>
        <w:spacing w:after="0" w:line="240" w:lineRule="auto"/>
        <w:ind w:firstLineChars="200" w:firstLine="480"/>
        <w:jc w:val="both"/>
      </w:pPr>
    </w:p>
    <w:p w14:paraId="2BA8CAD7" w14:textId="1F42F449" w:rsidR="00324F2A" w:rsidRPr="00324F2A" w:rsidRDefault="00324F2A" w:rsidP="00324F2A">
      <w:pPr>
        <w:spacing w:after="0" w:line="240" w:lineRule="auto"/>
        <w:ind w:firstLineChars="200" w:firstLine="480"/>
        <w:jc w:val="both"/>
        <w:rPr>
          <w:rFonts w:ascii="Arial" w:hAnsi="Arial" w:cs="Arial"/>
          <w:color w:val="000000" w:themeColor="text1"/>
        </w:rPr>
      </w:pPr>
      <w:r w:rsidRPr="00376E4D">
        <w:t>隨</w:t>
      </w:r>
      <w:r>
        <w:rPr>
          <w:rFonts w:hint="eastAsia"/>
        </w:rPr>
        <w:t>着</w:t>
      </w:r>
      <w:r w:rsidRPr="00376E4D">
        <w:t>經濟發展增長，帶動了</w:t>
      </w:r>
      <w:r>
        <w:rPr>
          <w:rFonts w:hint="eastAsia"/>
        </w:rPr>
        <w:t>人民</w:t>
      </w:r>
      <w:r w:rsidRPr="00376E4D">
        <w:t>網路購物的需求不斷增加</w:t>
      </w:r>
      <w:r>
        <w:rPr>
          <w:rFonts w:hint="eastAsia"/>
        </w:rPr>
        <w:t>；</w:t>
      </w:r>
      <w:r w:rsidRPr="000C2873">
        <w:rPr>
          <w:rFonts w:ascii="Arial" w:hAnsi="Arial" w:cs="Arial" w:hint="eastAsia"/>
          <w:color w:val="000000" w:themeColor="text1"/>
        </w:rPr>
        <w:t>然而，</w:t>
      </w:r>
      <w:r w:rsidR="006E75F6">
        <w:rPr>
          <w:rFonts w:ascii="Arial" w:hAnsi="Arial" w:cs="Arial" w:hint="eastAsia"/>
          <w:color w:val="000000" w:themeColor="text1"/>
        </w:rPr>
        <w:t>頗多</w:t>
      </w:r>
      <w:r w:rsidRPr="000C2873">
        <w:rPr>
          <w:rFonts w:ascii="Arial" w:hAnsi="Arial" w:cs="Arial" w:hint="eastAsia"/>
          <w:color w:val="000000" w:themeColor="text1"/>
        </w:rPr>
        <w:t>商品</w:t>
      </w:r>
      <w:r w:rsidR="006E75F6">
        <w:rPr>
          <w:rFonts w:ascii="Arial" w:hAnsi="Arial" w:cs="Arial" w:hint="eastAsia"/>
          <w:color w:val="000000" w:themeColor="text1"/>
        </w:rPr>
        <w:t>卻出現</w:t>
      </w:r>
      <w:r w:rsidRPr="000C2873">
        <w:rPr>
          <w:rFonts w:ascii="Arial" w:hAnsi="Arial" w:cs="Arial" w:hint="eastAsia"/>
          <w:color w:val="000000" w:themeColor="text1"/>
        </w:rPr>
        <w:t>過度包裝</w:t>
      </w:r>
      <w:r w:rsidR="006E75F6">
        <w:rPr>
          <w:rFonts w:ascii="Arial" w:hAnsi="Arial" w:cs="Arial" w:hint="eastAsia"/>
          <w:color w:val="000000" w:themeColor="text1"/>
        </w:rPr>
        <w:t>情況，導致</w:t>
      </w:r>
      <w:r w:rsidR="006E75F6" w:rsidRPr="000C2873">
        <w:rPr>
          <w:rFonts w:ascii="Arial" w:hAnsi="Arial" w:cs="Arial" w:hint="eastAsia"/>
          <w:color w:val="000000" w:themeColor="text1"/>
        </w:rPr>
        <w:t>包裝廢棄物的數量激增</w:t>
      </w:r>
      <w:r w:rsidR="006E75F6">
        <w:rPr>
          <w:rFonts w:ascii="Arial" w:hAnsi="Arial" w:cs="Arial" w:hint="eastAsia"/>
          <w:color w:val="000000" w:themeColor="text1"/>
        </w:rPr>
        <w:t>，帶來環境</w:t>
      </w:r>
      <w:r w:rsidRPr="000C2873">
        <w:rPr>
          <w:rFonts w:ascii="Arial" w:hAnsi="Arial" w:cs="Arial" w:hint="eastAsia"/>
          <w:color w:val="000000" w:themeColor="text1"/>
        </w:rPr>
        <w:t>污染和浪費。</w:t>
      </w:r>
      <w:r>
        <w:rPr>
          <w:rFonts w:ascii="Arial" w:hAnsi="Arial" w:cs="Arial" w:hint="eastAsia"/>
          <w:color w:val="000000" w:themeColor="text1"/>
        </w:rPr>
        <w:t>針對這種</w:t>
      </w:r>
      <w:r w:rsidR="006E75F6">
        <w:rPr>
          <w:rFonts w:ascii="Arial" w:hAnsi="Arial" w:cs="Arial" w:hint="eastAsia"/>
          <w:color w:val="000000" w:themeColor="text1"/>
        </w:rPr>
        <w:t>現象</w:t>
      </w:r>
      <w:r>
        <w:rPr>
          <w:rFonts w:ascii="Arial" w:hAnsi="Arial" w:cs="Arial" w:hint="eastAsia"/>
          <w:color w:val="000000" w:themeColor="text1"/>
        </w:rPr>
        <w:t>，</w:t>
      </w:r>
      <w:r w:rsidR="00F867D8">
        <w:rPr>
          <w:rFonts w:ascii="Arial" w:hAnsi="Arial" w:cs="Arial" w:hint="eastAsia"/>
          <w:color w:val="000000" w:themeColor="text1"/>
        </w:rPr>
        <w:t>國家</w:t>
      </w:r>
      <w:r>
        <w:rPr>
          <w:rFonts w:ascii="Arial" w:hAnsi="Arial" w:cs="Arial" w:hint="eastAsia"/>
          <w:color w:val="000000" w:themeColor="text1"/>
        </w:rPr>
        <w:t>於</w:t>
      </w:r>
      <w:r w:rsidRPr="00324F2A">
        <w:rPr>
          <w:rFonts w:ascii="Times New Roman" w:hAnsi="Times New Roman" w:cs="Times New Roman"/>
          <w:color w:val="000000" w:themeColor="text1"/>
        </w:rPr>
        <w:t>2026</w:t>
      </w:r>
      <w:r w:rsidRPr="00324F2A">
        <w:rPr>
          <w:rFonts w:ascii="Times New Roman" w:hAnsi="Times New Roman" w:cs="Times New Roman"/>
          <w:color w:val="000000" w:themeColor="text1"/>
        </w:rPr>
        <w:t>年</w:t>
      </w:r>
      <w:r w:rsidRPr="00324F2A">
        <w:rPr>
          <w:rFonts w:ascii="Times New Roman" w:hAnsi="Times New Roman" w:cs="Times New Roman"/>
          <w:color w:val="000000" w:themeColor="text1"/>
        </w:rPr>
        <w:t>7</w:t>
      </w:r>
      <w:r w:rsidRPr="00324F2A">
        <w:rPr>
          <w:rFonts w:ascii="Times New Roman" w:hAnsi="Times New Roman" w:cs="Times New Roman"/>
          <w:color w:val="000000" w:themeColor="text1"/>
        </w:rPr>
        <w:t>月</w:t>
      </w:r>
      <w:r w:rsidRPr="00324F2A">
        <w:rPr>
          <w:rFonts w:ascii="Times New Roman" w:hAnsi="Times New Roman" w:cs="Times New Roman"/>
          <w:color w:val="000000" w:themeColor="text1"/>
        </w:rPr>
        <w:t>1</w:t>
      </w:r>
      <w:r w:rsidRPr="00324F2A">
        <w:rPr>
          <w:rFonts w:ascii="Times New Roman" w:hAnsi="Times New Roman" w:cs="Times New Roman"/>
          <w:color w:val="000000" w:themeColor="text1"/>
        </w:rPr>
        <w:t>日起</w:t>
      </w:r>
      <w:r w:rsidRPr="00324F2A">
        <w:rPr>
          <w:rFonts w:ascii="Arial" w:hAnsi="Arial" w:cs="Arial"/>
          <w:color w:val="000000" w:themeColor="text1"/>
        </w:rPr>
        <w:t>，</w:t>
      </w:r>
      <w:r>
        <w:rPr>
          <w:rFonts w:ascii="Arial" w:hAnsi="Arial" w:cs="Arial" w:hint="eastAsia"/>
          <w:color w:val="000000" w:themeColor="text1"/>
        </w:rPr>
        <w:t>實施</w:t>
      </w:r>
      <w:r w:rsidRPr="00324F2A">
        <w:rPr>
          <w:rFonts w:ascii="Arial" w:hAnsi="Arial" w:cs="Arial"/>
          <w:color w:val="000000" w:themeColor="text1"/>
        </w:rPr>
        <w:t>《限制快遞過度包裝要求》</w:t>
      </w:r>
      <w:r>
        <w:rPr>
          <w:rFonts w:ascii="Arial" w:hAnsi="Arial" w:cs="Arial" w:hint="eastAsia"/>
          <w:color w:val="000000" w:themeColor="text1"/>
        </w:rPr>
        <w:t>。參閱以下各份相關資料，</w:t>
      </w:r>
      <w:r>
        <w:rPr>
          <w:rFonts w:hint="eastAsia"/>
        </w:rPr>
        <w:t>並應用課堂所學及就你對可持續發展理念的認識，回答課後延伸習作題目。</w:t>
      </w:r>
    </w:p>
    <w:p w14:paraId="0A880D11" w14:textId="77777777" w:rsidR="00324F2A" w:rsidRPr="00324F2A" w:rsidRDefault="00324F2A" w:rsidP="00AE6B92">
      <w:pPr>
        <w:spacing w:after="0" w:line="240" w:lineRule="auto"/>
        <w:ind w:firstLineChars="200" w:firstLine="480"/>
        <w:jc w:val="both"/>
      </w:pPr>
    </w:p>
    <w:p w14:paraId="721141C8" w14:textId="63AFC6F6" w:rsidR="00A84E03" w:rsidRDefault="00A84E03" w:rsidP="00A84E03">
      <w:pPr>
        <w:spacing w:after="0" w:line="240" w:lineRule="auto"/>
      </w:pPr>
      <w:r>
        <w:rPr>
          <w:rFonts w:hint="eastAsia"/>
        </w:rPr>
        <w:t>資料</w:t>
      </w:r>
      <w:r w:rsidR="001C0D46">
        <w:rPr>
          <w:rFonts w:hint="eastAsia"/>
        </w:rPr>
        <w:t>八</w:t>
      </w:r>
      <w:r>
        <w:rPr>
          <w:rFonts w:hint="eastAsia"/>
        </w:rPr>
        <w:t>：中國對於快遞包裝的具體規定及實施情況</w:t>
      </w:r>
    </w:p>
    <w:p w14:paraId="1B15920A" w14:textId="77777777" w:rsidR="00A84E03" w:rsidRPr="00A52DCD" w:rsidRDefault="00A84E03" w:rsidP="00A84E03">
      <w:pPr>
        <w:adjustRightInd w:val="0"/>
        <w:snapToGrid w:val="0"/>
        <w:spacing w:after="0" w:line="240" w:lineRule="auto"/>
        <w:mirrorIndents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84E03" w14:paraId="1009DC19" w14:textId="77777777" w:rsidTr="00CA68F9">
        <w:trPr>
          <w:trHeight w:val="4817"/>
        </w:trPr>
        <w:tc>
          <w:tcPr>
            <w:tcW w:w="8296" w:type="dxa"/>
            <w:vAlign w:val="center"/>
          </w:tcPr>
          <w:p w14:paraId="2C878A30" w14:textId="6090E477" w:rsidR="00A84E03" w:rsidRDefault="00A84E03" w:rsidP="00A84E03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2026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年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7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月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1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日起，</w:t>
            </w:r>
            <w:r>
              <w:rPr>
                <w:rFonts w:ascii="Times New Roman" w:hAnsi="Times New Roman" w:cs="Times New Roman" w:hint="eastAsia"/>
                <w:b/>
                <w:bCs/>
                <w:u w:val="thick"/>
              </w:rPr>
              <w:t>名為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《限制快遞過度包裝要求》</w:t>
            </w:r>
            <w:r>
              <w:rPr>
                <w:rFonts w:ascii="Times New Roman" w:hAnsi="Times New Roman" w:cs="Times New Roman" w:hint="eastAsia"/>
                <w:b/>
                <w:bCs/>
                <w:u w:val="thick"/>
              </w:rPr>
              <w:t>的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強制性國家標準</w:t>
            </w:r>
            <w:r>
              <w:rPr>
                <w:rFonts w:ascii="Times New Roman" w:hAnsi="Times New Roman" w:cs="Times New Roman" w:hint="eastAsia"/>
                <w:b/>
                <w:bCs/>
                <w:u w:val="thick"/>
              </w:rPr>
              <w:t>正式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實施</w:t>
            </w:r>
            <w:r w:rsidRPr="00767B36">
              <w:rPr>
                <w:rFonts w:ascii="Times New Roman" w:hAnsi="Times New Roman" w:cs="Times New Roman"/>
              </w:rPr>
              <w:t>。該</w:t>
            </w:r>
            <w:r>
              <w:rPr>
                <w:rFonts w:ascii="Times New Roman" w:hAnsi="Times New Roman" w:cs="Times New Roman" w:hint="eastAsia"/>
              </w:rPr>
              <w:t>項</w:t>
            </w:r>
            <w:r w:rsidRPr="00767B36">
              <w:rPr>
                <w:rFonts w:ascii="Times New Roman" w:hAnsi="Times New Roman" w:cs="Times New Roman"/>
              </w:rPr>
              <w:t>標準</w:t>
            </w:r>
            <w:r w:rsidRPr="00A34254">
              <w:rPr>
                <w:rFonts w:ascii="Times New Roman" w:hAnsi="Times New Roman" w:cs="Times New Roman"/>
              </w:rPr>
              <w:t>針對快遞包裝普遍存在的大箱小用、層數</w:t>
            </w:r>
            <w:r w:rsidR="00CA68F9">
              <w:rPr>
                <w:rFonts w:ascii="Times New Roman" w:hAnsi="Times New Roman" w:cs="Times New Roman" w:hint="eastAsia"/>
              </w:rPr>
              <w:t>過多</w:t>
            </w:r>
            <w:r w:rsidRPr="00A34254">
              <w:rPr>
                <w:rFonts w:ascii="Times New Roman" w:hAnsi="Times New Roman" w:cs="Times New Roman"/>
              </w:rPr>
              <w:t>、膠帶過度纏繞等</w:t>
            </w:r>
            <w:r w:rsidR="00E46CA6">
              <w:rPr>
                <w:rFonts w:ascii="Times New Roman" w:hAnsi="Times New Roman" w:cs="Times New Roman" w:hint="eastAsia"/>
              </w:rPr>
              <w:t>主要</w:t>
            </w:r>
            <w:r w:rsidRPr="00A34254">
              <w:rPr>
                <w:rFonts w:ascii="Times New Roman" w:hAnsi="Times New Roman" w:cs="Times New Roman"/>
              </w:rPr>
              <w:t>問題</w:t>
            </w:r>
            <w:r w:rsidRPr="00767B36">
              <w:rPr>
                <w:rFonts w:ascii="Times New Roman" w:hAnsi="Times New Roman" w:cs="Times New Roman"/>
              </w:rPr>
              <w:t>，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提出</w:t>
            </w:r>
            <w:r>
              <w:rPr>
                <w:rFonts w:ascii="Times New Roman" w:hAnsi="Times New Roman" w:cs="Times New Roman" w:hint="eastAsia"/>
                <w:b/>
                <w:bCs/>
                <w:u w:val="thick"/>
              </w:rPr>
              <w:t>以下</w:t>
            </w:r>
            <w:r w:rsidRPr="00A34254">
              <w:rPr>
                <w:rFonts w:ascii="Times New Roman" w:hAnsi="Times New Roman" w:cs="Times New Roman" w:hint="eastAsia"/>
                <w:b/>
                <w:bCs/>
                <w:u w:val="thick"/>
              </w:rPr>
              <w:t>三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項</w:t>
            </w:r>
            <w:r w:rsidRPr="00A34254">
              <w:rPr>
                <w:rFonts w:ascii="Times New Roman" w:hAnsi="Times New Roman" w:cs="Times New Roman" w:hint="eastAsia"/>
                <w:b/>
                <w:bCs/>
                <w:u w:val="thick"/>
              </w:rPr>
              <w:t>相關的</w:t>
            </w:r>
            <w:r w:rsidRPr="00A34254">
              <w:rPr>
                <w:rFonts w:ascii="Times New Roman" w:hAnsi="Times New Roman" w:cs="Times New Roman"/>
                <w:b/>
                <w:bCs/>
                <w:u w:val="thick"/>
              </w:rPr>
              <w:t>核心管控指標</w:t>
            </w:r>
            <w:r w:rsidRPr="00A22A76">
              <w:rPr>
                <w:rFonts w:ascii="Times New Roman" w:hAnsi="Times New Roman" w:cs="Times New Roman" w:hint="eastAsia"/>
              </w:rPr>
              <w:t>，</w:t>
            </w:r>
            <w:r w:rsidRPr="00F44BEE">
              <w:rPr>
                <w:rFonts w:ascii="Times New Roman" w:hAnsi="Times New Roman" w:cs="Times New Roman" w:hint="eastAsia"/>
              </w:rPr>
              <w:t>明確</w:t>
            </w:r>
            <w:r>
              <w:rPr>
                <w:rFonts w:ascii="Times New Roman" w:hAnsi="Times New Roman" w:cs="Times New Roman" w:hint="eastAsia"/>
              </w:rPr>
              <w:t>了</w:t>
            </w:r>
            <w:r w:rsidRPr="00F44BEE">
              <w:rPr>
                <w:rFonts w:ascii="Times New Roman" w:hAnsi="Times New Roman" w:cs="Times New Roman" w:hint="eastAsia"/>
              </w:rPr>
              <w:t>快遞綠色包裝的底線，並為相關監管工作提供關鍵依據</w:t>
            </w:r>
            <w:r>
              <w:rPr>
                <w:rFonts w:ascii="Times New Roman" w:hAnsi="Times New Roman" w:cs="Times New Roman" w:hint="eastAsia"/>
              </w:rPr>
              <w:t>：</w:t>
            </w:r>
          </w:p>
          <w:p w14:paraId="328D451A" w14:textId="77777777" w:rsidR="00A84E03" w:rsidRPr="00767B36" w:rsidRDefault="00A84E03" w:rsidP="00A84E03">
            <w:pPr>
              <w:ind w:firstLineChars="200" w:firstLine="480"/>
              <w:jc w:val="both"/>
              <w:rPr>
                <w:rFonts w:ascii="Times New Roman" w:hAnsi="Times New Roman" w:cs="Times New Roman"/>
              </w:rPr>
            </w:pPr>
          </w:p>
          <w:p w14:paraId="63B4437D" w14:textId="753DA52D" w:rsidR="00A84E03" w:rsidRDefault="00A84E03" w:rsidP="00A84E03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A51E8E">
              <w:rPr>
                <w:rFonts w:ascii="Times New Roman" w:hAnsi="Times New Roman" w:cs="Times New Roman"/>
                <w:b/>
                <w:bCs/>
                <w:u w:val="thick"/>
              </w:rPr>
              <w:t>針對大箱小用問題</w:t>
            </w:r>
            <w:r w:rsidRPr="00A51E8E">
              <w:rPr>
                <w:rFonts w:ascii="Times New Roman" w:hAnsi="Times New Roman" w:cs="Times New Roman"/>
              </w:rPr>
              <w:t>，要求依據快遞內件</w:t>
            </w:r>
            <w:r w:rsidR="007D798D">
              <w:rPr>
                <w:rFonts w:ascii="Times New Roman" w:hAnsi="Times New Roman" w:cs="Times New Roman" w:hint="eastAsia"/>
              </w:rPr>
              <w:t>的</w:t>
            </w:r>
            <w:r w:rsidRPr="00A51E8E">
              <w:rPr>
                <w:rFonts w:ascii="Times New Roman" w:hAnsi="Times New Roman" w:cs="Times New Roman"/>
              </w:rPr>
              <w:t>尺寸</w:t>
            </w:r>
            <w:r w:rsidR="007D798D">
              <w:rPr>
                <w:rFonts w:ascii="Times New Roman" w:hAnsi="Times New Roman" w:cs="Times New Roman" w:hint="eastAsia"/>
              </w:rPr>
              <w:t>大小，</w:t>
            </w:r>
            <w:r w:rsidRPr="00A51E8E">
              <w:rPr>
                <w:rFonts w:ascii="Times New Roman" w:hAnsi="Times New Roman" w:cs="Times New Roman"/>
              </w:rPr>
              <w:t>選擇適</w:t>
            </w:r>
            <w:r w:rsidR="007D798D">
              <w:rPr>
                <w:rFonts w:ascii="Times New Roman" w:hAnsi="Times New Roman" w:cs="Times New Roman" w:hint="eastAsia"/>
              </w:rPr>
              <w:t>合</w:t>
            </w:r>
            <w:r w:rsidRPr="00A51E8E">
              <w:rPr>
                <w:rFonts w:ascii="Times New Roman" w:hAnsi="Times New Roman" w:cs="Times New Roman"/>
              </w:rPr>
              <w:t>的包裝箱，形成由高至低的梯度管控要求。</w:t>
            </w:r>
          </w:p>
          <w:p w14:paraId="6291A724" w14:textId="77777777" w:rsidR="00A84E03" w:rsidRPr="00A84E03" w:rsidRDefault="00A84E03" w:rsidP="00A84E03">
            <w:pPr>
              <w:pStyle w:val="a9"/>
              <w:ind w:left="794"/>
              <w:jc w:val="both"/>
              <w:rPr>
                <w:rFonts w:ascii="Times New Roman" w:hAnsi="Times New Roman" w:cs="Times New Roman"/>
              </w:rPr>
            </w:pPr>
          </w:p>
          <w:p w14:paraId="00DB22DB" w14:textId="0273C054" w:rsidR="00A84E03" w:rsidRDefault="00A84E03" w:rsidP="00A84E03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A51E8E">
              <w:rPr>
                <w:rFonts w:ascii="Times New Roman" w:hAnsi="Times New Roman" w:cs="Times New Roman"/>
                <w:b/>
                <w:bCs/>
                <w:u w:val="thick"/>
              </w:rPr>
              <w:t>針對包裝層數</w:t>
            </w:r>
            <w:r w:rsidR="00CA68F9">
              <w:rPr>
                <w:rFonts w:ascii="Times New Roman" w:hAnsi="Times New Roman" w:cs="Times New Roman" w:hint="eastAsia"/>
                <w:b/>
                <w:bCs/>
                <w:u w:val="thick"/>
              </w:rPr>
              <w:t>過多</w:t>
            </w:r>
            <w:r w:rsidRPr="00A51E8E">
              <w:rPr>
                <w:rFonts w:ascii="Times New Roman" w:hAnsi="Times New Roman" w:cs="Times New Roman"/>
                <w:b/>
                <w:bCs/>
                <w:u w:val="thick"/>
              </w:rPr>
              <w:t>問題</w:t>
            </w:r>
            <w:r w:rsidRPr="00A51E8E">
              <w:rPr>
                <w:rFonts w:ascii="Times New Roman" w:hAnsi="Times New Roman" w:cs="Times New Roman"/>
              </w:rPr>
              <w:t>，以</w:t>
            </w:r>
            <w:r w:rsidR="003D1786">
              <w:rPr>
                <w:rFonts w:ascii="Times New Roman" w:hAnsi="Times New Roman" w:cs="Times New Roman" w:hint="eastAsia"/>
              </w:rPr>
              <w:t>避免運送</w:t>
            </w:r>
            <w:r w:rsidRPr="00A51E8E">
              <w:rPr>
                <w:rFonts w:ascii="Times New Roman" w:hAnsi="Times New Roman" w:cs="Times New Roman"/>
              </w:rPr>
              <w:t>物品</w:t>
            </w:r>
            <w:r w:rsidR="003D1786">
              <w:rPr>
                <w:rFonts w:ascii="Times New Roman" w:hAnsi="Times New Roman" w:cs="Times New Roman" w:hint="eastAsia"/>
              </w:rPr>
              <w:t>損壞或破碎的</w:t>
            </w:r>
            <w:r w:rsidRPr="00A51E8E">
              <w:rPr>
                <w:rFonts w:ascii="Times New Roman" w:hAnsi="Times New Roman" w:cs="Times New Roman"/>
              </w:rPr>
              <w:t>需求為判定依據，設定</w:t>
            </w:r>
            <w:r w:rsidR="00CA68F9">
              <w:rPr>
                <w:rFonts w:ascii="Times New Roman" w:hAnsi="Times New Roman" w:cs="Times New Roman" w:hint="eastAsia"/>
              </w:rPr>
              <w:t>不同</w:t>
            </w:r>
            <w:r w:rsidRPr="00A51E8E">
              <w:rPr>
                <w:rFonts w:ascii="Times New Roman" w:hAnsi="Times New Roman" w:cs="Times New Roman"/>
              </w:rPr>
              <w:t>包裝層數</w:t>
            </w:r>
            <w:r>
              <w:rPr>
                <w:rFonts w:ascii="Times New Roman" w:hAnsi="Times New Roman" w:cs="Times New Roman" w:hint="eastAsia"/>
              </w:rPr>
              <w:t>的</w:t>
            </w:r>
            <w:r w:rsidR="00CA68F9">
              <w:rPr>
                <w:rFonts w:ascii="Times New Roman" w:hAnsi="Times New Roman" w:cs="Times New Roman" w:hint="eastAsia"/>
              </w:rPr>
              <w:t>規限</w:t>
            </w:r>
            <w:r w:rsidRPr="00A51E8E">
              <w:rPr>
                <w:rFonts w:ascii="Times New Roman" w:hAnsi="Times New Roman" w:cs="Times New Roman"/>
              </w:rPr>
              <w:t>，</w:t>
            </w:r>
            <w:r w:rsidR="007D798D">
              <w:rPr>
                <w:rFonts w:ascii="Times New Roman" w:hAnsi="Times New Roman" w:cs="Times New Roman" w:hint="eastAsia"/>
              </w:rPr>
              <w:t>從而</w:t>
            </w:r>
            <w:r w:rsidRPr="00A51E8E">
              <w:rPr>
                <w:rFonts w:ascii="Times New Roman" w:hAnsi="Times New Roman" w:cs="Times New Roman"/>
              </w:rPr>
              <w:t>兼顧包裝減量化與寄遞安全要求。</w:t>
            </w:r>
          </w:p>
          <w:p w14:paraId="2DEA942E" w14:textId="77777777" w:rsidR="00A84E03" w:rsidRPr="00A84E03" w:rsidRDefault="00A84E03" w:rsidP="00A84E03">
            <w:pPr>
              <w:pStyle w:val="a9"/>
              <w:ind w:left="794"/>
              <w:jc w:val="both"/>
              <w:rPr>
                <w:rFonts w:ascii="Times New Roman" w:hAnsi="Times New Roman" w:cs="Times New Roman"/>
              </w:rPr>
            </w:pPr>
          </w:p>
          <w:p w14:paraId="71D4E95F" w14:textId="56741ADA" w:rsidR="00A84E03" w:rsidRPr="0088461E" w:rsidRDefault="00A84E03" w:rsidP="00AE1FD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88461E">
              <w:rPr>
                <w:rFonts w:ascii="Times New Roman" w:hAnsi="Times New Roman" w:cs="Times New Roman"/>
                <w:b/>
                <w:bCs/>
                <w:u w:val="thick"/>
              </w:rPr>
              <w:t>針對膠帶過度纏繞問題</w:t>
            </w:r>
            <w:r w:rsidRPr="0088461E">
              <w:rPr>
                <w:rFonts w:ascii="Times New Roman" w:hAnsi="Times New Roman" w:cs="Times New Roman"/>
              </w:rPr>
              <w:t>，統一規定快遞封箱膠帶</w:t>
            </w:r>
            <w:r>
              <w:rPr>
                <w:rFonts w:ascii="Times New Roman" w:hAnsi="Times New Roman" w:cs="Times New Roman" w:hint="eastAsia"/>
              </w:rPr>
              <w:t>的</w:t>
            </w:r>
            <w:r w:rsidRPr="0088461E">
              <w:rPr>
                <w:rFonts w:ascii="Times New Roman" w:hAnsi="Times New Roman" w:cs="Times New Roman"/>
              </w:rPr>
              <w:t>寬度不</w:t>
            </w:r>
            <w:r w:rsidR="00E46CA6">
              <w:rPr>
                <w:rFonts w:ascii="Times New Roman" w:hAnsi="Times New Roman" w:cs="Times New Roman" w:hint="eastAsia"/>
              </w:rPr>
              <w:t>得</w:t>
            </w:r>
            <w:r w:rsidRPr="0088461E">
              <w:rPr>
                <w:rFonts w:ascii="Times New Roman" w:hAnsi="Times New Roman" w:cs="Times New Roman"/>
              </w:rPr>
              <w:t>超過</w:t>
            </w:r>
            <w:r w:rsidRPr="0088461E">
              <w:rPr>
                <w:rFonts w:ascii="Times New Roman" w:hAnsi="Times New Roman" w:cs="Times New Roman"/>
              </w:rPr>
              <w:t>45</w:t>
            </w:r>
            <w:r w:rsidRPr="0088461E">
              <w:rPr>
                <w:rFonts w:ascii="Times New Roman" w:hAnsi="Times New Roman" w:cs="Times New Roman"/>
              </w:rPr>
              <w:t>毫米。</w:t>
            </w:r>
          </w:p>
        </w:tc>
      </w:tr>
    </w:tbl>
    <w:p w14:paraId="654D7064" w14:textId="77777777" w:rsidR="00A84E03" w:rsidRPr="002F523E" w:rsidRDefault="00A84E03" w:rsidP="00A84E03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F523E">
        <w:rPr>
          <w:rFonts w:ascii="Times New Roman" w:hAnsi="Times New Roman" w:cs="Times New Roman" w:hint="eastAsia"/>
          <w:sz w:val="20"/>
          <w:szCs w:val="20"/>
        </w:rPr>
        <w:t>資料來源：節錄及改寫自〈《限制快遞過度包裝要求》強制性國家標準實施〉，人民網，</w:t>
      </w:r>
      <w:r w:rsidRPr="002F523E">
        <w:rPr>
          <w:rFonts w:ascii="Times New Roman" w:hAnsi="Times New Roman" w:cs="Times New Roman"/>
          <w:sz w:val="20"/>
          <w:szCs w:val="20"/>
        </w:rPr>
        <w:t>2026</w:t>
      </w:r>
      <w:r w:rsidRPr="002F523E">
        <w:rPr>
          <w:rFonts w:ascii="Times New Roman" w:hAnsi="Times New Roman" w:cs="Times New Roman" w:hint="eastAsia"/>
          <w:sz w:val="20"/>
          <w:szCs w:val="20"/>
        </w:rPr>
        <w:t>年</w:t>
      </w:r>
      <w:r w:rsidRPr="002F523E">
        <w:rPr>
          <w:rFonts w:ascii="Times New Roman" w:hAnsi="Times New Roman" w:cs="Times New Roman"/>
          <w:sz w:val="20"/>
          <w:szCs w:val="20"/>
        </w:rPr>
        <w:t>7</w:t>
      </w:r>
      <w:r w:rsidRPr="002F523E">
        <w:rPr>
          <w:rFonts w:ascii="Times New Roman" w:hAnsi="Times New Roman" w:cs="Times New Roman" w:hint="eastAsia"/>
          <w:sz w:val="20"/>
          <w:szCs w:val="20"/>
        </w:rPr>
        <w:t>月</w:t>
      </w:r>
      <w:r w:rsidRPr="002F523E">
        <w:rPr>
          <w:rFonts w:ascii="Times New Roman" w:hAnsi="Times New Roman" w:cs="Times New Roman"/>
          <w:sz w:val="20"/>
          <w:szCs w:val="20"/>
        </w:rPr>
        <w:t>2</w:t>
      </w:r>
      <w:r w:rsidRPr="002F523E">
        <w:rPr>
          <w:rFonts w:ascii="Times New Roman" w:hAnsi="Times New Roman" w:cs="Times New Roman" w:hint="eastAsia"/>
          <w:sz w:val="20"/>
          <w:szCs w:val="20"/>
        </w:rPr>
        <w:t>日。</w:t>
      </w:r>
      <w:r w:rsidRPr="002F523E">
        <w:rPr>
          <w:rFonts w:ascii="Times New Roman" w:hAnsi="Times New Roman" w:cs="Times New Roman"/>
          <w:sz w:val="20"/>
          <w:szCs w:val="20"/>
        </w:rPr>
        <w:t>http://finance.people.com.cn/n1/2026/0702/c1004-40752419.html</w:t>
      </w:r>
    </w:p>
    <w:p w14:paraId="015D9C9A" w14:textId="77777777" w:rsidR="00AE6B92" w:rsidRDefault="00AE6B92" w:rsidP="00AE6B92">
      <w:pPr>
        <w:spacing w:after="0" w:line="240" w:lineRule="auto"/>
        <w:jc w:val="both"/>
      </w:pPr>
    </w:p>
    <w:p w14:paraId="0054466A" w14:textId="77777777" w:rsidR="00CA68F9" w:rsidRDefault="00CA68F9" w:rsidP="00AE6B92">
      <w:pPr>
        <w:spacing w:after="0" w:line="240" w:lineRule="auto"/>
        <w:jc w:val="both"/>
      </w:pPr>
    </w:p>
    <w:p w14:paraId="05BEDAFE" w14:textId="70D0D0C4" w:rsidR="00CA68F9" w:rsidRDefault="00CA68F9" w:rsidP="00CA68F9">
      <w:pPr>
        <w:spacing w:after="0" w:line="240" w:lineRule="auto"/>
      </w:pPr>
      <w:r>
        <w:rPr>
          <w:rFonts w:hint="eastAsia"/>
        </w:rPr>
        <w:t>資料</w:t>
      </w:r>
      <w:r w:rsidR="001C0D46">
        <w:rPr>
          <w:rFonts w:hint="eastAsia"/>
        </w:rPr>
        <w:t>九</w:t>
      </w:r>
      <w:r>
        <w:rPr>
          <w:rFonts w:hint="eastAsia"/>
        </w:rPr>
        <w:t>：內地快遞業界</w:t>
      </w:r>
      <w:r w:rsidR="0030126B">
        <w:rPr>
          <w:rFonts w:hint="eastAsia"/>
        </w:rPr>
        <w:t>回應限制</w:t>
      </w:r>
      <w:r>
        <w:rPr>
          <w:rFonts w:hint="eastAsia"/>
        </w:rPr>
        <w:t>包褢包裝</w:t>
      </w:r>
      <w:r w:rsidR="0030126B">
        <w:rPr>
          <w:rFonts w:hint="eastAsia"/>
        </w:rPr>
        <w:t>規定</w:t>
      </w:r>
      <w:r>
        <w:rPr>
          <w:rFonts w:hint="eastAsia"/>
        </w:rPr>
        <w:t>的綠色轉型行動</w:t>
      </w:r>
    </w:p>
    <w:p w14:paraId="05E3FF45" w14:textId="77777777" w:rsidR="00CA68F9" w:rsidRDefault="00CA68F9" w:rsidP="00CA68F9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99"/>
        <w:gridCol w:w="1497"/>
      </w:tblGrid>
      <w:tr w:rsidR="00CA68F9" w14:paraId="091B0850" w14:textId="77777777" w:rsidTr="00AE1FD0">
        <w:tc>
          <w:tcPr>
            <w:tcW w:w="6799" w:type="dxa"/>
            <w:vAlign w:val="center"/>
          </w:tcPr>
          <w:p w14:paraId="16C4A800" w14:textId="741EF992" w:rsidR="00CA68F9" w:rsidRPr="009A5538" w:rsidRDefault="00CA68F9" w:rsidP="00AE1FD0">
            <w:pPr>
              <w:jc w:val="both"/>
              <w:rPr>
                <w:rFonts w:ascii="Times New Roman" w:hAnsi="Times New Roman" w:cs="Times New Roman"/>
              </w:rPr>
            </w:pPr>
            <w:r w:rsidRPr="009A5538">
              <w:rPr>
                <w:rFonts w:ascii="Times New Roman" w:hAnsi="Times New Roman" w:cs="Times New Roman"/>
              </w:rPr>
              <w:t>視頻</w:t>
            </w:r>
            <w:r w:rsidR="0030126B">
              <w:rPr>
                <w:rFonts w:ascii="Times New Roman" w:hAnsi="Times New Roman" w:cs="Times New Roman" w:hint="eastAsia"/>
              </w:rPr>
              <w:t>E</w:t>
            </w:r>
            <w:r w:rsidRPr="009A5538">
              <w:rPr>
                <w:rFonts w:ascii="Times New Roman" w:hAnsi="Times New Roman" w:cs="Times New Roman"/>
              </w:rPr>
              <w:t>：「快遞包裝新規推動綠色轉型」（有線新聞，</w:t>
            </w:r>
            <w:r w:rsidRPr="009A5538">
              <w:rPr>
                <w:rFonts w:ascii="Times New Roman" w:hAnsi="Times New Roman" w:cs="Times New Roman"/>
              </w:rPr>
              <w:t>2026</w:t>
            </w:r>
            <w:r w:rsidRPr="009A5538">
              <w:rPr>
                <w:rFonts w:ascii="Times New Roman" w:hAnsi="Times New Roman" w:cs="Times New Roman"/>
              </w:rPr>
              <w:t>年</w:t>
            </w:r>
            <w:r w:rsidRPr="009A5538">
              <w:rPr>
                <w:rFonts w:ascii="Times New Roman" w:hAnsi="Times New Roman" w:cs="Times New Roman"/>
              </w:rPr>
              <w:t>7</w:t>
            </w:r>
            <w:r w:rsidRPr="009A5538">
              <w:rPr>
                <w:rFonts w:ascii="Times New Roman" w:hAnsi="Times New Roman" w:cs="Times New Roman"/>
              </w:rPr>
              <w:t>月</w:t>
            </w:r>
            <w:r w:rsidRPr="009A5538">
              <w:rPr>
                <w:rFonts w:ascii="Times New Roman" w:hAnsi="Times New Roman" w:cs="Times New Roman"/>
              </w:rPr>
              <w:t>3</w:t>
            </w:r>
            <w:r w:rsidRPr="009A5538">
              <w:rPr>
                <w:rFonts w:ascii="Times New Roman" w:hAnsi="Times New Roman" w:cs="Times New Roman"/>
              </w:rPr>
              <w:t>日）（粵語</w:t>
            </w:r>
            <w:r>
              <w:rPr>
                <w:rFonts w:ascii="Times New Roman" w:hAnsi="Times New Roman" w:cs="Times New Roman" w:hint="eastAsia"/>
              </w:rPr>
              <w:t>及普通話</w:t>
            </w:r>
            <w:r w:rsidRPr="009A5538">
              <w:rPr>
                <w:rFonts w:ascii="Times New Roman" w:hAnsi="Times New Roman" w:cs="Times New Roman"/>
              </w:rPr>
              <w:t>旁白、中文字幕。片長</w:t>
            </w:r>
            <w:r w:rsidRPr="009A5538">
              <w:rPr>
                <w:rFonts w:ascii="Times New Roman" w:hAnsi="Times New Roman" w:cs="Times New Roman"/>
              </w:rPr>
              <w:t>1</w:t>
            </w:r>
            <w:r w:rsidRPr="009A5538">
              <w:rPr>
                <w:rFonts w:ascii="Times New Roman" w:hAnsi="Times New Roman" w:cs="Times New Roman"/>
              </w:rPr>
              <w:t>分</w:t>
            </w:r>
            <w:r w:rsidRPr="009A5538">
              <w:rPr>
                <w:rFonts w:ascii="Times New Roman" w:hAnsi="Times New Roman" w:cs="Times New Roman"/>
              </w:rPr>
              <w:t>52</w:t>
            </w:r>
            <w:r w:rsidRPr="009A5538">
              <w:rPr>
                <w:rFonts w:ascii="Times New Roman" w:hAnsi="Times New Roman" w:cs="Times New Roman"/>
              </w:rPr>
              <w:t>秒）</w:t>
            </w:r>
          </w:p>
          <w:p w14:paraId="116DC8BE" w14:textId="77777777" w:rsidR="00CA68F9" w:rsidRDefault="00CA68F9" w:rsidP="00AE1FD0">
            <w:r w:rsidRPr="009A5538">
              <w:rPr>
                <w:rFonts w:ascii="Times New Roman" w:hAnsi="Times New Roman" w:cs="Times New Roman"/>
              </w:rPr>
              <w:t>網址：</w:t>
            </w:r>
            <w:r w:rsidRPr="009A5538">
              <w:rPr>
                <w:rFonts w:ascii="Times New Roman" w:hAnsi="Times New Roman" w:cs="Times New Roman"/>
              </w:rPr>
              <w:t>https://bit.ly/3TF3n47</w:t>
            </w:r>
          </w:p>
        </w:tc>
        <w:tc>
          <w:tcPr>
            <w:tcW w:w="1497" w:type="dxa"/>
          </w:tcPr>
          <w:p w14:paraId="3BBAD21A" w14:textId="77777777" w:rsidR="00CA68F9" w:rsidRDefault="00CA68F9" w:rsidP="00AE1FD0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D1AA8DF" wp14:editId="3CA2EB6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130175</wp:posOffset>
                  </wp:positionV>
                  <wp:extent cx="751840" cy="751840"/>
                  <wp:effectExtent l="0" t="0" r="0" b="0"/>
                  <wp:wrapSquare wrapText="bothSides"/>
                  <wp:docPr id="2127881376" name="圖片 2127881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75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678971" w14:textId="77777777" w:rsidR="00A84E03" w:rsidRPr="00CA68F9" w:rsidRDefault="00A84E03" w:rsidP="00AE6B92">
      <w:pPr>
        <w:spacing w:after="0" w:line="240" w:lineRule="auto"/>
        <w:jc w:val="both"/>
      </w:pPr>
    </w:p>
    <w:p w14:paraId="3E539C27" w14:textId="77777777" w:rsidR="00A84E03" w:rsidRDefault="00A84E03" w:rsidP="00AE6B92">
      <w:pPr>
        <w:spacing w:after="0" w:line="240" w:lineRule="auto"/>
        <w:jc w:val="both"/>
      </w:pPr>
    </w:p>
    <w:p w14:paraId="44B388CC" w14:textId="77777777" w:rsidR="00A84E03" w:rsidRDefault="00A84E03" w:rsidP="00AE6B92">
      <w:pPr>
        <w:spacing w:after="0" w:line="240" w:lineRule="auto"/>
        <w:jc w:val="both"/>
      </w:pPr>
    </w:p>
    <w:p w14:paraId="5E25FABE" w14:textId="77777777" w:rsidR="00A84E03" w:rsidRPr="00AE6B92" w:rsidRDefault="00A84E03" w:rsidP="00AE6B92">
      <w:pPr>
        <w:spacing w:after="0" w:line="240" w:lineRule="auto"/>
        <w:jc w:val="both"/>
      </w:pPr>
    </w:p>
    <w:p w14:paraId="110332A4" w14:textId="77777777" w:rsidR="00AE6B92" w:rsidRPr="00FE70EE" w:rsidRDefault="00AE6B92" w:rsidP="00AE6B92">
      <w:pPr>
        <w:spacing w:after="0" w:line="240" w:lineRule="auto"/>
      </w:pPr>
    </w:p>
    <w:p w14:paraId="04930324" w14:textId="608EAA7A" w:rsidR="00AE6B92" w:rsidRDefault="00AE6B92" w:rsidP="00AE6B92">
      <w:pPr>
        <w:spacing w:after="0" w:line="240" w:lineRule="auto"/>
      </w:pPr>
      <w:r>
        <w:rPr>
          <w:rFonts w:hint="eastAsia"/>
        </w:rPr>
        <w:lastRenderedPageBreak/>
        <w:t>資料</w:t>
      </w:r>
      <w:r w:rsidR="00EE793A">
        <w:rPr>
          <w:rFonts w:hint="eastAsia"/>
        </w:rPr>
        <w:t>十</w:t>
      </w:r>
      <w:r>
        <w:rPr>
          <w:rFonts w:hint="eastAsia"/>
        </w:rPr>
        <w:t>：簡介可持續發展的理念</w:t>
      </w:r>
    </w:p>
    <w:p w14:paraId="16EC407E" w14:textId="77777777" w:rsidR="00AE6B92" w:rsidRDefault="00AE6B92" w:rsidP="00AE6B92">
      <w:pPr>
        <w:spacing w:after="0" w:line="240" w:lineRule="auto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E6B92" w14:paraId="3CB3F94B" w14:textId="77777777" w:rsidTr="0030126B">
        <w:trPr>
          <w:trHeight w:val="4097"/>
        </w:trPr>
        <w:tc>
          <w:tcPr>
            <w:tcW w:w="8296" w:type="dxa"/>
            <w:vAlign w:val="center"/>
          </w:tcPr>
          <w:p w14:paraId="0072CF09" w14:textId="77777777" w:rsidR="00AE6B92" w:rsidRDefault="00AE6B92" w:rsidP="00AE6B92">
            <w:pPr>
              <w:pStyle w:val="a9"/>
              <w:numPr>
                <w:ilvl w:val="0"/>
                <w:numId w:val="9"/>
              </w:numPr>
              <w:jc w:val="both"/>
            </w:pPr>
            <w:r w:rsidRPr="00732592">
              <w:rPr>
                <w:rFonts w:hint="eastAsia"/>
              </w:rPr>
              <w:t>可持續發展必須以人為核心，堅持共同發展和公平發展，保障當代人的代內公平和區際公平，保障當代人和後代人之間的代際公平。</w:t>
            </w:r>
          </w:p>
          <w:p w14:paraId="4F7D34A8" w14:textId="77777777" w:rsidR="00AE6B92" w:rsidRDefault="00AE6B92" w:rsidP="00AE1FD0">
            <w:pPr>
              <w:pStyle w:val="a9"/>
              <w:ind w:left="397"/>
              <w:jc w:val="both"/>
            </w:pPr>
          </w:p>
          <w:p w14:paraId="1159E734" w14:textId="77777777" w:rsidR="00AE6B92" w:rsidRDefault="00AE6B92" w:rsidP="00AE6B92">
            <w:pPr>
              <w:pStyle w:val="a9"/>
              <w:numPr>
                <w:ilvl w:val="0"/>
                <w:numId w:val="9"/>
              </w:numPr>
              <w:jc w:val="both"/>
            </w:pPr>
            <w:r w:rsidRPr="00732592">
              <w:rPr>
                <w:rFonts w:hint="eastAsia"/>
              </w:rPr>
              <w:t>自然環境是人類生存與發展的基礎和條件，只有可持續才能實現人類的永續發展。</w:t>
            </w:r>
          </w:p>
          <w:p w14:paraId="4107707C" w14:textId="77777777" w:rsidR="00AE6B92" w:rsidRDefault="00AE6B92" w:rsidP="00AE6B92">
            <w:pPr>
              <w:pStyle w:val="a9"/>
              <w:numPr>
                <w:ilvl w:val="1"/>
                <w:numId w:val="9"/>
              </w:numPr>
              <w:jc w:val="both"/>
            </w:pPr>
            <w:r w:rsidRPr="00732592">
              <w:rPr>
                <w:rFonts w:hint="eastAsia"/>
              </w:rPr>
              <w:t>自然資源的蘊藏量和環境的承載能力是有限的，它們構成了對經濟社會發展的限制條件。而人類的需求是無限的，人類必須盡力減輕</w:t>
            </w:r>
            <w:r>
              <w:rPr>
                <w:rFonts w:hint="eastAsia"/>
              </w:rPr>
              <w:t xml:space="preserve"> </w:t>
            </w:r>
            <w:r w:rsidRPr="00732592">
              <w:rPr>
                <w:rFonts w:hint="eastAsia"/>
              </w:rPr>
              <w:t>/</w:t>
            </w:r>
            <w:r>
              <w:t xml:space="preserve"> </w:t>
            </w:r>
            <w:r w:rsidRPr="00732592">
              <w:rPr>
                <w:rFonts w:hint="eastAsia"/>
              </w:rPr>
              <w:t>解決面臨的資源危機和生態環境問題，保障資源環境的可持續性。</w:t>
            </w:r>
          </w:p>
          <w:p w14:paraId="55732089" w14:textId="77777777" w:rsidR="00AE6B92" w:rsidRDefault="00AE6B92" w:rsidP="00AE6B92">
            <w:pPr>
              <w:pStyle w:val="a9"/>
              <w:numPr>
                <w:ilvl w:val="1"/>
                <w:numId w:val="9"/>
              </w:numPr>
              <w:jc w:val="both"/>
            </w:pPr>
            <w:r w:rsidRPr="00732592">
              <w:rPr>
                <w:rFonts w:hint="eastAsia"/>
              </w:rPr>
              <w:t>在發展過程中，我們不僅要考慮自身的發展需要，而且必須從資源環境方面為後代的發展考慮，保障人類發展的可持續性。</w:t>
            </w:r>
          </w:p>
        </w:tc>
      </w:tr>
    </w:tbl>
    <w:p w14:paraId="5F6F7DB3" w14:textId="77777777" w:rsidR="00AE6B92" w:rsidRPr="00D84444" w:rsidRDefault="00AE6B92" w:rsidP="00AE6B92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4444">
        <w:rPr>
          <w:rFonts w:ascii="Times New Roman" w:hAnsi="Times New Roman" w:cs="Times New Roman"/>
          <w:sz w:val="20"/>
          <w:szCs w:val="20"/>
        </w:rPr>
        <w:t>資料來源：節錄自教育局</w:t>
      </w:r>
      <w:r>
        <w:rPr>
          <w:rFonts w:ascii="Times New Roman" w:hAnsi="Times New Roman" w:cs="Times New Roman" w:hint="eastAsia"/>
          <w:sz w:val="20"/>
          <w:szCs w:val="20"/>
        </w:rPr>
        <w:t>「</w:t>
      </w:r>
      <w:r w:rsidRPr="00D84444">
        <w:rPr>
          <w:rFonts w:ascii="Times New Roman" w:hAnsi="Times New Roman" w:cs="Times New Roman"/>
          <w:sz w:val="20"/>
          <w:szCs w:val="20"/>
        </w:rPr>
        <w:t>公民與社會發展科網上資源平台</w:t>
      </w:r>
      <w:r>
        <w:rPr>
          <w:rFonts w:ascii="Times New Roman" w:hAnsi="Times New Roman" w:cs="Times New Roman" w:hint="eastAsia"/>
          <w:sz w:val="20"/>
          <w:szCs w:val="20"/>
        </w:rPr>
        <w:t>」</w:t>
      </w:r>
      <w:r w:rsidRPr="00D84444">
        <w:rPr>
          <w:rFonts w:ascii="Times New Roman" w:hAnsi="Times New Roman" w:cs="Times New Roman"/>
          <w:sz w:val="20"/>
          <w:szCs w:val="20"/>
        </w:rPr>
        <w:t>的學與教資源。</w:t>
      </w:r>
      <w:r w:rsidRPr="00D84444">
        <w:rPr>
          <w:rFonts w:ascii="Times New Roman" w:hAnsi="Times New Roman" w:cs="Times New Roman"/>
          <w:sz w:val="20"/>
          <w:szCs w:val="20"/>
        </w:rPr>
        <w:t>https://cs.edb.edcity.hk/assets/icons/pdf_30x30.png</w:t>
      </w:r>
    </w:p>
    <w:p w14:paraId="0D579EC5" w14:textId="77777777" w:rsidR="00AE6B92" w:rsidRPr="00AE6B92" w:rsidRDefault="00AE6B92" w:rsidP="00AE6B92">
      <w:pPr>
        <w:spacing w:after="0" w:line="240" w:lineRule="auto"/>
        <w:jc w:val="both"/>
      </w:pPr>
    </w:p>
    <w:p w14:paraId="5615ED27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52C14E65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01181A2A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4FCAAF01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37FD09D6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217997DF" w14:textId="77777777" w:rsidR="00AE6B92" w:rsidRDefault="00AE6B92" w:rsidP="00376E4D">
      <w:pPr>
        <w:spacing w:after="0" w:line="240" w:lineRule="auto"/>
        <w:ind w:firstLineChars="200" w:firstLine="480"/>
        <w:jc w:val="both"/>
      </w:pPr>
    </w:p>
    <w:p w14:paraId="03EC4305" w14:textId="77777777" w:rsidR="0091366D" w:rsidRPr="0091366D" w:rsidRDefault="0091366D" w:rsidP="0091366D">
      <w:pPr>
        <w:spacing w:after="0" w:line="240" w:lineRule="auto"/>
        <w:jc w:val="both"/>
      </w:pPr>
    </w:p>
    <w:p w14:paraId="6B63A3AB" w14:textId="77777777" w:rsidR="0091366D" w:rsidRPr="0091366D" w:rsidRDefault="0091366D" w:rsidP="0091366D">
      <w:pPr>
        <w:spacing w:after="0" w:line="240" w:lineRule="auto"/>
        <w:jc w:val="both"/>
      </w:pPr>
    </w:p>
    <w:p w14:paraId="16FDED6C" w14:textId="77777777" w:rsidR="00376E4D" w:rsidRDefault="00376E4D" w:rsidP="007625F1">
      <w:pPr>
        <w:spacing w:after="0" w:line="240" w:lineRule="auto"/>
      </w:pPr>
    </w:p>
    <w:p w14:paraId="180B7576" w14:textId="77777777" w:rsidR="00376E4D" w:rsidRPr="007625F1" w:rsidRDefault="00376E4D" w:rsidP="007625F1">
      <w:pPr>
        <w:spacing w:after="0" w:line="240" w:lineRule="auto"/>
      </w:pPr>
    </w:p>
    <w:p w14:paraId="19A5A8DA" w14:textId="77777777" w:rsidR="007625F1" w:rsidRPr="007625F1" w:rsidRDefault="007625F1" w:rsidP="007625F1">
      <w:pPr>
        <w:spacing w:after="0" w:line="240" w:lineRule="auto"/>
      </w:pPr>
    </w:p>
    <w:p w14:paraId="32586547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136A9794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403EC692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223B8D46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71C1567B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5577E663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49BB7E4B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51FDAFDB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001FE215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083663A7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09A0796F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1F86037B" w14:textId="77777777" w:rsidR="00CA68F9" w:rsidRDefault="00CA68F9" w:rsidP="007625F1">
      <w:pPr>
        <w:spacing w:after="0" w:line="240" w:lineRule="auto"/>
        <w:rPr>
          <w:b/>
          <w:bCs/>
          <w:u w:val="thick"/>
        </w:rPr>
      </w:pPr>
    </w:p>
    <w:p w14:paraId="6F560B4B" w14:textId="13131C7C" w:rsidR="00CA68F9" w:rsidRPr="00CA68F9" w:rsidRDefault="00CA68F9" w:rsidP="00CA68F9">
      <w:pPr>
        <w:spacing w:after="0" w:line="240" w:lineRule="auto"/>
        <w:jc w:val="both"/>
        <w:rPr>
          <w:b/>
          <w:bCs/>
        </w:rPr>
      </w:pPr>
      <w:r w:rsidRPr="00CA68F9">
        <w:rPr>
          <w:rFonts w:hint="eastAsia"/>
          <w:b/>
          <w:bCs/>
        </w:rPr>
        <w:lastRenderedPageBreak/>
        <w:t>延伸習作題目</w:t>
      </w:r>
    </w:p>
    <w:p w14:paraId="12F234D4" w14:textId="77777777" w:rsidR="00CA68F9" w:rsidRDefault="00CA68F9" w:rsidP="0093724F">
      <w:pPr>
        <w:adjustRightInd w:val="0"/>
        <w:snapToGrid w:val="0"/>
        <w:spacing w:after="0" w:line="240" w:lineRule="auto"/>
        <w:jc w:val="both"/>
      </w:pPr>
    </w:p>
    <w:p w14:paraId="4AEDF182" w14:textId="3EEE8091" w:rsidR="00CA68F9" w:rsidRDefault="00CA68F9" w:rsidP="00CA68F9">
      <w:pPr>
        <w:pStyle w:val="a9"/>
        <w:numPr>
          <w:ilvl w:val="0"/>
          <w:numId w:val="10"/>
        </w:numPr>
        <w:spacing w:after="0" w:line="240" w:lineRule="auto"/>
        <w:contextualSpacing w:val="0"/>
        <w:jc w:val="both"/>
      </w:pPr>
      <w:r>
        <w:rPr>
          <w:rFonts w:hint="eastAsia"/>
        </w:rPr>
        <w:t>參考資料</w:t>
      </w:r>
      <w:r w:rsidR="00EE793A">
        <w:rPr>
          <w:rFonts w:hint="eastAsia"/>
        </w:rPr>
        <w:t>八及</w:t>
      </w:r>
      <w:r w:rsidR="00AB7C65">
        <w:rPr>
          <w:rFonts w:hint="eastAsia"/>
        </w:rPr>
        <w:t>九</w:t>
      </w:r>
      <w:r w:rsidR="0030126B">
        <w:rPr>
          <w:rFonts w:hint="eastAsia"/>
        </w:rPr>
        <w:t>，你認為國家推出</w:t>
      </w:r>
      <w:r w:rsidR="0030126B" w:rsidRPr="0030126B">
        <w:t>限制快遞包裹過度包裝的</w:t>
      </w:r>
      <w:r w:rsidR="0030126B">
        <w:rPr>
          <w:rFonts w:hint="eastAsia"/>
        </w:rPr>
        <w:t>規定，如何有助國家實踐環境保育？試加以說明。</w:t>
      </w:r>
    </w:p>
    <w:p w14:paraId="56DAFAAD" w14:textId="77777777" w:rsidR="0030126B" w:rsidRDefault="0030126B" w:rsidP="0030126B">
      <w:pPr>
        <w:adjustRightInd w:val="0"/>
        <w:snapToGrid w:val="0"/>
        <w:spacing w:after="0" w:line="180" w:lineRule="auto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30126B" w14:paraId="26D5EBCC" w14:textId="77777777" w:rsidTr="0093724F">
        <w:trPr>
          <w:trHeight w:val="5484"/>
        </w:trPr>
        <w:tc>
          <w:tcPr>
            <w:tcW w:w="8296" w:type="dxa"/>
            <w:vAlign w:val="center"/>
          </w:tcPr>
          <w:p w14:paraId="71334AF7" w14:textId="055EB4D3" w:rsidR="0030126B" w:rsidRPr="0093724F" w:rsidRDefault="006B5864" w:rsidP="0093724F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93724F">
              <w:rPr>
                <w:rFonts w:ascii="Times New Roman" w:hAnsi="Times New Roman" w:cs="Times New Roman"/>
                <w:color w:val="EE0000"/>
              </w:rPr>
              <w:t>國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家</w:t>
            </w:r>
            <w:r w:rsidRPr="0093724F">
              <w:rPr>
                <w:rFonts w:ascii="Times New Roman" w:hAnsi="Times New Roman" w:cs="Times New Roman"/>
                <w:color w:val="EE0000"/>
              </w:rPr>
              <w:t>實施限制快遞</w:t>
            </w:r>
            <w:r w:rsidR="00572743">
              <w:rPr>
                <w:rFonts w:ascii="Times New Roman" w:hAnsi="Times New Roman" w:cs="Times New Roman" w:hint="eastAsia"/>
                <w:color w:val="EE0000"/>
              </w:rPr>
              <w:t>包裹</w:t>
            </w:r>
            <w:r w:rsidRPr="0093724F">
              <w:rPr>
                <w:rFonts w:ascii="Times New Roman" w:hAnsi="Times New Roman" w:cs="Times New Roman"/>
                <w:color w:val="EE0000"/>
              </w:rPr>
              <w:t>過度包裝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的規定</w:t>
            </w:r>
            <w:r w:rsidRPr="0093724F">
              <w:rPr>
                <w:rFonts w:ascii="Times New Roman" w:hAnsi="Times New Roman" w:cs="Times New Roman"/>
                <w:color w:val="EE0000"/>
              </w:rPr>
              <w:t>，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可以</w:t>
            </w:r>
            <w:r w:rsidRPr="0093724F">
              <w:rPr>
                <w:rFonts w:ascii="Times New Roman" w:hAnsi="Times New Roman" w:cs="Times New Roman"/>
                <w:color w:val="EE0000"/>
              </w:rPr>
              <w:t>從源頭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減少難以分解的</w:t>
            </w:r>
            <w:r w:rsidRPr="0093724F">
              <w:rPr>
                <w:rFonts w:ascii="Times New Roman" w:hAnsi="Times New Roman" w:cs="Times New Roman"/>
                <w:color w:val="EE0000"/>
              </w:rPr>
              <w:t>塑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膠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包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裝</w:t>
            </w:r>
            <w:r w:rsidRPr="0093724F">
              <w:rPr>
                <w:rFonts w:ascii="Times New Roman" w:hAnsi="Times New Roman" w:cs="Times New Roman"/>
                <w:color w:val="EE0000"/>
              </w:rPr>
              <w:t>廢物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，</w:t>
            </w:r>
            <w:r w:rsidR="0093724F" w:rsidRPr="0093724F">
              <w:rPr>
                <w:rFonts w:ascii="Times New Roman" w:hAnsi="Times New Roman" w:cs="Times New Roman" w:hint="eastAsia"/>
                <w:color w:val="EE0000"/>
              </w:rPr>
              <w:t>並</w:t>
            </w:r>
            <w:r w:rsidRPr="0093724F">
              <w:rPr>
                <w:rFonts w:ascii="Times New Roman" w:hAnsi="Times New Roman" w:cs="Times New Roman"/>
                <w:color w:val="EE0000"/>
              </w:rPr>
              <w:t>推動快遞業綠色轉型</w:t>
            </w:r>
            <w:r w:rsidR="0093724F" w:rsidRPr="0093724F">
              <w:rPr>
                <w:rFonts w:ascii="Times New Roman" w:hAnsi="Times New Roman" w:cs="Times New Roman" w:hint="eastAsia"/>
                <w:color w:val="EE0000"/>
              </w:rPr>
              <w:t>，從而</w:t>
            </w:r>
            <w:r w:rsidRPr="0093724F">
              <w:rPr>
                <w:rFonts w:ascii="Times New Roman" w:hAnsi="Times New Roman" w:cs="Times New Roman"/>
                <w:color w:val="EE0000"/>
              </w:rPr>
              <w:t>有助國家實踐環境保育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：</w:t>
            </w:r>
          </w:p>
          <w:p w14:paraId="444EF5F5" w14:textId="77777777" w:rsidR="0093724F" w:rsidRPr="00876289" w:rsidRDefault="0093724F" w:rsidP="0093724F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  <w:p w14:paraId="0CE15A80" w14:textId="251D7B17" w:rsidR="0093724F" w:rsidRPr="0093724F" w:rsidRDefault="006B5864" w:rsidP="0093724F">
            <w:pPr>
              <w:pStyle w:val="a9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93724F">
              <w:rPr>
                <w:rFonts w:ascii="Times New Roman" w:hAnsi="Times New Roman" w:cs="Times New Roman" w:hint="eastAsia"/>
                <w:color w:val="EE0000"/>
              </w:rPr>
              <w:t>嚴格限制包裹裝箱的大小，不僅減少了包裝資源的消耗，並大幅降低了包裝內用作保護商品的</w:t>
            </w:r>
            <w:r w:rsidRPr="0093724F">
              <w:rPr>
                <w:rFonts w:ascii="Times New Roman" w:hAnsi="Times New Roman" w:cs="Times New Roman"/>
                <w:color w:val="EE0000"/>
              </w:rPr>
              <w:t>塑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膠</w:t>
            </w:r>
            <w:r w:rsidRPr="0093724F">
              <w:rPr>
                <w:rFonts w:ascii="Times New Roman" w:hAnsi="Times New Roman" w:cs="Times New Roman"/>
                <w:color w:val="EE0000"/>
              </w:rPr>
              <w:t>氣泡墊或發泡膠粒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的使用量。</w:t>
            </w:r>
          </w:p>
          <w:p w14:paraId="3EDB18DC" w14:textId="77777777" w:rsidR="0093724F" w:rsidRPr="0093724F" w:rsidRDefault="0093724F" w:rsidP="0093724F">
            <w:pPr>
              <w:pStyle w:val="a9"/>
              <w:ind w:left="397"/>
              <w:jc w:val="both"/>
              <w:rPr>
                <w:rFonts w:ascii="Times New Roman" w:hAnsi="Times New Roman" w:cs="Times New Roman"/>
                <w:color w:val="EE0000"/>
              </w:rPr>
            </w:pPr>
          </w:p>
          <w:p w14:paraId="55B3B6CA" w14:textId="3887DD3E" w:rsidR="0093724F" w:rsidRPr="0093724F" w:rsidRDefault="006B5864" w:rsidP="0093724F">
            <w:pPr>
              <w:pStyle w:val="a9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93724F">
              <w:rPr>
                <w:rFonts w:ascii="Times New Roman" w:hAnsi="Times New Roman" w:cs="Times New Roman" w:hint="eastAsia"/>
                <w:color w:val="EE0000"/>
              </w:rPr>
              <w:t>實施快遞包裝層數管控，可以減少用</w:t>
            </w:r>
            <w:r w:rsidR="00CE1745">
              <w:rPr>
                <w:rFonts w:ascii="Times New Roman" w:hAnsi="Times New Roman" w:cs="Times New Roman" w:hint="eastAsia"/>
                <w:color w:val="EE0000"/>
              </w:rPr>
              <w:t>於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包裝箱外的塑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膠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袋、封套等包裝材料，從根本上減少塑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膠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廢物。</w:t>
            </w:r>
          </w:p>
          <w:p w14:paraId="474E5525" w14:textId="77777777" w:rsidR="0093724F" w:rsidRPr="0093724F" w:rsidRDefault="0093724F" w:rsidP="0093724F">
            <w:pPr>
              <w:pStyle w:val="a9"/>
              <w:ind w:left="397"/>
              <w:jc w:val="both"/>
              <w:rPr>
                <w:rFonts w:ascii="Times New Roman" w:hAnsi="Times New Roman" w:cs="Times New Roman"/>
                <w:color w:val="EE0000"/>
              </w:rPr>
            </w:pPr>
          </w:p>
          <w:p w14:paraId="554412EA" w14:textId="1C8E2532" w:rsidR="0093724F" w:rsidRPr="0093724F" w:rsidRDefault="006B5864" w:rsidP="0093724F">
            <w:pPr>
              <w:pStyle w:val="a9"/>
              <w:numPr>
                <w:ilvl w:val="0"/>
                <w:numId w:val="11"/>
              </w:numPr>
              <w:jc w:val="both"/>
              <w:rPr>
                <w:color w:val="EE0000"/>
              </w:rPr>
            </w:pPr>
            <w:r w:rsidRPr="0093724F">
              <w:rPr>
                <w:rFonts w:ascii="Times New Roman" w:hAnsi="Times New Roman" w:cs="Times New Roman"/>
                <w:color w:val="EE0000"/>
              </w:rPr>
              <w:t>統一規定快遞封箱膠帶寬度不得超過</w:t>
            </w:r>
            <w:r w:rsidRPr="0093724F">
              <w:rPr>
                <w:rFonts w:ascii="Times New Roman" w:hAnsi="Times New Roman" w:cs="Times New Roman"/>
                <w:color w:val="EE0000"/>
              </w:rPr>
              <w:t>45</w:t>
            </w:r>
            <w:r w:rsidRPr="0093724F">
              <w:rPr>
                <w:rFonts w:ascii="Times New Roman" w:hAnsi="Times New Roman" w:cs="Times New Roman"/>
                <w:color w:val="EE0000"/>
              </w:rPr>
              <w:t>毫米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，</w:t>
            </w:r>
            <w:r w:rsidRPr="0093724F">
              <w:rPr>
                <w:rFonts w:ascii="Times New Roman" w:hAnsi="Times New Roman" w:cs="Times New Roman"/>
                <w:color w:val="EE0000"/>
              </w:rPr>
              <w:t>能直接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減少以</w:t>
            </w:r>
            <w:r w:rsidRPr="0093724F">
              <w:rPr>
                <w:rFonts w:ascii="Times New Roman" w:hAnsi="Times New Roman" w:cs="Times New Roman"/>
                <w:color w:val="EE0000"/>
              </w:rPr>
              <w:t>塑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膠</w:t>
            </w:r>
            <w:r w:rsidRPr="0093724F">
              <w:rPr>
                <w:rFonts w:ascii="Times New Roman" w:hAnsi="Times New Roman" w:cs="Times New Roman"/>
                <w:color w:val="EE0000"/>
              </w:rPr>
              <w:t>原料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製成</w:t>
            </w:r>
            <w:r w:rsidRPr="0093724F">
              <w:rPr>
                <w:rFonts w:ascii="Times New Roman" w:hAnsi="Times New Roman" w:cs="Times New Roman"/>
                <w:color w:val="EE0000"/>
              </w:rPr>
              <w:t>的封箱膠帶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的</w:t>
            </w:r>
            <w:r w:rsidRPr="0093724F">
              <w:rPr>
                <w:rFonts w:ascii="Times New Roman" w:hAnsi="Times New Roman" w:cs="Times New Roman"/>
                <w:color w:val="EE0000"/>
              </w:rPr>
              <w:t>消耗</w:t>
            </w:r>
            <w:r w:rsidR="0093724F" w:rsidRPr="0093724F">
              <w:rPr>
                <w:rFonts w:ascii="Times New Roman" w:hAnsi="Times New Roman" w:cs="Times New Roman" w:hint="eastAsia"/>
                <w:color w:val="EE0000"/>
              </w:rPr>
              <w:t>。</w:t>
            </w:r>
          </w:p>
          <w:p w14:paraId="3B2FCD71" w14:textId="77777777" w:rsidR="0093724F" w:rsidRPr="0093724F" w:rsidRDefault="0093724F" w:rsidP="0093724F">
            <w:pPr>
              <w:pStyle w:val="a9"/>
              <w:ind w:left="397"/>
              <w:jc w:val="both"/>
              <w:rPr>
                <w:color w:val="EE0000"/>
              </w:rPr>
            </w:pPr>
          </w:p>
          <w:p w14:paraId="36B3B28F" w14:textId="3F09D190" w:rsidR="0030126B" w:rsidRPr="0093724F" w:rsidRDefault="0093724F" w:rsidP="0093724F">
            <w:pPr>
              <w:pStyle w:val="a9"/>
              <w:numPr>
                <w:ilvl w:val="0"/>
                <w:numId w:val="11"/>
              </w:numPr>
              <w:jc w:val="both"/>
              <w:rPr>
                <w:color w:val="EE0000"/>
              </w:rPr>
            </w:pPr>
            <w:r w:rsidRPr="0093724F">
              <w:rPr>
                <w:rFonts w:hint="eastAsia"/>
                <w:color w:val="EE0000"/>
              </w:rPr>
              <w:t>該規定屬於</w:t>
            </w:r>
            <w:r w:rsidRPr="0093724F">
              <w:rPr>
                <w:rFonts w:hint="eastAsia"/>
                <w:b/>
                <w:bCs/>
                <w:color w:val="EE0000"/>
                <w:u w:val="thick"/>
              </w:rPr>
              <w:t>強制性國家標準</w:t>
            </w:r>
            <w:r w:rsidRPr="0093724F">
              <w:rPr>
                <w:rFonts w:hint="eastAsia"/>
                <w:color w:val="EE0000"/>
              </w:rPr>
              <w:t>，</w:t>
            </w:r>
            <w:r>
              <w:rPr>
                <w:rFonts w:hint="eastAsia"/>
                <w:color w:val="EE0000"/>
              </w:rPr>
              <w:t>可以</w:t>
            </w:r>
            <w:r w:rsidRPr="0093724F">
              <w:rPr>
                <w:rFonts w:hint="eastAsia"/>
                <w:color w:val="EE0000"/>
              </w:rPr>
              <w:t>促使快遞業加速綠色轉型（可引用資料九視頻</w:t>
            </w:r>
            <w:r w:rsidRPr="0093724F">
              <w:rPr>
                <w:rFonts w:ascii="Times New Roman" w:hAnsi="Times New Roman" w:cs="Times New Roman" w:hint="eastAsia"/>
                <w:color w:val="EE0000"/>
              </w:rPr>
              <w:t>E</w:t>
            </w:r>
            <w:r w:rsidR="00876289">
              <w:rPr>
                <w:rFonts w:ascii="Times New Roman" w:hAnsi="Times New Roman" w:cs="Times New Roman" w:hint="eastAsia"/>
                <w:color w:val="EE0000"/>
              </w:rPr>
              <w:t>提及</w:t>
            </w:r>
            <w:r w:rsidRPr="0093724F">
              <w:rPr>
                <w:rFonts w:hint="eastAsia"/>
                <w:color w:val="EE0000"/>
              </w:rPr>
              <w:t>的例子），有助</w:t>
            </w:r>
            <w:r w:rsidR="00DF7CFB">
              <w:rPr>
                <w:rFonts w:hint="eastAsia"/>
                <w:color w:val="EE0000"/>
              </w:rPr>
              <w:t>實踐</w:t>
            </w:r>
            <w:r w:rsidRPr="0093724F">
              <w:rPr>
                <w:rFonts w:hint="eastAsia"/>
                <w:color w:val="EE0000"/>
              </w:rPr>
              <w:t>環境保育。</w:t>
            </w:r>
          </w:p>
        </w:tc>
      </w:tr>
    </w:tbl>
    <w:p w14:paraId="149CD1CC" w14:textId="77777777" w:rsidR="00CA68F9" w:rsidRDefault="00CA68F9" w:rsidP="00CA68F9">
      <w:pPr>
        <w:spacing w:after="0" w:line="240" w:lineRule="auto"/>
        <w:jc w:val="both"/>
      </w:pPr>
    </w:p>
    <w:p w14:paraId="52FC3A80" w14:textId="3CAE852C" w:rsidR="00CA68F9" w:rsidRDefault="00CA68F9" w:rsidP="00CA68F9">
      <w:pPr>
        <w:pStyle w:val="a9"/>
        <w:numPr>
          <w:ilvl w:val="0"/>
          <w:numId w:val="10"/>
        </w:numPr>
        <w:spacing w:after="0" w:line="240" w:lineRule="auto"/>
        <w:contextualSpacing w:val="0"/>
        <w:jc w:val="both"/>
      </w:pPr>
      <w:r>
        <w:rPr>
          <w:rFonts w:hint="eastAsia"/>
        </w:rPr>
        <w:t>假如</w:t>
      </w:r>
      <w:r w:rsidRPr="001142DE">
        <w:t>有</w:t>
      </w:r>
      <w:r>
        <w:rPr>
          <w:rFonts w:hint="eastAsia"/>
        </w:rPr>
        <w:t>消費者說</w:t>
      </w:r>
      <w:r w:rsidRPr="001142DE">
        <w:t>：「只要</w:t>
      </w:r>
      <w:r>
        <w:rPr>
          <w:rFonts w:hint="eastAsia"/>
        </w:rPr>
        <w:t>是</w:t>
      </w:r>
      <w:r w:rsidRPr="001142DE">
        <w:t>我出錢網購</w:t>
      </w:r>
      <w:r>
        <w:rPr>
          <w:rFonts w:hint="eastAsia"/>
        </w:rPr>
        <w:t>及支</w:t>
      </w:r>
      <w:r w:rsidRPr="001142DE">
        <w:t>付</w:t>
      </w:r>
      <w:r>
        <w:rPr>
          <w:rFonts w:hint="eastAsia"/>
        </w:rPr>
        <w:t>相關</w:t>
      </w:r>
      <w:r w:rsidRPr="001142DE">
        <w:t>包裝費，</w:t>
      </w:r>
      <w:r>
        <w:rPr>
          <w:rFonts w:hint="eastAsia"/>
        </w:rPr>
        <w:t>那麼要求商家如何</w:t>
      </w:r>
      <w:r w:rsidRPr="001142DE">
        <w:t>包裝</w:t>
      </w:r>
      <w:r>
        <w:rPr>
          <w:rFonts w:hint="eastAsia"/>
        </w:rPr>
        <w:t>就</w:t>
      </w:r>
      <w:r w:rsidRPr="001142DE">
        <w:t>是我的自由</w:t>
      </w:r>
      <w:r>
        <w:rPr>
          <w:rFonts w:hint="eastAsia"/>
        </w:rPr>
        <w:t>，其他人不應妄作評論</w:t>
      </w:r>
      <w:r w:rsidRPr="001142DE">
        <w:t>。」</w:t>
      </w:r>
      <w:r w:rsidR="0030126B">
        <w:rPr>
          <w:rFonts w:hint="eastAsia"/>
        </w:rPr>
        <w:t>試綜合</w:t>
      </w:r>
      <w:r w:rsidRPr="001142DE">
        <w:t>國家</w:t>
      </w:r>
      <w:r>
        <w:rPr>
          <w:rFonts w:hint="eastAsia"/>
        </w:rPr>
        <w:t>推出限制</w:t>
      </w:r>
      <w:r w:rsidRPr="001F0E77">
        <w:t>快遞</w:t>
      </w:r>
      <w:r>
        <w:rPr>
          <w:rFonts w:hint="eastAsia"/>
        </w:rPr>
        <w:t>包裹過度</w:t>
      </w:r>
      <w:r w:rsidRPr="001F0E77">
        <w:t>包裝</w:t>
      </w:r>
      <w:r w:rsidRPr="001142DE">
        <w:t>的背景，</w:t>
      </w:r>
      <w:r>
        <w:rPr>
          <w:rFonts w:hint="eastAsia"/>
        </w:rPr>
        <w:t>並參考資料十，</w:t>
      </w:r>
      <w:r w:rsidR="002A5BC1">
        <w:rPr>
          <w:rFonts w:hint="eastAsia"/>
        </w:rPr>
        <w:t>從</w:t>
      </w:r>
      <w:r w:rsidRPr="001142DE">
        <w:t>可持續發展</w:t>
      </w:r>
      <w:r>
        <w:rPr>
          <w:rFonts w:hint="eastAsia"/>
        </w:rPr>
        <w:t>的</w:t>
      </w:r>
      <w:r w:rsidR="002A5BC1">
        <w:rPr>
          <w:rFonts w:hint="eastAsia"/>
        </w:rPr>
        <w:t>理念</w:t>
      </w:r>
      <w:r>
        <w:rPr>
          <w:rFonts w:hint="eastAsia"/>
        </w:rPr>
        <w:t>回應</w:t>
      </w:r>
      <w:r w:rsidRPr="001142DE">
        <w:t>這種</w:t>
      </w:r>
      <w:r>
        <w:rPr>
          <w:rFonts w:hint="eastAsia"/>
        </w:rPr>
        <w:t>說法</w:t>
      </w:r>
      <w:r w:rsidRPr="001142DE">
        <w:t>。</w:t>
      </w:r>
    </w:p>
    <w:p w14:paraId="315D1CE3" w14:textId="77777777" w:rsidR="00CA68F9" w:rsidRDefault="00CA68F9" w:rsidP="0030126B">
      <w:pPr>
        <w:pStyle w:val="a9"/>
        <w:adjustRightInd w:val="0"/>
        <w:snapToGrid w:val="0"/>
        <w:spacing w:after="0" w:line="180" w:lineRule="auto"/>
        <w:ind w:left="397"/>
        <w:contextualSpacing w:val="0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A68F9" w14:paraId="7567426A" w14:textId="77777777" w:rsidTr="0046730F">
        <w:trPr>
          <w:trHeight w:val="4281"/>
        </w:trPr>
        <w:tc>
          <w:tcPr>
            <w:tcW w:w="8296" w:type="dxa"/>
            <w:vAlign w:val="center"/>
          </w:tcPr>
          <w:p w14:paraId="5C2A08E1" w14:textId="669E8B46" w:rsidR="00CA68F9" w:rsidRPr="0046730F" w:rsidRDefault="00CF51D0" w:rsidP="0046730F">
            <w:pPr>
              <w:pStyle w:val="a9"/>
              <w:numPr>
                <w:ilvl w:val="0"/>
                <w:numId w:val="11"/>
              </w:numPr>
              <w:jc w:val="both"/>
              <w:rPr>
                <w:color w:val="FF0000"/>
              </w:rPr>
            </w:pPr>
            <w:r w:rsidRPr="0046730F">
              <w:rPr>
                <w:rFonts w:hint="eastAsia"/>
                <w:b/>
                <w:bCs/>
                <w:color w:val="FF0000"/>
                <w:u w:val="thick"/>
              </w:rPr>
              <w:t>自然</w:t>
            </w:r>
            <w:r w:rsidR="00CA68F9" w:rsidRPr="0046730F">
              <w:rPr>
                <w:rFonts w:hint="eastAsia"/>
                <w:b/>
                <w:bCs/>
                <w:color w:val="FF0000"/>
                <w:u w:val="thick"/>
              </w:rPr>
              <w:t>資源非私人所有</w:t>
            </w:r>
            <w:r w:rsidR="00CA68F9" w:rsidRPr="0046730F">
              <w:rPr>
                <w:rFonts w:hint="eastAsia"/>
                <w:color w:val="FF0000"/>
              </w:rPr>
              <w:t>：包裝使用的紙張</w:t>
            </w:r>
            <w:r w:rsidR="0046730F" w:rsidRPr="0046730F">
              <w:rPr>
                <w:rFonts w:hint="eastAsia"/>
                <w:color w:val="FF0000"/>
              </w:rPr>
              <w:t>和塑膠袋，分別由木材</w:t>
            </w:r>
            <w:r w:rsidR="00CA68F9" w:rsidRPr="0046730F">
              <w:rPr>
                <w:rFonts w:hint="eastAsia"/>
                <w:color w:val="FF0000"/>
              </w:rPr>
              <w:t>，以及</w:t>
            </w:r>
            <w:r w:rsidR="0046730F">
              <w:rPr>
                <w:rFonts w:hint="eastAsia"/>
                <w:color w:val="FF0000"/>
              </w:rPr>
              <w:t>從</w:t>
            </w:r>
            <w:r w:rsidR="00CA68F9" w:rsidRPr="0046730F">
              <w:rPr>
                <w:color w:val="FF0000"/>
              </w:rPr>
              <w:t>化石原料加工製成</w:t>
            </w:r>
            <w:r w:rsidR="00CA68F9" w:rsidRPr="0046730F">
              <w:rPr>
                <w:rFonts w:hint="eastAsia"/>
                <w:color w:val="FF0000"/>
              </w:rPr>
              <w:t>，</w:t>
            </w:r>
            <w:r w:rsidR="0046730F">
              <w:rPr>
                <w:rFonts w:hint="eastAsia"/>
                <w:color w:val="FF0000"/>
              </w:rPr>
              <w:t>它們</w:t>
            </w:r>
            <w:r w:rsidR="00CA68F9" w:rsidRPr="0046730F">
              <w:rPr>
                <w:rFonts w:hint="eastAsia"/>
                <w:color w:val="FF0000"/>
              </w:rPr>
              <w:t>都是</w:t>
            </w:r>
            <w:r w:rsidR="0046730F" w:rsidRPr="0046730F">
              <w:rPr>
                <w:rFonts w:hint="eastAsia"/>
                <w:color w:val="FF0000"/>
              </w:rPr>
              <w:t>來自</w:t>
            </w:r>
            <w:r w:rsidRPr="0046730F">
              <w:rPr>
                <w:rFonts w:hint="eastAsia"/>
                <w:color w:val="FF0000"/>
              </w:rPr>
              <w:t>自然</w:t>
            </w:r>
            <w:r w:rsidR="00CA68F9" w:rsidRPr="0046730F">
              <w:rPr>
                <w:rFonts w:hint="eastAsia"/>
                <w:color w:val="FF0000"/>
              </w:rPr>
              <w:t>資源</w:t>
            </w:r>
            <w:r w:rsidR="0046730F" w:rsidRPr="0046730F">
              <w:rPr>
                <w:rFonts w:hint="eastAsia"/>
                <w:color w:val="FF0000"/>
              </w:rPr>
              <w:t>；因此，消費者</w:t>
            </w:r>
            <w:r w:rsidR="00CA68F9" w:rsidRPr="0046730F">
              <w:rPr>
                <w:rFonts w:hint="eastAsia"/>
                <w:color w:val="FF0000"/>
              </w:rPr>
              <w:t>不能因為</w:t>
            </w:r>
            <w:r w:rsidR="0046730F">
              <w:rPr>
                <w:rFonts w:hint="eastAsia"/>
                <w:color w:val="FF0000"/>
              </w:rPr>
              <w:t>自己</w:t>
            </w:r>
            <w:r w:rsidR="00CA68F9" w:rsidRPr="0046730F">
              <w:rPr>
                <w:rFonts w:hint="eastAsia"/>
                <w:color w:val="FF0000"/>
              </w:rPr>
              <w:t>出了錢，就</w:t>
            </w:r>
            <w:r w:rsidR="0046730F" w:rsidRPr="0046730F">
              <w:rPr>
                <w:rFonts w:hint="eastAsia"/>
                <w:color w:val="FF0000"/>
              </w:rPr>
              <w:t>可以浪費自然資源</w:t>
            </w:r>
            <w:r w:rsidR="00CA68F9" w:rsidRPr="0046730F">
              <w:rPr>
                <w:rFonts w:hint="eastAsia"/>
                <w:color w:val="FF0000"/>
              </w:rPr>
              <w:t>。</w:t>
            </w:r>
          </w:p>
          <w:p w14:paraId="53A38677" w14:textId="77777777" w:rsidR="00CA68F9" w:rsidRPr="000B2D5C" w:rsidRDefault="00CA68F9" w:rsidP="00AE1FD0">
            <w:pPr>
              <w:pStyle w:val="a9"/>
              <w:ind w:left="397"/>
              <w:jc w:val="both"/>
              <w:rPr>
                <w:color w:val="FF0000"/>
              </w:rPr>
            </w:pPr>
          </w:p>
          <w:p w14:paraId="436A5E32" w14:textId="49845FED" w:rsidR="00CA68F9" w:rsidRPr="000B2D5C" w:rsidRDefault="00CA68F9" w:rsidP="00CA68F9">
            <w:pPr>
              <w:pStyle w:val="a9"/>
              <w:numPr>
                <w:ilvl w:val="0"/>
                <w:numId w:val="11"/>
              </w:numPr>
              <w:jc w:val="both"/>
              <w:rPr>
                <w:color w:val="FF0000"/>
              </w:rPr>
            </w:pPr>
            <w:r w:rsidRPr="00BA4DFF">
              <w:rPr>
                <w:rFonts w:hint="eastAsia"/>
                <w:b/>
                <w:bCs/>
                <w:color w:val="FF0000"/>
                <w:u w:val="thick"/>
              </w:rPr>
              <w:t>社會需要承擔額外成本</w:t>
            </w:r>
            <w:r w:rsidRPr="000B2D5C">
              <w:rPr>
                <w:rFonts w:hint="eastAsia"/>
                <w:color w:val="FF0000"/>
              </w:rPr>
              <w:t>：消費者</w:t>
            </w:r>
            <w:r>
              <w:rPr>
                <w:rFonts w:hint="eastAsia"/>
                <w:color w:val="FF0000"/>
              </w:rPr>
              <w:t>支</w:t>
            </w:r>
            <w:r w:rsidRPr="000B2D5C">
              <w:rPr>
                <w:rFonts w:hint="eastAsia"/>
                <w:color w:val="FF0000"/>
              </w:rPr>
              <w:t>付的包裝費</w:t>
            </w:r>
            <w:r>
              <w:rPr>
                <w:rFonts w:hint="eastAsia"/>
                <w:color w:val="FF0000"/>
              </w:rPr>
              <w:t>用，</w:t>
            </w:r>
            <w:r w:rsidRPr="000B2D5C">
              <w:rPr>
                <w:rFonts w:hint="eastAsia"/>
                <w:color w:val="FF0000"/>
              </w:rPr>
              <w:t>只</w:t>
            </w:r>
            <w:r>
              <w:rPr>
                <w:rFonts w:hint="eastAsia"/>
                <w:color w:val="FF0000"/>
              </w:rPr>
              <w:t>是足</w:t>
            </w:r>
            <w:r w:rsidRPr="000B2D5C">
              <w:rPr>
                <w:rFonts w:hint="eastAsia"/>
                <w:color w:val="FF0000"/>
              </w:rPr>
              <w:t>夠購買包裝物料</w:t>
            </w:r>
            <w:r>
              <w:rPr>
                <w:rFonts w:hint="eastAsia"/>
                <w:color w:val="FF0000"/>
              </w:rPr>
              <w:t>；</w:t>
            </w:r>
            <w:r w:rsidRPr="000B2D5C">
              <w:rPr>
                <w:rFonts w:hint="eastAsia"/>
                <w:color w:val="FF0000"/>
              </w:rPr>
              <w:t>然而，清理垃圾，以及污染環境所帶來的社會成本，卻是由全社會共同承擔，所以消費者不可自私地破壞環境。</w:t>
            </w:r>
          </w:p>
          <w:p w14:paraId="62AC6B45" w14:textId="77777777" w:rsidR="00CA68F9" w:rsidRPr="000B2D5C" w:rsidRDefault="00CA68F9" w:rsidP="00AE1FD0">
            <w:pPr>
              <w:pStyle w:val="a9"/>
              <w:ind w:left="397"/>
              <w:jc w:val="both"/>
              <w:rPr>
                <w:color w:val="FF0000"/>
              </w:rPr>
            </w:pPr>
          </w:p>
          <w:p w14:paraId="344926EE" w14:textId="3CCF7913" w:rsidR="00CA68F9" w:rsidRPr="0046730F" w:rsidRDefault="00CA68F9" w:rsidP="00CF51D0">
            <w:pPr>
              <w:pStyle w:val="a9"/>
              <w:numPr>
                <w:ilvl w:val="0"/>
                <w:numId w:val="11"/>
              </w:numPr>
              <w:jc w:val="both"/>
              <w:rPr>
                <w:color w:val="FF0000"/>
              </w:rPr>
            </w:pPr>
            <w:r w:rsidRPr="00BA4DFF">
              <w:rPr>
                <w:rFonts w:hint="eastAsia"/>
                <w:b/>
                <w:bCs/>
                <w:color w:val="FF0000"/>
                <w:u w:val="thick"/>
              </w:rPr>
              <w:t>需要確保代際公平</w:t>
            </w:r>
            <w:r w:rsidRPr="000B2D5C">
              <w:rPr>
                <w:rFonts w:hint="eastAsia"/>
                <w:color w:val="FF0000"/>
              </w:rPr>
              <w:t>：過度消耗資源的行為，違反了可持續發展中「滿足當代需求的同時，不損害後代利益」的核心原則，不可以接受。</w:t>
            </w:r>
          </w:p>
        </w:tc>
      </w:tr>
    </w:tbl>
    <w:p w14:paraId="4BDE8A1F" w14:textId="6B51DB36" w:rsidR="0030126B" w:rsidRPr="007F074E" w:rsidRDefault="0030126B" w:rsidP="0046730F">
      <w:pPr>
        <w:spacing w:after="0" w:line="480" w:lineRule="auto"/>
        <w:jc w:val="center"/>
      </w:pPr>
      <w:r>
        <w:rPr>
          <w:rFonts w:hint="eastAsia"/>
        </w:rPr>
        <w:t xml:space="preserve">-- </w:t>
      </w:r>
      <w:r>
        <w:rPr>
          <w:rFonts w:hint="eastAsia"/>
        </w:rPr>
        <w:t>完</w:t>
      </w:r>
      <w:r>
        <w:rPr>
          <w:rFonts w:hint="eastAsia"/>
        </w:rPr>
        <w:t xml:space="preserve"> --</w:t>
      </w:r>
    </w:p>
    <w:sectPr w:rsidR="0030126B" w:rsidRPr="007F074E" w:rsidSect="00352DDE">
      <w:footerReference w:type="default" r:id="rId15"/>
      <w:pgSz w:w="11906" w:h="16838"/>
      <w:pgMar w:top="1440" w:right="1800" w:bottom="1440" w:left="180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300F" w14:textId="77777777" w:rsidR="002B0ADA" w:rsidRDefault="002B0ADA" w:rsidP="00352DDE">
      <w:pPr>
        <w:spacing w:after="0" w:line="240" w:lineRule="auto"/>
      </w:pPr>
      <w:r>
        <w:separator/>
      </w:r>
    </w:p>
  </w:endnote>
  <w:endnote w:type="continuationSeparator" w:id="0">
    <w:p w14:paraId="01D65FCB" w14:textId="77777777" w:rsidR="002B0ADA" w:rsidRDefault="002B0ADA" w:rsidP="00352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24135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AB178D" w14:textId="1A711882" w:rsidR="00352DDE" w:rsidRPr="00352DDE" w:rsidRDefault="00352DDE">
        <w:pPr>
          <w:pStyle w:val="af3"/>
          <w:jc w:val="center"/>
          <w:rPr>
            <w:rFonts w:ascii="Times New Roman" w:hAnsi="Times New Roman" w:cs="Times New Roman"/>
          </w:rPr>
        </w:pPr>
        <w:r w:rsidRPr="00352DDE">
          <w:rPr>
            <w:rFonts w:ascii="Times New Roman" w:hAnsi="Times New Roman" w:cs="Times New Roman"/>
          </w:rPr>
          <w:t>第</w:t>
        </w:r>
        <w:r w:rsidRPr="00352DDE">
          <w:rPr>
            <w:rFonts w:ascii="Times New Roman" w:hAnsi="Times New Roman" w:cs="Times New Roman"/>
          </w:rPr>
          <w:t xml:space="preserve"> </w:t>
        </w:r>
        <w:r w:rsidRPr="00352DDE">
          <w:rPr>
            <w:rFonts w:ascii="Times New Roman" w:hAnsi="Times New Roman" w:cs="Times New Roman"/>
          </w:rPr>
          <w:fldChar w:fldCharType="begin"/>
        </w:r>
        <w:r w:rsidRPr="00352DDE">
          <w:rPr>
            <w:rFonts w:ascii="Times New Roman" w:hAnsi="Times New Roman" w:cs="Times New Roman"/>
          </w:rPr>
          <w:instrText>PAGE   \* MERGEFORMAT</w:instrText>
        </w:r>
        <w:r w:rsidRPr="00352DDE">
          <w:rPr>
            <w:rFonts w:ascii="Times New Roman" w:hAnsi="Times New Roman" w:cs="Times New Roman"/>
          </w:rPr>
          <w:fldChar w:fldCharType="separate"/>
        </w:r>
        <w:r w:rsidRPr="00352DDE">
          <w:rPr>
            <w:rFonts w:ascii="Times New Roman" w:hAnsi="Times New Roman" w:cs="Times New Roman"/>
            <w:lang w:val="zh-TW"/>
          </w:rPr>
          <w:t>2</w:t>
        </w:r>
        <w:r w:rsidRPr="00352DDE">
          <w:rPr>
            <w:rFonts w:ascii="Times New Roman" w:hAnsi="Times New Roman" w:cs="Times New Roman"/>
          </w:rPr>
          <w:fldChar w:fldCharType="end"/>
        </w:r>
        <w:r w:rsidRPr="00352DDE">
          <w:rPr>
            <w:rFonts w:ascii="Times New Roman" w:hAnsi="Times New Roman" w:cs="Times New Roman"/>
          </w:rPr>
          <w:t xml:space="preserve"> </w:t>
        </w:r>
        <w:r w:rsidRPr="00352DDE">
          <w:rPr>
            <w:rFonts w:ascii="Times New Roman" w:hAnsi="Times New Roman" w:cs="Times New Roman"/>
          </w:rPr>
          <w:t>頁</w:t>
        </w:r>
      </w:p>
    </w:sdtContent>
  </w:sdt>
  <w:p w14:paraId="727E8333" w14:textId="77777777" w:rsidR="00352DDE" w:rsidRDefault="00352DD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B9E2F" w14:textId="77777777" w:rsidR="002B0ADA" w:rsidRDefault="002B0ADA" w:rsidP="00352DDE">
      <w:pPr>
        <w:spacing w:after="0" w:line="240" w:lineRule="auto"/>
      </w:pPr>
      <w:r>
        <w:separator/>
      </w:r>
    </w:p>
  </w:footnote>
  <w:footnote w:type="continuationSeparator" w:id="0">
    <w:p w14:paraId="431331AE" w14:textId="77777777" w:rsidR="002B0ADA" w:rsidRDefault="002B0ADA" w:rsidP="00352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0510"/>
    <w:multiLevelType w:val="hybridMultilevel"/>
    <w:tmpl w:val="194A7BF6"/>
    <w:lvl w:ilvl="0" w:tplc="C4F22EAC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2B605952">
      <w:start w:val="1"/>
      <w:numFmt w:val="bullet"/>
      <w:lvlText w:val=""/>
      <w:lvlJc w:val="left"/>
      <w:pPr>
        <w:ind w:left="794" w:hanging="397"/>
      </w:pPr>
      <w:rPr>
        <w:rFonts w:ascii="Wingdings" w:hAnsi="Wingdings" w:hint="default"/>
        <w:sz w:val="18"/>
        <w:szCs w:val="18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4B5BD8"/>
    <w:multiLevelType w:val="hybridMultilevel"/>
    <w:tmpl w:val="43DA61C6"/>
    <w:lvl w:ilvl="0" w:tplc="775C66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3C771A"/>
    <w:multiLevelType w:val="hybridMultilevel"/>
    <w:tmpl w:val="E0FCA9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7F357F"/>
    <w:multiLevelType w:val="hybridMultilevel"/>
    <w:tmpl w:val="F55A1D22"/>
    <w:lvl w:ilvl="0" w:tplc="E7DCA1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497112"/>
    <w:multiLevelType w:val="hybridMultilevel"/>
    <w:tmpl w:val="CFE87320"/>
    <w:lvl w:ilvl="0" w:tplc="BC56E9A4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C2C20EC4">
      <w:start w:val="1"/>
      <w:numFmt w:val="bullet"/>
      <w:lvlText w:val=""/>
      <w:lvlJc w:val="left"/>
      <w:pPr>
        <w:ind w:left="851" w:hanging="371"/>
      </w:pPr>
      <w:rPr>
        <w:rFonts w:ascii="Wingdings" w:hAnsi="Wingdings" w:hint="default"/>
        <w:sz w:val="18"/>
        <w:szCs w:val="18"/>
      </w:rPr>
    </w:lvl>
    <w:lvl w:ilvl="2" w:tplc="A01CECC6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  <w:sz w:val="22"/>
        <w:szCs w:val="22"/>
      </w:rPr>
    </w:lvl>
    <w:lvl w:ilvl="3" w:tplc="46F0B73E">
      <w:start w:val="1"/>
      <w:numFmt w:val="bullet"/>
      <w:lvlText w:val=""/>
      <w:lvlJc w:val="left"/>
      <w:pPr>
        <w:ind w:left="1814" w:hanging="374"/>
      </w:pPr>
      <w:rPr>
        <w:rFonts w:ascii="Wingdings" w:hAnsi="Wingdings" w:hint="default"/>
        <w:sz w:val="18"/>
        <w:szCs w:val="18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EF25839"/>
    <w:multiLevelType w:val="hybridMultilevel"/>
    <w:tmpl w:val="C396EFB8"/>
    <w:lvl w:ilvl="0" w:tplc="29D89408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5EF0746C">
      <w:start w:val="1"/>
      <w:numFmt w:val="bullet"/>
      <w:lvlText w:val=""/>
      <w:lvlJc w:val="left"/>
      <w:pPr>
        <w:ind w:left="851" w:hanging="371"/>
      </w:pPr>
      <w:rPr>
        <w:rFonts w:ascii="Wingdings" w:hAnsi="Wingdings" w:hint="default"/>
        <w:sz w:val="18"/>
        <w:szCs w:val="18"/>
      </w:rPr>
    </w:lvl>
    <w:lvl w:ilvl="2" w:tplc="FD10E578">
      <w:start w:val="1"/>
      <w:numFmt w:val="bullet"/>
      <w:lvlText w:val=""/>
      <w:lvlJc w:val="left"/>
      <w:pPr>
        <w:ind w:left="1361" w:hanging="401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F110CEC"/>
    <w:multiLevelType w:val="hybridMultilevel"/>
    <w:tmpl w:val="BE1A99C6"/>
    <w:lvl w:ilvl="0" w:tplc="A46644A6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20"/>
        <w:szCs w:val="20"/>
      </w:rPr>
    </w:lvl>
    <w:lvl w:ilvl="1" w:tplc="EB4C8AE2">
      <w:start w:val="1"/>
      <w:numFmt w:val="bullet"/>
      <w:lvlText w:val=""/>
      <w:lvlJc w:val="left"/>
      <w:pPr>
        <w:ind w:left="737" w:hanging="397"/>
      </w:pPr>
      <w:rPr>
        <w:rFonts w:ascii="Wingdings" w:hAnsi="Wingdings" w:hint="default"/>
        <w:sz w:val="18"/>
        <w:szCs w:val="18"/>
      </w:rPr>
    </w:lvl>
    <w:lvl w:ilvl="2" w:tplc="D304C902">
      <w:start w:val="1"/>
      <w:numFmt w:val="bullet"/>
      <w:lvlText w:val=""/>
      <w:lvlJc w:val="left"/>
      <w:pPr>
        <w:ind w:left="1361" w:hanging="401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B510BC4"/>
    <w:multiLevelType w:val="hybridMultilevel"/>
    <w:tmpl w:val="29449F30"/>
    <w:lvl w:ilvl="0" w:tplc="5308BEEC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BE15DBC"/>
    <w:multiLevelType w:val="hybridMultilevel"/>
    <w:tmpl w:val="C8608BF8"/>
    <w:lvl w:ilvl="0" w:tplc="F14EE3E8">
      <w:start w:val="2"/>
      <w:numFmt w:val="ideographTraditional"/>
      <w:lvlText w:val="%1．"/>
      <w:lvlJc w:val="left"/>
      <w:pPr>
        <w:ind w:left="497" w:hanging="4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635606"/>
    <w:multiLevelType w:val="hybridMultilevel"/>
    <w:tmpl w:val="D88288B2"/>
    <w:lvl w:ilvl="0" w:tplc="7FEE4742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F0E48F1"/>
    <w:multiLevelType w:val="hybridMultilevel"/>
    <w:tmpl w:val="36A816A4"/>
    <w:lvl w:ilvl="0" w:tplc="04090001">
      <w:start w:val="1"/>
      <w:numFmt w:val="bullet"/>
      <w:lvlText w:val=""/>
      <w:lvlJc w:val="left"/>
      <w:pPr>
        <w:ind w:left="87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7" w:hanging="480"/>
      </w:pPr>
      <w:rPr>
        <w:rFonts w:ascii="Wingdings" w:hAnsi="Wingdings" w:hint="default"/>
      </w:rPr>
    </w:lvl>
  </w:abstractNum>
  <w:abstractNum w:abstractNumId="11" w15:restartNumberingAfterBreak="0">
    <w:nsid w:val="42114BB8"/>
    <w:multiLevelType w:val="hybridMultilevel"/>
    <w:tmpl w:val="133070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AC2F0B"/>
    <w:multiLevelType w:val="hybridMultilevel"/>
    <w:tmpl w:val="EA00BECA"/>
    <w:lvl w:ilvl="0" w:tplc="5308BEEC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5FA5030"/>
    <w:multiLevelType w:val="hybridMultilevel"/>
    <w:tmpl w:val="20B62DBA"/>
    <w:lvl w:ilvl="0" w:tplc="7A98A1D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626D8D"/>
    <w:multiLevelType w:val="hybridMultilevel"/>
    <w:tmpl w:val="4622D6B0"/>
    <w:lvl w:ilvl="0" w:tplc="AA12128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E154D8D"/>
    <w:multiLevelType w:val="hybridMultilevel"/>
    <w:tmpl w:val="D19CE5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E6114C5"/>
    <w:multiLevelType w:val="multilevel"/>
    <w:tmpl w:val="16A290D0"/>
    <w:lvl w:ilvl="0">
      <w:start w:val="1"/>
      <w:numFmt w:val="bullet"/>
      <w:lvlText w:val="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17"/>
        </w:tabs>
        <w:ind w:left="291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37"/>
        </w:tabs>
        <w:ind w:left="363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77"/>
        </w:tabs>
        <w:ind w:left="507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97"/>
        </w:tabs>
        <w:ind w:left="579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D3BA7"/>
    <w:multiLevelType w:val="hybridMultilevel"/>
    <w:tmpl w:val="E3DAC08A"/>
    <w:lvl w:ilvl="0" w:tplc="AA12128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16272E8"/>
    <w:multiLevelType w:val="hybridMultilevel"/>
    <w:tmpl w:val="E06075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7774749"/>
    <w:multiLevelType w:val="hybridMultilevel"/>
    <w:tmpl w:val="D3C85ABC"/>
    <w:lvl w:ilvl="0" w:tplc="39A82A0A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30C0EB6"/>
    <w:multiLevelType w:val="hybridMultilevel"/>
    <w:tmpl w:val="3D6470B4"/>
    <w:lvl w:ilvl="0" w:tplc="5308BEEC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61E478D"/>
    <w:multiLevelType w:val="hybridMultilevel"/>
    <w:tmpl w:val="0A06D4BE"/>
    <w:lvl w:ilvl="0" w:tplc="6D140206">
      <w:start w:val="1"/>
      <w:numFmt w:val="ideographTradition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CF0D0B"/>
    <w:multiLevelType w:val="hybridMultilevel"/>
    <w:tmpl w:val="323469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9AF2FCC"/>
    <w:multiLevelType w:val="hybridMultilevel"/>
    <w:tmpl w:val="458EC1A6"/>
    <w:lvl w:ilvl="0" w:tplc="8F6A7EBA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20"/>
        <w:szCs w:val="20"/>
      </w:rPr>
    </w:lvl>
    <w:lvl w:ilvl="1" w:tplc="E36425E4">
      <w:start w:val="1"/>
      <w:numFmt w:val="bullet"/>
      <w:lvlText w:val=""/>
      <w:lvlJc w:val="left"/>
      <w:pPr>
        <w:ind w:left="737" w:hanging="340"/>
      </w:pPr>
      <w:rPr>
        <w:rFonts w:ascii="Wingdings" w:hAnsi="Wingdings" w:hint="default"/>
        <w:sz w:val="18"/>
        <w:szCs w:val="18"/>
      </w:rPr>
    </w:lvl>
    <w:lvl w:ilvl="2" w:tplc="A82E88CE">
      <w:start w:val="1"/>
      <w:numFmt w:val="bullet"/>
      <w:lvlText w:val=""/>
      <w:lvlJc w:val="left"/>
      <w:pPr>
        <w:ind w:left="1134" w:hanging="3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24" w15:restartNumberingAfterBreak="0">
    <w:nsid w:val="6B4043DA"/>
    <w:multiLevelType w:val="hybridMultilevel"/>
    <w:tmpl w:val="22CC6630"/>
    <w:lvl w:ilvl="0" w:tplc="5308BEEC">
      <w:start w:val="1"/>
      <w:numFmt w:val="bullet"/>
      <w:lvlText w:val=""/>
      <w:lvlJc w:val="left"/>
      <w:pPr>
        <w:ind w:left="397" w:hanging="397"/>
      </w:pPr>
      <w:rPr>
        <w:rFonts w:ascii="Wingdings" w:hAnsi="Wingdings" w:hint="default"/>
        <w:sz w:val="20"/>
        <w:szCs w:val="20"/>
      </w:rPr>
    </w:lvl>
    <w:lvl w:ilvl="1" w:tplc="A60474C8">
      <w:start w:val="1"/>
      <w:numFmt w:val="bullet"/>
      <w:lvlText w:val=""/>
      <w:lvlJc w:val="left"/>
      <w:pPr>
        <w:ind w:left="794" w:hanging="397"/>
      </w:pPr>
      <w:rPr>
        <w:rFonts w:ascii="Wingdings" w:hAnsi="Wingdings" w:hint="default"/>
        <w:color w:val="EE0000"/>
        <w:sz w:val="18"/>
        <w:szCs w:val="18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BC407B5"/>
    <w:multiLevelType w:val="hybridMultilevel"/>
    <w:tmpl w:val="495A6234"/>
    <w:lvl w:ilvl="0" w:tplc="B358DBB4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BF151BE"/>
    <w:multiLevelType w:val="hybridMultilevel"/>
    <w:tmpl w:val="76F280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3486DAD"/>
    <w:multiLevelType w:val="hybridMultilevel"/>
    <w:tmpl w:val="B8CE56C8"/>
    <w:lvl w:ilvl="0" w:tplc="AA12128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83812426">
    <w:abstractNumId w:val="9"/>
  </w:num>
  <w:num w:numId="2" w16cid:durableId="1384214287">
    <w:abstractNumId w:val="25"/>
  </w:num>
  <w:num w:numId="3" w16cid:durableId="422577711">
    <w:abstractNumId w:val="14"/>
  </w:num>
  <w:num w:numId="4" w16cid:durableId="1661813753">
    <w:abstractNumId w:val="24"/>
  </w:num>
  <w:num w:numId="5" w16cid:durableId="2075424289">
    <w:abstractNumId w:val="1"/>
  </w:num>
  <w:num w:numId="6" w16cid:durableId="572160178">
    <w:abstractNumId w:val="16"/>
  </w:num>
  <w:num w:numId="7" w16cid:durableId="1361080606">
    <w:abstractNumId w:val="27"/>
  </w:num>
  <w:num w:numId="8" w16cid:durableId="266083354">
    <w:abstractNumId w:val="17"/>
  </w:num>
  <w:num w:numId="9" w16cid:durableId="409809945">
    <w:abstractNumId w:val="0"/>
  </w:num>
  <w:num w:numId="10" w16cid:durableId="1412695805">
    <w:abstractNumId w:val="13"/>
  </w:num>
  <w:num w:numId="11" w16cid:durableId="689531326">
    <w:abstractNumId w:val="12"/>
  </w:num>
  <w:num w:numId="12" w16cid:durableId="1096443026">
    <w:abstractNumId w:val="20"/>
  </w:num>
  <w:num w:numId="13" w16cid:durableId="565917215">
    <w:abstractNumId w:val="3"/>
  </w:num>
  <w:num w:numId="14" w16cid:durableId="913971563">
    <w:abstractNumId w:val="19"/>
  </w:num>
  <w:num w:numId="15" w16cid:durableId="354186914">
    <w:abstractNumId w:val="7"/>
  </w:num>
  <w:num w:numId="16" w16cid:durableId="1841044456">
    <w:abstractNumId w:val="2"/>
  </w:num>
  <w:num w:numId="17" w16cid:durableId="1672876417">
    <w:abstractNumId w:val="26"/>
  </w:num>
  <w:num w:numId="18" w16cid:durableId="947663302">
    <w:abstractNumId w:val="15"/>
  </w:num>
  <w:num w:numId="19" w16cid:durableId="333842803">
    <w:abstractNumId w:val="10"/>
  </w:num>
  <w:num w:numId="20" w16cid:durableId="1006129826">
    <w:abstractNumId w:val="22"/>
  </w:num>
  <w:num w:numId="21" w16cid:durableId="2078092460">
    <w:abstractNumId w:val="11"/>
  </w:num>
  <w:num w:numId="22" w16cid:durableId="1846897604">
    <w:abstractNumId w:val="18"/>
  </w:num>
  <w:num w:numId="23" w16cid:durableId="122468117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5661706">
    <w:abstractNumId w:val="23"/>
  </w:num>
  <w:num w:numId="25" w16cid:durableId="1185553680">
    <w:abstractNumId w:val="4"/>
  </w:num>
  <w:num w:numId="26" w16cid:durableId="1941528685">
    <w:abstractNumId w:val="5"/>
  </w:num>
  <w:num w:numId="27" w16cid:durableId="713770072">
    <w:abstractNumId w:val="6"/>
  </w:num>
  <w:num w:numId="28" w16cid:durableId="5231293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F1"/>
    <w:rsid w:val="00001643"/>
    <w:rsid w:val="00007A58"/>
    <w:rsid w:val="00014A65"/>
    <w:rsid w:val="00036319"/>
    <w:rsid w:val="00084CFA"/>
    <w:rsid w:val="000932B9"/>
    <w:rsid w:val="0009568E"/>
    <w:rsid w:val="000C6ED9"/>
    <w:rsid w:val="000F7687"/>
    <w:rsid w:val="00110D86"/>
    <w:rsid w:val="00134440"/>
    <w:rsid w:val="0014081B"/>
    <w:rsid w:val="00197C45"/>
    <w:rsid w:val="001A29F6"/>
    <w:rsid w:val="001A6F36"/>
    <w:rsid w:val="001B17CE"/>
    <w:rsid w:val="001B2FF3"/>
    <w:rsid w:val="001B5BBE"/>
    <w:rsid w:val="001C0D46"/>
    <w:rsid w:val="001F4F7B"/>
    <w:rsid w:val="00205BAF"/>
    <w:rsid w:val="00216014"/>
    <w:rsid w:val="00226C57"/>
    <w:rsid w:val="00233EB2"/>
    <w:rsid w:val="0024116F"/>
    <w:rsid w:val="002738A6"/>
    <w:rsid w:val="00273A7E"/>
    <w:rsid w:val="00287693"/>
    <w:rsid w:val="002A0747"/>
    <w:rsid w:val="002A5BC1"/>
    <w:rsid w:val="002B0ADA"/>
    <w:rsid w:val="002D6E62"/>
    <w:rsid w:val="002F37A3"/>
    <w:rsid w:val="0030126B"/>
    <w:rsid w:val="0030395E"/>
    <w:rsid w:val="003075A4"/>
    <w:rsid w:val="003149B2"/>
    <w:rsid w:val="00324F2A"/>
    <w:rsid w:val="00325036"/>
    <w:rsid w:val="00332641"/>
    <w:rsid w:val="00332D0C"/>
    <w:rsid w:val="00334E4E"/>
    <w:rsid w:val="00352A72"/>
    <w:rsid w:val="00352DDE"/>
    <w:rsid w:val="00376E4D"/>
    <w:rsid w:val="003959B6"/>
    <w:rsid w:val="003961F6"/>
    <w:rsid w:val="003B2AA5"/>
    <w:rsid w:val="003C0802"/>
    <w:rsid w:val="003D1786"/>
    <w:rsid w:val="003F18FD"/>
    <w:rsid w:val="00412DF0"/>
    <w:rsid w:val="0043058C"/>
    <w:rsid w:val="00432781"/>
    <w:rsid w:val="00433CD3"/>
    <w:rsid w:val="0043438E"/>
    <w:rsid w:val="00455204"/>
    <w:rsid w:val="00462612"/>
    <w:rsid w:val="0046730F"/>
    <w:rsid w:val="00486DB8"/>
    <w:rsid w:val="0049378B"/>
    <w:rsid w:val="004A0FE3"/>
    <w:rsid w:val="004A429D"/>
    <w:rsid w:val="004C2024"/>
    <w:rsid w:val="004C4ECF"/>
    <w:rsid w:val="004C7529"/>
    <w:rsid w:val="004D033A"/>
    <w:rsid w:val="004D2B1C"/>
    <w:rsid w:val="004E049D"/>
    <w:rsid w:val="004F0D0D"/>
    <w:rsid w:val="004F6D14"/>
    <w:rsid w:val="00504EC6"/>
    <w:rsid w:val="005600F0"/>
    <w:rsid w:val="00565C52"/>
    <w:rsid w:val="00570ED6"/>
    <w:rsid w:val="00572743"/>
    <w:rsid w:val="005767EE"/>
    <w:rsid w:val="00582AE2"/>
    <w:rsid w:val="00594713"/>
    <w:rsid w:val="005A31CE"/>
    <w:rsid w:val="005B4498"/>
    <w:rsid w:val="005E7CF8"/>
    <w:rsid w:val="005F4436"/>
    <w:rsid w:val="005F4681"/>
    <w:rsid w:val="00607297"/>
    <w:rsid w:val="006165E7"/>
    <w:rsid w:val="006248A5"/>
    <w:rsid w:val="00635956"/>
    <w:rsid w:val="0064422A"/>
    <w:rsid w:val="006B52E8"/>
    <w:rsid w:val="006B5864"/>
    <w:rsid w:val="006C595F"/>
    <w:rsid w:val="006D7772"/>
    <w:rsid w:val="006E2375"/>
    <w:rsid w:val="006E2B39"/>
    <w:rsid w:val="006E75F6"/>
    <w:rsid w:val="006F3813"/>
    <w:rsid w:val="007039F2"/>
    <w:rsid w:val="007334D3"/>
    <w:rsid w:val="00751860"/>
    <w:rsid w:val="007625F1"/>
    <w:rsid w:val="00773971"/>
    <w:rsid w:val="00777CAF"/>
    <w:rsid w:val="00797CB8"/>
    <w:rsid w:val="007A6AFC"/>
    <w:rsid w:val="007C661B"/>
    <w:rsid w:val="007D2DEC"/>
    <w:rsid w:val="007D798D"/>
    <w:rsid w:val="007E63CC"/>
    <w:rsid w:val="007F074E"/>
    <w:rsid w:val="00805ABD"/>
    <w:rsid w:val="008309DB"/>
    <w:rsid w:val="0087106E"/>
    <w:rsid w:val="00876289"/>
    <w:rsid w:val="00884BEF"/>
    <w:rsid w:val="00893720"/>
    <w:rsid w:val="008A2750"/>
    <w:rsid w:val="008A65E4"/>
    <w:rsid w:val="008B1A24"/>
    <w:rsid w:val="008B1E11"/>
    <w:rsid w:val="008B670C"/>
    <w:rsid w:val="008D0914"/>
    <w:rsid w:val="008F03DC"/>
    <w:rsid w:val="008F501C"/>
    <w:rsid w:val="0091366D"/>
    <w:rsid w:val="0093110B"/>
    <w:rsid w:val="0093724F"/>
    <w:rsid w:val="0094060A"/>
    <w:rsid w:val="009702C0"/>
    <w:rsid w:val="0097092F"/>
    <w:rsid w:val="009745D4"/>
    <w:rsid w:val="00975269"/>
    <w:rsid w:val="00980281"/>
    <w:rsid w:val="00985719"/>
    <w:rsid w:val="009A374B"/>
    <w:rsid w:val="009B456F"/>
    <w:rsid w:val="009C091A"/>
    <w:rsid w:val="009C3A2B"/>
    <w:rsid w:val="009C5770"/>
    <w:rsid w:val="009D4934"/>
    <w:rsid w:val="009E0AEE"/>
    <w:rsid w:val="009E5165"/>
    <w:rsid w:val="009F274D"/>
    <w:rsid w:val="00A01303"/>
    <w:rsid w:val="00A137FA"/>
    <w:rsid w:val="00A14A14"/>
    <w:rsid w:val="00A16A2B"/>
    <w:rsid w:val="00A333C9"/>
    <w:rsid w:val="00A44424"/>
    <w:rsid w:val="00A64EB2"/>
    <w:rsid w:val="00A66E90"/>
    <w:rsid w:val="00A84E03"/>
    <w:rsid w:val="00A92E47"/>
    <w:rsid w:val="00A94149"/>
    <w:rsid w:val="00AA13B1"/>
    <w:rsid w:val="00AB7C65"/>
    <w:rsid w:val="00AD3850"/>
    <w:rsid w:val="00AE0483"/>
    <w:rsid w:val="00AE4983"/>
    <w:rsid w:val="00AE6B92"/>
    <w:rsid w:val="00B044D4"/>
    <w:rsid w:val="00B1600D"/>
    <w:rsid w:val="00B21464"/>
    <w:rsid w:val="00B309A2"/>
    <w:rsid w:val="00B34B31"/>
    <w:rsid w:val="00B375A3"/>
    <w:rsid w:val="00B43478"/>
    <w:rsid w:val="00B65376"/>
    <w:rsid w:val="00B9197F"/>
    <w:rsid w:val="00BB5F56"/>
    <w:rsid w:val="00BB600E"/>
    <w:rsid w:val="00BD23CA"/>
    <w:rsid w:val="00BE7647"/>
    <w:rsid w:val="00C05FE4"/>
    <w:rsid w:val="00C218FD"/>
    <w:rsid w:val="00C25A7B"/>
    <w:rsid w:val="00C3039A"/>
    <w:rsid w:val="00C452D4"/>
    <w:rsid w:val="00C47CCB"/>
    <w:rsid w:val="00C556A1"/>
    <w:rsid w:val="00C56176"/>
    <w:rsid w:val="00C63736"/>
    <w:rsid w:val="00C90816"/>
    <w:rsid w:val="00C94F4F"/>
    <w:rsid w:val="00CA68F9"/>
    <w:rsid w:val="00CE1745"/>
    <w:rsid w:val="00CF51D0"/>
    <w:rsid w:val="00D24DEF"/>
    <w:rsid w:val="00D333EF"/>
    <w:rsid w:val="00D33AB1"/>
    <w:rsid w:val="00D37DA1"/>
    <w:rsid w:val="00D509DB"/>
    <w:rsid w:val="00D532D4"/>
    <w:rsid w:val="00D54005"/>
    <w:rsid w:val="00D61F51"/>
    <w:rsid w:val="00D717AF"/>
    <w:rsid w:val="00D7503C"/>
    <w:rsid w:val="00D7555E"/>
    <w:rsid w:val="00D84A88"/>
    <w:rsid w:val="00D874ED"/>
    <w:rsid w:val="00DA6DA4"/>
    <w:rsid w:val="00DA6E98"/>
    <w:rsid w:val="00DB1DE3"/>
    <w:rsid w:val="00DB7A24"/>
    <w:rsid w:val="00DE1567"/>
    <w:rsid w:val="00DF4D42"/>
    <w:rsid w:val="00DF7CFB"/>
    <w:rsid w:val="00E01332"/>
    <w:rsid w:val="00E1116D"/>
    <w:rsid w:val="00E156E0"/>
    <w:rsid w:val="00E40FD0"/>
    <w:rsid w:val="00E46CA6"/>
    <w:rsid w:val="00E47E51"/>
    <w:rsid w:val="00E52533"/>
    <w:rsid w:val="00E620D7"/>
    <w:rsid w:val="00E85FB0"/>
    <w:rsid w:val="00EA031E"/>
    <w:rsid w:val="00EB6070"/>
    <w:rsid w:val="00EC4CC0"/>
    <w:rsid w:val="00EE4A10"/>
    <w:rsid w:val="00EE793A"/>
    <w:rsid w:val="00EF3DB5"/>
    <w:rsid w:val="00EF5F91"/>
    <w:rsid w:val="00F21EA7"/>
    <w:rsid w:val="00F23766"/>
    <w:rsid w:val="00F27686"/>
    <w:rsid w:val="00F336AE"/>
    <w:rsid w:val="00F4591F"/>
    <w:rsid w:val="00F5633A"/>
    <w:rsid w:val="00F62CD5"/>
    <w:rsid w:val="00F867D8"/>
    <w:rsid w:val="00F962BC"/>
    <w:rsid w:val="00F96C1E"/>
    <w:rsid w:val="00FA678F"/>
    <w:rsid w:val="00FB59F6"/>
    <w:rsid w:val="00FC38E4"/>
    <w:rsid w:val="00FC3D91"/>
    <w:rsid w:val="00FD7506"/>
    <w:rsid w:val="00FE1494"/>
    <w:rsid w:val="00FF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00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5D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25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5F1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5F1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5F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5F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5F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5F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625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6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625F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6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625F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625F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625F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625F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625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5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6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5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625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625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25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25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625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25F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6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D2B1C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4D2B1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352D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352DDE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352D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352DDE"/>
    <w:rPr>
      <w:sz w:val="20"/>
      <w:szCs w:val="20"/>
    </w:rPr>
  </w:style>
  <w:style w:type="paragraph" w:styleId="Web">
    <w:name w:val="Normal (Web)"/>
    <w:basedOn w:val="a"/>
    <w:uiPriority w:val="99"/>
    <w:unhideWhenUsed/>
    <w:rsid w:val="00AE6B9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5">
    <w:name w:val="footnote text"/>
    <w:basedOn w:val="a"/>
    <w:link w:val="af6"/>
    <w:uiPriority w:val="99"/>
    <w:semiHidden/>
    <w:unhideWhenUsed/>
    <w:rsid w:val="00134440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uiPriority w:val="99"/>
    <w:semiHidden/>
    <w:rsid w:val="00134440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1344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@ourchinasto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1A773-7F42-41DD-9EF6-70344FBE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1943</Words>
  <Characters>11078</Characters>
  <Application>Microsoft Office Word</Application>
  <DocSecurity>0</DocSecurity>
  <Lines>92</Lines>
  <Paragraphs>25</Paragraphs>
  <ScaleCrop>false</ScaleCrop>
  <Company/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2026-10-05T04:06:00Z</dcterms:created>
  <dcterms:modified xsi:type="dcterms:W3CDTF">2026-10-05T04:06:00Z</dcterms:modified>
</cp:coreProperties>
</file>